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319" w:rsidRDefault="005C0982" w:rsidP="005C0982">
      <w:pPr>
        <w:pStyle w:val="Title"/>
        <w:jc w:val="both"/>
        <w:rPr>
          <w:sz w:val="24"/>
        </w:rPr>
      </w:pPr>
      <w:r w:rsidRPr="00C51844">
        <w:rPr>
          <w:b/>
          <w:sz w:val="24"/>
        </w:rPr>
        <w:t xml:space="preserve">Задание </w:t>
      </w:r>
      <w:r w:rsidR="0011413F">
        <w:rPr>
          <w:b/>
          <w:sz w:val="24"/>
        </w:rPr>
        <w:t>05</w:t>
      </w:r>
      <w:r w:rsidRPr="00C51844">
        <w:rPr>
          <w:b/>
          <w:sz w:val="24"/>
        </w:rPr>
        <w:t xml:space="preserve">. </w:t>
      </w:r>
      <w:r w:rsidRPr="00C51844">
        <w:rPr>
          <w:sz w:val="24"/>
        </w:rPr>
        <w:t xml:space="preserve">Решить поставленную задачу программирования по разделу «Оператор переключения». </w:t>
      </w:r>
    </w:p>
    <w:p w:rsidR="00FD2319" w:rsidRDefault="00FD2319" w:rsidP="005C0982">
      <w:pPr>
        <w:pStyle w:val="Title"/>
        <w:jc w:val="both"/>
        <w:rPr>
          <w:sz w:val="24"/>
        </w:rPr>
      </w:pPr>
    </w:p>
    <w:p w:rsidR="00791312" w:rsidRPr="00FD2319" w:rsidRDefault="00C51844" w:rsidP="005C0982">
      <w:pPr>
        <w:pStyle w:val="Title"/>
        <w:jc w:val="both"/>
        <w:rPr>
          <w:b/>
          <w:sz w:val="24"/>
        </w:rPr>
      </w:pPr>
      <w:r w:rsidRPr="00FD2319">
        <w:rPr>
          <w:b/>
          <w:sz w:val="24"/>
        </w:rPr>
        <w:t xml:space="preserve">Не использовать условный оператор </w:t>
      </w:r>
      <w:r w:rsidR="00FD2319">
        <w:rPr>
          <w:b/>
          <w:sz w:val="24"/>
        </w:rPr>
        <w:t>для решения поставленной задачи!</w:t>
      </w:r>
    </w:p>
    <w:p w:rsidR="00791312" w:rsidRPr="00C51844" w:rsidRDefault="00791312" w:rsidP="005C0982">
      <w:pPr>
        <w:pStyle w:val="Title"/>
        <w:jc w:val="both"/>
        <w:rPr>
          <w:sz w:val="24"/>
        </w:rPr>
      </w:pPr>
    </w:p>
    <w:p w:rsidR="00FD2319" w:rsidRDefault="00FD2319" w:rsidP="00FD2319">
      <w:pPr>
        <w:pStyle w:val="Title"/>
        <w:jc w:val="both"/>
        <w:rPr>
          <w:sz w:val="24"/>
        </w:rPr>
      </w:pPr>
      <w:r w:rsidRPr="005D799B">
        <w:rPr>
          <w:b/>
          <w:sz w:val="24"/>
        </w:rPr>
        <w:t>Учесть все возможные ограничения</w:t>
      </w:r>
      <w:r>
        <w:rPr>
          <w:sz w:val="24"/>
        </w:rPr>
        <w:t>, накладываемые не только на переменные, но и на участвующие в расчёте функциональные зависимости (если они указаны в задании по варианту)</w:t>
      </w:r>
      <w:r w:rsidRPr="00BB78C8">
        <w:rPr>
          <w:sz w:val="24"/>
        </w:rPr>
        <w:t>.</w:t>
      </w:r>
      <w:r>
        <w:rPr>
          <w:sz w:val="24"/>
        </w:rPr>
        <w:t xml:space="preserve"> </w:t>
      </w:r>
    </w:p>
    <w:p w:rsidR="00FD2319" w:rsidRDefault="00FD2319" w:rsidP="00FD2319">
      <w:pPr>
        <w:pStyle w:val="Title"/>
        <w:jc w:val="both"/>
        <w:rPr>
          <w:sz w:val="24"/>
        </w:rPr>
      </w:pPr>
    </w:p>
    <w:p w:rsidR="00FD2319" w:rsidRDefault="00FD2319" w:rsidP="00FD2319">
      <w:pPr>
        <w:pStyle w:val="Title"/>
        <w:jc w:val="both"/>
        <w:rPr>
          <w:sz w:val="24"/>
        </w:rPr>
      </w:pPr>
      <w:r w:rsidRPr="00644F7E">
        <w:rPr>
          <w:b/>
          <w:sz w:val="24"/>
        </w:rPr>
        <w:t>Ввести контроль исходных данных</w:t>
      </w:r>
      <w:r>
        <w:rPr>
          <w:sz w:val="24"/>
        </w:rPr>
        <w:t>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</w:t>
      </w:r>
      <w:r w:rsidRPr="00BB78C8">
        <w:rPr>
          <w:sz w:val="24"/>
        </w:rPr>
        <w:t xml:space="preserve"> </w:t>
      </w:r>
    </w:p>
    <w:p w:rsidR="00FD2319" w:rsidRDefault="00FD2319" w:rsidP="00FD2319">
      <w:pPr>
        <w:pStyle w:val="Title"/>
        <w:jc w:val="both"/>
        <w:rPr>
          <w:sz w:val="24"/>
        </w:rPr>
      </w:pPr>
    </w:p>
    <w:p w:rsidR="00FD2319" w:rsidRPr="009759C3" w:rsidRDefault="00FD2319" w:rsidP="00FD2319">
      <w:pPr>
        <w:pStyle w:val="Title"/>
        <w:jc w:val="both"/>
        <w:rPr>
          <w:sz w:val="24"/>
        </w:rPr>
      </w:pPr>
      <w:r>
        <w:rPr>
          <w:sz w:val="24"/>
        </w:rPr>
        <w:t>Использовать для контроля исходных данных различные состояния метода «</w:t>
      </w:r>
      <w:r w:rsidRPr="00E7408D">
        <w:rPr>
          <w:i/>
          <w:sz w:val="24"/>
          <w:lang w:val="en-US"/>
        </w:rPr>
        <w:t>TryParse</w:t>
      </w:r>
      <w:r>
        <w:rPr>
          <w:sz w:val="24"/>
        </w:rPr>
        <w:t>», входящего в перечень доступных компонентов интересующего значащего (</w:t>
      </w:r>
      <w:r w:rsidRPr="009759C3">
        <w:rPr>
          <w:i/>
          <w:sz w:val="24"/>
          <w:lang w:val="en-US"/>
        </w:rPr>
        <w:t>valuable</w:t>
      </w:r>
      <w:r>
        <w:rPr>
          <w:sz w:val="24"/>
        </w:rPr>
        <w:t xml:space="preserve">) типа данных, например: </w:t>
      </w:r>
      <w:r w:rsidRPr="00CD2BEB">
        <w:rPr>
          <w:i/>
          <w:sz w:val="24"/>
          <w:lang w:val="en-US"/>
        </w:rPr>
        <w:t>int</w:t>
      </w:r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byte</w:t>
      </w:r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float</w:t>
      </w:r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doub</w:t>
      </w:r>
      <w:r w:rsidRPr="00CD2BEB">
        <w:rPr>
          <w:i/>
          <w:sz w:val="24"/>
        </w:rPr>
        <w:t>l</w:t>
      </w:r>
      <w:r w:rsidRPr="00CD2BEB">
        <w:rPr>
          <w:i/>
          <w:sz w:val="24"/>
          <w:lang w:val="en-US"/>
        </w:rPr>
        <w:t>e</w:t>
      </w:r>
      <w:r w:rsidRPr="009759C3">
        <w:rPr>
          <w:sz w:val="24"/>
        </w:rPr>
        <w:t>.</w:t>
      </w:r>
    </w:p>
    <w:p w:rsidR="00FD2319" w:rsidRDefault="00FD2319" w:rsidP="00FD2319">
      <w:pPr>
        <w:pStyle w:val="Title"/>
        <w:jc w:val="both"/>
        <w:rPr>
          <w:sz w:val="24"/>
        </w:rPr>
      </w:pPr>
    </w:p>
    <w:p w:rsidR="00FD2319" w:rsidRDefault="00FD2319" w:rsidP="00FD2319">
      <w:pPr>
        <w:pStyle w:val="Title"/>
        <w:jc w:val="both"/>
        <w:rPr>
          <w:sz w:val="24"/>
        </w:rPr>
      </w:pPr>
      <w:r w:rsidRPr="00BB78C8">
        <w:rPr>
          <w:sz w:val="24"/>
        </w:rPr>
        <w:t xml:space="preserve">Подобрать корректные тестовые примеры </w:t>
      </w:r>
      <w:r w:rsidRPr="00644F7E">
        <w:rPr>
          <w:b/>
          <w:sz w:val="24"/>
        </w:rPr>
        <w:t>в необходимом количестве</w:t>
      </w:r>
      <w:r w:rsidRPr="00CD2BEB">
        <w:rPr>
          <w:b/>
          <w:sz w:val="24"/>
        </w:rPr>
        <w:t>*</w:t>
      </w:r>
      <w:r w:rsidRPr="00BB78C8">
        <w:rPr>
          <w:sz w:val="24"/>
        </w:rPr>
        <w:t>.</w:t>
      </w:r>
      <w:r>
        <w:rPr>
          <w:sz w:val="24"/>
        </w:rPr>
        <w:t xml:space="preserve"> </w:t>
      </w:r>
    </w:p>
    <w:p w:rsidR="00FD2319" w:rsidRDefault="00FD2319" w:rsidP="00FD2319">
      <w:pPr>
        <w:pStyle w:val="Title"/>
        <w:jc w:val="both"/>
        <w:rPr>
          <w:sz w:val="24"/>
        </w:rPr>
      </w:pPr>
    </w:p>
    <w:p w:rsidR="00FD2319" w:rsidRPr="00BB78C8" w:rsidRDefault="00FD2319" w:rsidP="00FD2319">
      <w:pPr>
        <w:pStyle w:val="Title"/>
        <w:jc w:val="both"/>
        <w:rPr>
          <w:sz w:val="24"/>
        </w:rPr>
      </w:pPr>
      <w:r>
        <w:rPr>
          <w:sz w:val="24"/>
        </w:rPr>
        <w:t>Помнить о точности производимых вычислений при работе с вещественными значениями, например:</w:t>
      </w:r>
    </w:p>
    <w:p w:rsidR="00FD2319" w:rsidRDefault="00FD2319" w:rsidP="00FD2319">
      <w:pPr>
        <w:pStyle w:val="Title"/>
        <w:jc w:val="both"/>
        <w:rPr>
          <w:sz w:val="24"/>
        </w:rPr>
      </w:pPr>
    </w:p>
    <w:p w:rsidR="00FD2319" w:rsidRPr="00A37560" w:rsidRDefault="00FD2319" w:rsidP="00FD2319">
      <w:pPr>
        <w:pStyle w:val="Title"/>
        <w:rPr>
          <w:b/>
          <w:sz w:val="24"/>
        </w:rPr>
      </w:pPr>
      <w:r w:rsidRPr="00A37560">
        <w:rPr>
          <w:b/>
          <w:sz w:val="24"/>
        </w:rPr>
        <w:t xml:space="preserve">«При заданной точности </w:t>
      </w:r>
      <w:r w:rsidRPr="00A37560">
        <w:rPr>
          <w:b/>
          <w:position w:val="-6"/>
          <w:sz w:val="24"/>
        </w:rPr>
        <w:object w:dxaOrig="9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25pt;height:14pt" o:ole="">
            <v:imagedata r:id="rId7" o:title=""/>
          </v:shape>
          <o:OLEObject Type="Embed" ProgID="Equation.DSMT4" ShapeID="_x0000_i1025" DrawAspect="Content" ObjectID="_1759851074" r:id="rId8"/>
        </w:object>
      </w:r>
      <w:r w:rsidRPr="00A37560">
        <w:rPr>
          <w:b/>
          <w:sz w:val="24"/>
        </w:rPr>
        <w:t xml:space="preserve"> </w:t>
      </w:r>
      <w:r w:rsidRPr="00A37560">
        <w:rPr>
          <w:b/>
          <w:position w:val="-10"/>
          <w:sz w:val="24"/>
        </w:rPr>
        <w:object w:dxaOrig="1280" w:dyaOrig="320">
          <v:shape id="_x0000_i1026" type="#_x0000_t75" style="width:63.6pt;height:16.8pt" o:ole="">
            <v:imagedata r:id="rId9" o:title=""/>
          </v:shape>
          <o:OLEObject Type="Embed" ProgID="Equation.DSMT4" ShapeID="_x0000_i1026" DrawAspect="Content" ObjectID="_1759851075" r:id="rId10"/>
        </w:object>
      </w:r>
      <w:r w:rsidRPr="00A37560">
        <w:rPr>
          <w:b/>
          <w:sz w:val="24"/>
        </w:rPr>
        <w:t xml:space="preserve">, но </w:t>
      </w:r>
      <w:r w:rsidRPr="00A37560">
        <w:rPr>
          <w:b/>
          <w:position w:val="-10"/>
          <w:sz w:val="24"/>
        </w:rPr>
        <w:object w:dxaOrig="1400" w:dyaOrig="320">
          <v:shape id="_x0000_i1027" type="#_x0000_t75" style="width:69.9pt;height:16.8pt" o:ole="">
            <v:imagedata r:id="rId11" o:title=""/>
          </v:shape>
          <o:OLEObject Type="Embed" ProgID="Equation.DSMT4" ShapeID="_x0000_i1027" DrawAspect="Content" ObjectID="_1759851076" r:id="rId12"/>
        </w:object>
      </w:r>
      <w:r w:rsidRPr="00A37560">
        <w:rPr>
          <w:b/>
          <w:sz w:val="24"/>
        </w:rPr>
        <w:t xml:space="preserve">, </w:t>
      </w:r>
    </w:p>
    <w:p w:rsidR="00FD2319" w:rsidRPr="00A37560" w:rsidRDefault="00FD2319" w:rsidP="00FD2319">
      <w:pPr>
        <w:pStyle w:val="Title"/>
        <w:rPr>
          <w:b/>
          <w:sz w:val="24"/>
        </w:rPr>
      </w:pPr>
      <w:r w:rsidRPr="00A37560">
        <w:rPr>
          <w:b/>
          <w:sz w:val="24"/>
        </w:rPr>
        <w:t xml:space="preserve">то есть </w:t>
      </w:r>
      <w:r w:rsidRPr="00A37560">
        <w:rPr>
          <w:b/>
          <w:position w:val="-6"/>
          <w:sz w:val="24"/>
        </w:rPr>
        <w:object w:dxaOrig="1100" w:dyaOrig="279">
          <v:shape id="_x0000_i1028" type="#_x0000_t75" style="width:54.5pt;height:14pt" o:ole="">
            <v:imagedata r:id="rId13" o:title=""/>
          </v:shape>
          <o:OLEObject Type="Embed" ProgID="Equation.DSMT4" ShapeID="_x0000_i1028" DrawAspect="Content" ObjectID="_1759851077" r:id="rId14"/>
        </w:object>
      </w:r>
      <w:r w:rsidRPr="00A37560">
        <w:rPr>
          <w:b/>
          <w:sz w:val="24"/>
        </w:rPr>
        <w:t xml:space="preserve">, а </w:t>
      </w:r>
      <w:r w:rsidRPr="00A37560">
        <w:rPr>
          <w:b/>
          <w:position w:val="-6"/>
          <w:sz w:val="24"/>
        </w:rPr>
        <w:object w:dxaOrig="1219" w:dyaOrig="279">
          <v:shape id="_x0000_i1029" type="#_x0000_t75" style="width:60.8pt;height:14pt" o:ole="">
            <v:imagedata r:id="rId15" o:title=""/>
          </v:shape>
          <o:OLEObject Type="Embed" ProgID="Equation.DSMT4" ShapeID="_x0000_i1029" DrawAspect="Content" ObjectID="_1759851078" r:id="rId16"/>
        </w:object>
      </w:r>
      <w:r w:rsidRPr="00A37560">
        <w:rPr>
          <w:b/>
          <w:sz w:val="24"/>
        </w:rPr>
        <w:t>».</w:t>
      </w:r>
    </w:p>
    <w:p w:rsidR="00FD2319" w:rsidRPr="00BB78C8" w:rsidRDefault="00FD2319" w:rsidP="00FD2319">
      <w:pPr>
        <w:pStyle w:val="Title"/>
        <w:jc w:val="both"/>
        <w:rPr>
          <w:sz w:val="24"/>
        </w:rPr>
      </w:pPr>
    </w:p>
    <w:p w:rsidR="00FD2319" w:rsidRDefault="00FD2319" w:rsidP="00FD2319">
      <w:pPr>
        <w:pStyle w:val="Title"/>
        <w:jc w:val="both"/>
        <w:rPr>
          <w:sz w:val="24"/>
        </w:rPr>
      </w:pPr>
      <w:r>
        <w:rPr>
          <w:sz w:val="24"/>
        </w:rPr>
        <w:t>Код составленного программного обеспечения сопроводить комментариями.</w:t>
      </w:r>
    </w:p>
    <w:p w:rsidR="00FD2319" w:rsidRPr="00BB78C8" w:rsidRDefault="00FD2319" w:rsidP="00FD2319">
      <w:pPr>
        <w:jc w:val="both"/>
        <w:rPr>
          <w:color w:val="000000"/>
          <w:szCs w:val="28"/>
          <w:shd w:val="clear" w:color="auto" w:fill="FFFFFF"/>
        </w:rPr>
      </w:pPr>
    </w:p>
    <w:p w:rsidR="00FD2319" w:rsidRDefault="00FD2319" w:rsidP="00FD2319">
      <w:pPr>
        <w:pStyle w:val="Title"/>
        <w:jc w:val="both"/>
        <w:rPr>
          <w:sz w:val="24"/>
        </w:rPr>
      </w:pPr>
      <w:r w:rsidRPr="009759C3">
        <w:rPr>
          <w:sz w:val="24"/>
        </w:rPr>
        <w:t xml:space="preserve">Отчёт по решённой задаче составить по схеме, изложенной в методических указаниях [Сафронов А.И., Зольникова Н.Н., Новиков В.Г. Составление отчётной документации по решённым задачам алгоритмизации и программирования: Учебно-методическое пособие для проведения аудиторных занятий по Учебной практике. – М.: РУТ (МИИТ), 2018. – 83 с.]. Скачать можно на сайте </w:t>
      </w:r>
      <w:r>
        <w:rPr>
          <w:sz w:val="24"/>
        </w:rPr>
        <w:t>Национальной Электронной Библиотеки (НЭБ)</w:t>
      </w:r>
      <w:r w:rsidRPr="009759C3">
        <w:rPr>
          <w:sz w:val="24"/>
        </w:rPr>
        <w:t xml:space="preserve"> </w:t>
      </w:r>
      <w:r w:rsidRPr="009759C3">
        <w:rPr>
          <w:i/>
          <w:sz w:val="24"/>
          <w:lang w:val="en-US"/>
        </w:rPr>
        <w:t>e</w:t>
      </w:r>
      <w:r w:rsidRPr="009759C3">
        <w:rPr>
          <w:i/>
          <w:sz w:val="24"/>
        </w:rPr>
        <w:t>library.ru</w:t>
      </w:r>
      <w:r w:rsidRPr="009759C3">
        <w:rPr>
          <w:sz w:val="24"/>
        </w:rPr>
        <w:t xml:space="preserve"> </w:t>
      </w:r>
      <w:r>
        <w:rPr>
          <w:sz w:val="24"/>
        </w:rPr>
        <w:t>:</w:t>
      </w:r>
      <w:r w:rsidRPr="009759C3">
        <w:t xml:space="preserve"> </w:t>
      </w:r>
      <w:hyperlink r:id="rId17" w:history="1">
        <w:r w:rsidRPr="00EF6717">
          <w:rPr>
            <w:rStyle w:val="Hyperlink"/>
            <w:sz w:val="24"/>
          </w:rPr>
          <w:t>https://www.elibrary.ru/item.asp?id=46271697</w:t>
        </w:r>
      </w:hyperlink>
      <w:r>
        <w:rPr>
          <w:sz w:val="24"/>
        </w:rPr>
        <w:t>.</w:t>
      </w:r>
    </w:p>
    <w:p w:rsidR="00FD2319" w:rsidRDefault="00FD2319" w:rsidP="00FD2319">
      <w:pPr>
        <w:pStyle w:val="Title"/>
        <w:jc w:val="both"/>
        <w:rPr>
          <w:sz w:val="24"/>
        </w:rPr>
      </w:pPr>
    </w:p>
    <w:p w:rsidR="00FD2319" w:rsidRDefault="00FD2319" w:rsidP="00FD2319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Для удобства работы обучающихся далее представлена памятка основных разделов отчёта:</w:t>
      </w:r>
    </w:p>
    <w:p w:rsidR="00FD2319" w:rsidRDefault="00FD2319" w:rsidP="00FD2319">
      <w:pPr>
        <w:jc w:val="both"/>
        <w:rPr>
          <w:color w:val="000000"/>
          <w:szCs w:val="28"/>
          <w:shd w:val="clear" w:color="auto" w:fill="FFFFFF"/>
        </w:rPr>
      </w:pPr>
    </w:p>
    <w:p w:rsidR="00FD2319" w:rsidRDefault="00FD2319" w:rsidP="00FD231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0. Титульный лист</w:t>
      </w:r>
    </w:p>
    <w:p w:rsidR="00FD2319" w:rsidRDefault="00FD2319" w:rsidP="00FD231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1. Цель работы</w:t>
      </w:r>
    </w:p>
    <w:p w:rsidR="00FD2319" w:rsidRDefault="00FD2319" w:rsidP="00FD231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2. Формулировка задачи</w:t>
      </w:r>
    </w:p>
    <w:p w:rsidR="00FD2319" w:rsidRDefault="00FD2319" w:rsidP="00FD231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3. Блок-схема алгоритма</w:t>
      </w:r>
    </w:p>
    <w:p w:rsidR="00FD2319" w:rsidRDefault="00FD2319" w:rsidP="00FD231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4. Подбор тестовых примеров</w:t>
      </w:r>
    </w:p>
    <w:p w:rsidR="00FD2319" w:rsidRDefault="00FD2319" w:rsidP="00FD231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5. Листинг (код) программы</w:t>
      </w:r>
    </w:p>
    <w:p w:rsidR="00FD2319" w:rsidRDefault="00FD2319" w:rsidP="00FD231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6. Расчёт тестовых примеров на ПК</w:t>
      </w:r>
    </w:p>
    <w:p w:rsidR="00FD2319" w:rsidRPr="009759C3" w:rsidRDefault="00FD2319" w:rsidP="00FD231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7. Вывод по работе</w:t>
      </w:r>
    </w:p>
    <w:p w:rsidR="00FD2319" w:rsidRDefault="00FD2319" w:rsidP="00FD2319">
      <w:pPr>
        <w:pStyle w:val="Title"/>
        <w:jc w:val="both"/>
        <w:rPr>
          <w:sz w:val="24"/>
        </w:rPr>
      </w:pPr>
    </w:p>
    <w:p w:rsidR="00FD2319" w:rsidRDefault="00FD2319" w:rsidP="00FD2319">
      <w:pPr>
        <w:pStyle w:val="Title"/>
        <w:jc w:val="both"/>
        <w:rPr>
          <w:sz w:val="24"/>
        </w:rPr>
      </w:pPr>
      <w:r>
        <w:rPr>
          <w:sz w:val="24"/>
        </w:rPr>
        <w:t>Блок-схему алгоритма оформлять согласно правилам, изложенным в разделе 8 того же учебно-методического пособия.</w:t>
      </w:r>
    </w:p>
    <w:p w:rsidR="00FD2319" w:rsidRDefault="00FD2319" w:rsidP="00FD2319">
      <w:pPr>
        <w:pStyle w:val="Title"/>
        <w:jc w:val="both"/>
        <w:rPr>
          <w:sz w:val="24"/>
        </w:rPr>
      </w:pPr>
    </w:p>
    <w:p w:rsidR="00FD2319" w:rsidRDefault="00FD2319" w:rsidP="00FD2319">
      <w:pPr>
        <w:pStyle w:val="Title"/>
        <w:jc w:val="both"/>
        <w:rPr>
          <w:sz w:val="24"/>
        </w:rPr>
      </w:pPr>
      <w:r w:rsidRPr="00CD2BEB">
        <w:rPr>
          <w:sz w:val="24"/>
        </w:rPr>
        <w:t>*</w:t>
      </w:r>
      <w:r>
        <w:rPr>
          <w:sz w:val="24"/>
        </w:rPr>
        <w:t xml:space="preserve">Пример корректного подбора тестовых примеров в нужном количестве представлен в разделе 7 Сборника задач </w:t>
      </w:r>
      <w:r w:rsidRPr="00304C7E">
        <w:rPr>
          <w:sz w:val="24"/>
        </w:rPr>
        <w:t>[</w:t>
      </w:r>
      <w:r w:rsidRPr="009759C3">
        <w:rPr>
          <w:sz w:val="24"/>
        </w:rPr>
        <w:t xml:space="preserve">Сафронов А.И., Зольникова Н.Н., Новиков В.Г. </w:t>
      </w:r>
      <w:r>
        <w:rPr>
          <w:sz w:val="24"/>
        </w:rPr>
        <w:t xml:space="preserve">Получение </w:t>
      </w:r>
      <w:r>
        <w:rPr>
          <w:sz w:val="24"/>
        </w:rPr>
        <w:lastRenderedPageBreak/>
        <w:t>первичных профессиональных умений и навыков научно-исследовательской деятельности</w:t>
      </w:r>
      <w:r w:rsidRPr="009759C3">
        <w:rPr>
          <w:sz w:val="24"/>
        </w:rPr>
        <w:t xml:space="preserve">: </w:t>
      </w:r>
      <w:r>
        <w:rPr>
          <w:sz w:val="24"/>
        </w:rPr>
        <w:t>Сборник задач</w:t>
      </w:r>
      <w:r w:rsidRPr="009759C3">
        <w:rPr>
          <w:sz w:val="24"/>
        </w:rPr>
        <w:t xml:space="preserve"> для проведения аудиторных занятий по Учебной практике. – М.: РУТ (МИИТ), 201</w:t>
      </w:r>
      <w:r>
        <w:rPr>
          <w:sz w:val="24"/>
        </w:rPr>
        <w:t>9</w:t>
      </w:r>
      <w:r w:rsidRPr="009759C3">
        <w:rPr>
          <w:sz w:val="24"/>
        </w:rPr>
        <w:t xml:space="preserve">. – </w:t>
      </w:r>
      <w:r>
        <w:rPr>
          <w:sz w:val="24"/>
        </w:rPr>
        <w:t>91</w:t>
      </w:r>
      <w:r w:rsidRPr="009759C3">
        <w:rPr>
          <w:sz w:val="24"/>
        </w:rPr>
        <w:t xml:space="preserve"> с.</w:t>
      </w:r>
      <w:r w:rsidRPr="00304C7E">
        <w:rPr>
          <w:sz w:val="24"/>
        </w:rPr>
        <w:t>]</w:t>
      </w:r>
      <w:r>
        <w:rPr>
          <w:sz w:val="24"/>
        </w:rPr>
        <w:t xml:space="preserve">. </w:t>
      </w:r>
      <w:r w:rsidRPr="009759C3">
        <w:rPr>
          <w:sz w:val="24"/>
        </w:rPr>
        <w:t xml:space="preserve">Скачать можно на сайте </w:t>
      </w:r>
      <w:r>
        <w:rPr>
          <w:sz w:val="24"/>
        </w:rPr>
        <w:t>Национальной Электронной Библиотеки (НЭБ)</w:t>
      </w:r>
      <w:r w:rsidRPr="009759C3">
        <w:rPr>
          <w:sz w:val="24"/>
        </w:rPr>
        <w:t xml:space="preserve"> </w:t>
      </w:r>
      <w:r w:rsidRPr="009759C3">
        <w:rPr>
          <w:i/>
          <w:sz w:val="24"/>
          <w:lang w:val="en-US"/>
        </w:rPr>
        <w:t>e</w:t>
      </w:r>
      <w:r w:rsidRPr="009759C3">
        <w:rPr>
          <w:i/>
          <w:sz w:val="24"/>
        </w:rPr>
        <w:t>library.ru</w:t>
      </w:r>
      <w:r w:rsidRPr="009759C3">
        <w:rPr>
          <w:sz w:val="24"/>
        </w:rPr>
        <w:t xml:space="preserve"> </w:t>
      </w:r>
      <w:r>
        <w:rPr>
          <w:sz w:val="24"/>
        </w:rPr>
        <w:t xml:space="preserve">: </w:t>
      </w:r>
      <w:hyperlink r:id="rId18" w:history="1">
        <w:r w:rsidRPr="00EF6717">
          <w:rPr>
            <w:rStyle w:val="Hyperlink"/>
            <w:sz w:val="24"/>
          </w:rPr>
          <w:t>https://www.elibrary.ru/item.asp?id=46307421</w:t>
        </w:r>
      </w:hyperlink>
      <w:r>
        <w:rPr>
          <w:sz w:val="24"/>
        </w:rPr>
        <w:t>.</w:t>
      </w:r>
      <w:r w:rsidRPr="009759C3">
        <w:rPr>
          <w:sz w:val="24"/>
        </w:rPr>
        <w:t xml:space="preserve"> </w:t>
      </w:r>
    </w:p>
    <w:p w:rsidR="00FD2319" w:rsidRDefault="00FD2319" w:rsidP="00FD2319">
      <w:pPr>
        <w:pStyle w:val="Title"/>
        <w:jc w:val="both"/>
        <w:rPr>
          <w:sz w:val="24"/>
        </w:rPr>
      </w:pPr>
    </w:p>
    <w:p w:rsidR="00FD2319" w:rsidRDefault="00FD2319" w:rsidP="00FD2319">
      <w:pPr>
        <w:pStyle w:val="Title"/>
        <w:jc w:val="both"/>
        <w:rPr>
          <w:sz w:val="24"/>
        </w:rPr>
      </w:pPr>
      <w:r>
        <w:rPr>
          <w:sz w:val="24"/>
        </w:rPr>
        <w:t>Материалы, подготавливаемые к отправке по электронной почте, оформляются согласно Приложению 4 того же Сборника задач.</w:t>
      </w:r>
    </w:p>
    <w:p w:rsidR="00FD2319" w:rsidRDefault="00FD2319" w:rsidP="00FD2319">
      <w:pPr>
        <w:pStyle w:val="Title"/>
        <w:jc w:val="both"/>
        <w:rPr>
          <w:sz w:val="24"/>
        </w:rPr>
      </w:pPr>
    </w:p>
    <w:p w:rsidR="00FD2319" w:rsidRDefault="00FD2319" w:rsidP="00FD2319">
      <w:pPr>
        <w:pStyle w:val="Title"/>
        <w:jc w:val="both"/>
        <w:rPr>
          <w:sz w:val="24"/>
        </w:rPr>
      </w:pPr>
      <w:r>
        <w:rPr>
          <w:sz w:val="24"/>
        </w:rPr>
        <w:t>Настоятельно рекомендовано перед решением задачи ознакомиться с рекомендациями, собранными в Приложении 3 того же Сборника задач.</w:t>
      </w:r>
    </w:p>
    <w:p w:rsidR="00FD2319" w:rsidRDefault="00FD2319" w:rsidP="00FD2319">
      <w:pPr>
        <w:pStyle w:val="Title"/>
        <w:jc w:val="both"/>
        <w:rPr>
          <w:sz w:val="24"/>
        </w:rPr>
      </w:pPr>
    </w:p>
    <w:p w:rsidR="00FD2319" w:rsidRDefault="00FD2319" w:rsidP="00FD2319">
      <w:pPr>
        <w:pStyle w:val="Title"/>
        <w:jc w:val="both"/>
        <w:rPr>
          <w:sz w:val="24"/>
        </w:rPr>
      </w:pPr>
      <w:r>
        <w:rPr>
          <w:sz w:val="24"/>
        </w:rPr>
        <w:t>Не забывать давать значимые имена переменным, проектам, решениям, файлам и другим разрабатываемым компонентам. При нежелании использовать значимые имена переменных в отчёте необходимо составить таблицу соответствия вида:</w:t>
      </w:r>
    </w:p>
    <w:p w:rsidR="00FD2319" w:rsidRDefault="00FD2319" w:rsidP="00FD2319">
      <w:pPr>
        <w:pStyle w:val="Title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5494"/>
      </w:tblGrid>
      <w:tr w:rsidR="00FD2319" w:rsidTr="00C57176">
        <w:tc>
          <w:tcPr>
            <w:tcW w:w="959" w:type="dxa"/>
          </w:tcPr>
          <w:p w:rsidR="00FD2319" w:rsidRPr="00A37560" w:rsidRDefault="00FD2319" w:rsidP="00C57176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118" w:type="dxa"/>
          </w:tcPr>
          <w:p w:rsidR="00FD2319" w:rsidRDefault="00FD2319" w:rsidP="00C57176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Наименование переменной в программе</w:t>
            </w:r>
          </w:p>
        </w:tc>
        <w:tc>
          <w:tcPr>
            <w:tcW w:w="5494" w:type="dxa"/>
          </w:tcPr>
          <w:p w:rsidR="00FD2319" w:rsidRDefault="00FD2319" w:rsidP="00C57176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Смысловое содержание используемой переменной</w:t>
            </w:r>
          </w:p>
        </w:tc>
      </w:tr>
      <w:tr w:rsidR="00FD2319" w:rsidTr="00C57176">
        <w:tc>
          <w:tcPr>
            <w:tcW w:w="959" w:type="dxa"/>
          </w:tcPr>
          <w:p w:rsidR="00FD2319" w:rsidRDefault="00FD2319" w:rsidP="00C57176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8" w:type="dxa"/>
          </w:tcPr>
          <w:p w:rsidR="00FD2319" w:rsidRPr="00A37560" w:rsidRDefault="00474A84" w:rsidP="00C57176">
            <w:pPr>
              <w:pStyle w:val="Title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5494" w:type="dxa"/>
          </w:tcPr>
          <w:p w:rsidR="00FD2319" w:rsidRPr="00A37560" w:rsidRDefault="00FD2319" w:rsidP="00C57176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Ускорение</w:t>
            </w:r>
          </w:p>
        </w:tc>
      </w:tr>
      <w:tr w:rsidR="00FD2319" w:rsidTr="00C57176">
        <w:tc>
          <w:tcPr>
            <w:tcW w:w="959" w:type="dxa"/>
          </w:tcPr>
          <w:p w:rsidR="00FD2319" w:rsidRDefault="00FD2319" w:rsidP="00C57176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8" w:type="dxa"/>
          </w:tcPr>
          <w:p w:rsidR="00FD2319" w:rsidRDefault="00474A84" w:rsidP="00C57176">
            <w:pPr>
              <w:pStyle w:val="Title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5494" w:type="dxa"/>
          </w:tcPr>
          <w:p w:rsidR="00FD2319" w:rsidRDefault="00FD2319" w:rsidP="00C57176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Скорость</w:t>
            </w:r>
          </w:p>
        </w:tc>
      </w:tr>
      <w:tr w:rsidR="00FD2319" w:rsidTr="00C57176">
        <w:tc>
          <w:tcPr>
            <w:tcW w:w="959" w:type="dxa"/>
          </w:tcPr>
          <w:p w:rsidR="00FD2319" w:rsidRDefault="00FD2319" w:rsidP="00C57176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8" w:type="dxa"/>
          </w:tcPr>
          <w:p w:rsidR="00FD2319" w:rsidRDefault="00FD2319" w:rsidP="00C57176">
            <w:pPr>
              <w:pStyle w:val="Title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5494" w:type="dxa"/>
          </w:tcPr>
          <w:p w:rsidR="00FD2319" w:rsidRDefault="00FD2319" w:rsidP="00C57176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Пройдённый путь</w:t>
            </w:r>
          </w:p>
        </w:tc>
      </w:tr>
      <w:tr w:rsidR="00FD2319" w:rsidTr="00C57176">
        <w:tc>
          <w:tcPr>
            <w:tcW w:w="959" w:type="dxa"/>
          </w:tcPr>
          <w:p w:rsidR="00FD2319" w:rsidRDefault="00FD2319" w:rsidP="00C57176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8" w:type="dxa"/>
          </w:tcPr>
          <w:p w:rsidR="00FD2319" w:rsidRPr="00A37560" w:rsidRDefault="00474A84" w:rsidP="00C57176">
            <w:pPr>
              <w:pStyle w:val="Title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</w:p>
        </w:tc>
        <w:tc>
          <w:tcPr>
            <w:tcW w:w="5494" w:type="dxa"/>
          </w:tcPr>
          <w:p w:rsidR="00FD2319" w:rsidRPr="00A37560" w:rsidRDefault="00FD2319" w:rsidP="00C57176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Затраченное время</w:t>
            </w:r>
          </w:p>
        </w:tc>
      </w:tr>
      <w:tr w:rsidR="00FD2319" w:rsidTr="00C57176">
        <w:tc>
          <w:tcPr>
            <w:tcW w:w="959" w:type="dxa"/>
          </w:tcPr>
          <w:p w:rsidR="00FD2319" w:rsidRDefault="00FD2319" w:rsidP="00C57176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8" w:type="dxa"/>
          </w:tcPr>
          <w:p w:rsidR="00FD2319" w:rsidRDefault="00474A84" w:rsidP="00C57176">
            <w:pPr>
              <w:pStyle w:val="Title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5494" w:type="dxa"/>
          </w:tcPr>
          <w:p w:rsidR="00FD2319" w:rsidRDefault="00FD2319" w:rsidP="00C57176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Абсцисса точки на Декартовой плоскости</w:t>
            </w:r>
          </w:p>
        </w:tc>
      </w:tr>
      <w:tr w:rsidR="00FD2319" w:rsidTr="00C57176">
        <w:tc>
          <w:tcPr>
            <w:tcW w:w="959" w:type="dxa"/>
          </w:tcPr>
          <w:p w:rsidR="00FD2319" w:rsidRDefault="00FD2319" w:rsidP="00C57176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8" w:type="dxa"/>
          </w:tcPr>
          <w:p w:rsidR="00FD2319" w:rsidRPr="00A37560" w:rsidRDefault="00474A84" w:rsidP="00C57176">
            <w:pPr>
              <w:pStyle w:val="Title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5494" w:type="dxa"/>
          </w:tcPr>
          <w:p w:rsidR="00FD2319" w:rsidRDefault="00FD2319" w:rsidP="00C57176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Ордината точки на Декартовой плоскости</w:t>
            </w:r>
          </w:p>
        </w:tc>
      </w:tr>
      <w:tr w:rsidR="00FD2319" w:rsidTr="00C57176">
        <w:tc>
          <w:tcPr>
            <w:tcW w:w="959" w:type="dxa"/>
          </w:tcPr>
          <w:p w:rsidR="00FD2319" w:rsidRDefault="00FD2319" w:rsidP="00C57176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18" w:type="dxa"/>
          </w:tcPr>
          <w:p w:rsidR="00FD2319" w:rsidRDefault="00474A84" w:rsidP="00C57176">
            <w:pPr>
              <w:pStyle w:val="Title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Z</w:t>
            </w:r>
          </w:p>
        </w:tc>
        <w:tc>
          <w:tcPr>
            <w:tcW w:w="5494" w:type="dxa"/>
          </w:tcPr>
          <w:p w:rsidR="00FD2319" w:rsidRDefault="00FD2319" w:rsidP="00C57176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Аппликата точки в пространстве</w:t>
            </w:r>
          </w:p>
        </w:tc>
      </w:tr>
    </w:tbl>
    <w:p w:rsidR="00FD2319" w:rsidRDefault="00FD2319" w:rsidP="00FD2319">
      <w:pPr>
        <w:pStyle w:val="Title"/>
        <w:jc w:val="both"/>
        <w:rPr>
          <w:b/>
          <w:sz w:val="24"/>
        </w:rPr>
      </w:pPr>
    </w:p>
    <w:p w:rsidR="00FD2319" w:rsidRDefault="00FD2319" w:rsidP="00FD2319">
      <w:pPr>
        <w:pStyle w:val="Title"/>
        <w:jc w:val="both"/>
        <w:rPr>
          <w:b/>
          <w:sz w:val="24"/>
        </w:rPr>
      </w:pPr>
      <w:r>
        <w:rPr>
          <w:b/>
          <w:sz w:val="24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FD2319" w:rsidRDefault="00FD2319" w:rsidP="00FD2319">
      <w:pPr>
        <w:pStyle w:val="Title"/>
        <w:jc w:val="both"/>
        <w:rPr>
          <w:b/>
          <w:sz w:val="24"/>
        </w:rPr>
      </w:pPr>
    </w:p>
    <w:p w:rsidR="005C0982" w:rsidRPr="00C51844" w:rsidRDefault="00FD2319" w:rsidP="00FD2319">
      <w:pPr>
        <w:pStyle w:val="Title"/>
        <w:jc w:val="both"/>
        <w:rPr>
          <w:b/>
          <w:sz w:val="24"/>
        </w:rPr>
      </w:pPr>
      <w:r>
        <w:rPr>
          <w:b/>
          <w:sz w:val="24"/>
        </w:rPr>
        <w:t>Задание состоит только из Индивидуальной части. Общая часть в нём отсутствует.</w:t>
      </w:r>
    </w:p>
    <w:p w:rsidR="002345CC" w:rsidRDefault="002345CC" w:rsidP="00BE4AF0">
      <w:pPr>
        <w:pStyle w:val="Title"/>
        <w:jc w:val="both"/>
        <w:rPr>
          <w:b/>
          <w:sz w:val="24"/>
        </w:rPr>
      </w:pPr>
    </w:p>
    <w:p w:rsidR="00BE4AF0" w:rsidRPr="00C51844" w:rsidRDefault="001A1508" w:rsidP="00BE4AF0">
      <w:pPr>
        <w:pStyle w:val="Title"/>
        <w:jc w:val="both"/>
        <w:rPr>
          <w:b/>
          <w:sz w:val="24"/>
        </w:rPr>
      </w:pPr>
      <w:r w:rsidRPr="00C51844">
        <w:rPr>
          <w:b/>
          <w:sz w:val="24"/>
        </w:rPr>
        <w:t>Вариант №1</w:t>
      </w:r>
    </w:p>
    <w:p w:rsidR="00D445CE" w:rsidRDefault="00D445CE" w:rsidP="008365D0">
      <w:pPr>
        <w:jc w:val="both"/>
      </w:pPr>
      <w:r w:rsidRPr="00C51844">
        <w:t>Вводится</w:t>
      </w:r>
      <w:r w:rsidR="00474A84">
        <w:t xml:space="preserve"> один из известных</w:t>
      </w:r>
      <w:r w:rsidRPr="00C51844">
        <w:t xml:space="preserve"> знак</w:t>
      </w:r>
      <w:r w:rsidR="00474A84">
        <w:t>ов</w:t>
      </w:r>
      <w:r w:rsidRPr="00C51844">
        <w:t xml:space="preserve"> препинания. Ответить названием </w:t>
      </w:r>
      <w:r w:rsidR="00474A84">
        <w:t>введённого</w:t>
      </w:r>
      <w:r w:rsidRPr="00C51844">
        <w:t xml:space="preserve"> знака препинания.</w:t>
      </w:r>
    </w:p>
    <w:p w:rsidR="00C51844" w:rsidRPr="00C51844" w:rsidRDefault="00C51844" w:rsidP="008365D0">
      <w:pPr>
        <w:jc w:val="both"/>
      </w:pPr>
    </w:p>
    <w:p w:rsidR="001A1508" w:rsidRPr="00C51844" w:rsidRDefault="001A1508" w:rsidP="008365D0">
      <w:pPr>
        <w:jc w:val="both"/>
      </w:pPr>
      <w:r w:rsidRPr="00C51844">
        <w:rPr>
          <w:b/>
        </w:rPr>
        <w:t>Вариант №2</w:t>
      </w:r>
    </w:p>
    <w:p w:rsidR="00C51844" w:rsidRPr="004B413E" w:rsidRDefault="004B413E" w:rsidP="008365D0">
      <w:pPr>
        <w:jc w:val="both"/>
      </w:pPr>
      <w:r>
        <w:t xml:space="preserve">Вводится код стрелки курсора из таблицы символов </w:t>
      </w:r>
      <w:r w:rsidRPr="004B413E">
        <w:rPr>
          <w:i/>
          <w:lang w:val="en-US"/>
        </w:rPr>
        <w:t>ASCII</w:t>
      </w:r>
      <w:r w:rsidRPr="004B413E">
        <w:t xml:space="preserve">. </w:t>
      </w:r>
      <w:r>
        <w:t>Ответить на этот код названием направления, соответствующего стрелке. На остальные коды выдавать реакцию: «Неизвестное направление».</w:t>
      </w:r>
    </w:p>
    <w:p w:rsidR="004B413E" w:rsidRPr="00C51844" w:rsidRDefault="004B413E" w:rsidP="008365D0">
      <w:pPr>
        <w:jc w:val="both"/>
      </w:pPr>
    </w:p>
    <w:p w:rsidR="00C033F8" w:rsidRPr="00C51844" w:rsidRDefault="001A1508" w:rsidP="008365D0">
      <w:pPr>
        <w:jc w:val="both"/>
      </w:pPr>
      <w:r w:rsidRPr="00C51844">
        <w:rPr>
          <w:b/>
        </w:rPr>
        <w:t>Вариант №3</w:t>
      </w:r>
    </w:p>
    <w:p w:rsidR="00D445CE" w:rsidRDefault="00C22389" w:rsidP="008365D0">
      <w:pPr>
        <w:jc w:val="both"/>
      </w:pPr>
      <w:r w:rsidRPr="00C51844">
        <w:t>Вводится кириллический символ. Ответить его транслитерацией.</w:t>
      </w:r>
    </w:p>
    <w:p w:rsidR="00C51844" w:rsidRPr="00C51844" w:rsidRDefault="00C51844" w:rsidP="008365D0">
      <w:pPr>
        <w:jc w:val="both"/>
        <w:rPr>
          <w:b/>
        </w:rPr>
      </w:pPr>
    </w:p>
    <w:p w:rsidR="001A1508" w:rsidRPr="00C51844" w:rsidRDefault="00AA4E67" w:rsidP="008365D0">
      <w:pPr>
        <w:jc w:val="both"/>
        <w:rPr>
          <w:b/>
        </w:rPr>
      </w:pPr>
      <w:r w:rsidRPr="00C51844">
        <w:rPr>
          <w:b/>
        </w:rPr>
        <w:t>Вариант №4</w:t>
      </w:r>
    </w:p>
    <w:p w:rsidR="00D445CE" w:rsidRDefault="00241A8B" w:rsidP="008365D0">
      <w:r w:rsidRPr="00C51844">
        <w:t>Вводится латинский символ. Ответить названием суммы цифр его порядкового номера</w:t>
      </w:r>
      <w:r w:rsidR="00243FE8" w:rsidRPr="00243FE8">
        <w:t>*</w:t>
      </w:r>
      <w:r w:rsidRPr="00C51844">
        <w:t>.</w:t>
      </w:r>
    </w:p>
    <w:p w:rsidR="00243FE8" w:rsidRPr="00243FE8" w:rsidRDefault="00243FE8" w:rsidP="00243FE8">
      <w:pPr>
        <w:autoSpaceDE w:val="0"/>
        <w:autoSpaceDN w:val="0"/>
        <w:adjustRightInd w:val="0"/>
        <w:rPr>
          <w:lang w:val="en-US"/>
        </w:rPr>
      </w:pPr>
      <w:r w:rsidRPr="00243FE8">
        <w:rPr>
          <w:lang w:val="en-US"/>
        </w:rPr>
        <w:t>*</w:t>
      </w:r>
      <w:r>
        <w:t>Примечание</w:t>
      </w:r>
      <w:r w:rsidRPr="00492B8E">
        <w:rPr>
          <w:lang w:val="en-US"/>
        </w:rPr>
        <w:t>: char c = '!'; Console.WriteLine((int)c);</w:t>
      </w:r>
    </w:p>
    <w:p w:rsidR="00C51844" w:rsidRDefault="00C51844" w:rsidP="008365D0">
      <w:pPr>
        <w:rPr>
          <w:lang w:val="en-US"/>
        </w:rPr>
      </w:pPr>
    </w:p>
    <w:p w:rsidR="00034602" w:rsidRPr="00C51844" w:rsidRDefault="00034602" w:rsidP="00034602">
      <w:pPr>
        <w:rPr>
          <w:b/>
        </w:rPr>
      </w:pPr>
      <w:r w:rsidRPr="00C51844">
        <w:rPr>
          <w:b/>
        </w:rPr>
        <w:t>Вариант №</w:t>
      </w:r>
      <w:r>
        <w:rPr>
          <w:b/>
        </w:rPr>
        <w:t>5</w:t>
      </w:r>
    </w:p>
    <w:p w:rsidR="00034602" w:rsidRDefault="00034602" w:rsidP="00034602">
      <w:r w:rsidRPr="00C51844">
        <w:t>Вводится кириллический символ. Ответ на него даётся лишь в том случае, если ему на клавиатуре соответствует операция или знак препинания. Указать название операции или знака препинания.</w:t>
      </w:r>
    </w:p>
    <w:p w:rsidR="00AA4E67" w:rsidRPr="00C51844" w:rsidRDefault="00AA4E67" w:rsidP="008365D0">
      <w:pPr>
        <w:jc w:val="both"/>
      </w:pPr>
      <w:r w:rsidRPr="00C51844">
        <w:rPr>
          <w:b/>
        </w:rPr>
        <w:lastRenderedPageBreak/>
        <w:t>Вариант №6</w:t>
      </w:r>
    </w:p>
    <w:p w:rsidR="003972A5" w:rsidRDefault="003972A5" w:rsidP="00BE4AF0">
      <w:pPr>
        <w:pStyle w:val="BodyText2"/>
      </w:pPr>
      <w:r w:rsidRPr="00C51844">
        <w:t>Вводится код операции</w:t>
      </w:r>
      <w:r w:rsidR="00474A84">
        <w:t xml:space="preserve"> из диапазона </w:t>
      </w:r>
      <w:r w:rsidR="00474A84" w:rsidRPr="00474A84">
        <w:t>[</w:t>
      </w:r>
      <w:r w:rsidR="00474A84">
        <w:t>0…3</w:t>
      </w:r>
      <w:r w:rsidR="00474A84" w:rsidRPr="00474A84">
        <w:t>]:</w:t>
      </w:r>
      <w:r w:rsidRPr="00C51844">
        <w:t xml:space="preserve"> </w:t>
      </w:r>
      <w:r w:rsidRPr="00C51844">
        <w:rPr>
          <w:i/>
        </w:rPr>
        <w:t xml:space="preserve">0 – </w:t>
      </w:r>
      <w:r w:rsidRPr="00C51844">
        <w:rPr>
          <w:i/>
          <w:lang w:val="en-US"/>
        </w:rPr>
        <w:t>sin</w:t>
      </w:r>
      <w:r w:rsidRPr="00C51844">
        <w:rPr>
          <w:i/>
        </w:rPr>
        <w:t>(</w:t>
      </w:r>
      <w:r w:rsidR="00791312" w:rsidRPr="00C51844">
        <w:rPr>
          <w:i/>
        </w:rPr>
        <w:t>0</w:t>
      </w:r>
      <w:r w:rsidRPr="00C51844">
        <w:rPr>
          <w:i/>
        </w:rPr>
        <w:t xml:space="preserve">); 1 – </w:t>
      </w:r>
      <w:r w:rsidRPr="00C51844">
        <w:rPr>
          <w:i/>
          <w:lang w:val="en-US"/>
        </w:rPr>
        <w:t>tg</w:t>
      </w:r>
      <w:r w:rsidRPr="00C51844">
        <w:rPr>
          <w:i/>
        </w:rPr>
        <w:t>(</w:t>
      </w:r>
      <w:r w:rsidR="00791312" w:rsidRPr="00C51844">
        <w:rPr>
          <w:i/>
        </w:rPr>
        <w:t>1</w:t>
      </w:r>
      <w:r w:rsidRPr="00C51844">
        <w:rPr>
          <w:i/>
        </w:rPr>
        <w:t xml:space="preserve">); 2 – </w:t>
      </w:r>
      <w:r w:rsidRPr="00C51844">
        <w:rPr>
          <w:i/>
          <w:lang w:val="en-US"/>
        </w:rPr>
        <w:t>ln</w:t>
      </w:r>
      <w:r w:rsidRPr="00C51844">
        <w:rPr>
          <w:i/>
        </w:rPr>
        <w:t>(</w:t>
      </w:r>
      <w:r w:rsidR="00791312" w:rsidRPr="00C51844">
        <w:rPr>
          <w:i/>
        </w:rPr>
        <w:t>2</w:t>
      </w:r>
      <w:r w:rsidRPr="00C51844">
        <w:rPr>
          <w:i/>
        </w:rPr>
        <w:t xml:space="preserve">); 3 – </w:t>
      </w:r>
      <w:r w:rsidRPr="00C51844">
        <w:rPr>
          <w:i/>
          <w:lang w:val="en-US"/>
        </w:rPr>
        <w:t>sqrt</w:t>
      </w:r>
      <w:r w:rsidRPr="00C51844">
        <w:rPr>
          <w:i/>
        </w:rPr>
        <w:t>(</w:t>
      </w:r>
      <w:r w:rsidR="00791312" w:rsidRPr="00C51844">
        <w:rPr>
          <w:i/>
        </w:rPr>
        <w:t>3</w:t>
      </w:r>
      <w:r w:rsidRPr="00C51844">
        <w:rPr>
          <w:i/>
        </w:rPr>
        <w:t>)</w:t>
      </w:r>
      <w:r w:rsidRPr="00C51844">
        <w:t>. Ответить</w:t>
      </w:r>
      <w:r w:rsidR="00474A84" w:rsidRPr="00474A84">
        <w:t xml:space="preserve"> </w:t>
      </w:r>
      <w:r w:rsidR="00474A84">
        <w:t>на ввод</w:t>
      </w:r>
      <w:r w:rsidRPr="00C51844">
        <w:t xml:space="preserve"> результатом выполнения </w:t>
      </w:r>
      <w:r w:rsidR="00474A84">
        <w:t>соответствующей</w:t>
      </w:r>
      <w:r w:rsidRPr="00C51844">
        <w:t xml:space="preserve"> операции.</w:t>
      </w:r>
      <w:r w:rsidR="00474A84">
        <w:t xml:space="preserve"> В иных случаях оповестить о выборе несуществующей операции.</w:t>
      </w:r>
    </w:p>
    <w:p w:rsidR="00492B8E" w:rsidRDefault="00492B8E" w:rsidP="00BE4AF0">
      <w:pPr>
        <w:pStyle w:val="BodyText2"/>
        <w:rPr>
          <w:b/>
        </w:rPr>
      </w:pPr>
    </w:p>
    <w:p w:rsidR="00C033F8" w:rsidRPr="00C51844" w:rsidRDefault="00AA4E67" w:rsidP="00BE4AF0">
      <w:pPr>
        <w:pStyle w:val="BodyText2"/>
        <w:rPr>
          <w:b/>
        </w:rPr>
      </w:pPr>
      <w:r w:rsidRPr="00C51844">
        <w:rPr>
          <w:b/>
        </w:rPr>
        <w:t>Вариант №7</w:t>
      </w:r>
    </w:p>
    <w:p w:rsidR="00D445CE" w:rsidRDefault="005C0982" w:rsidP="008365D0">
      <w:r w:rsidRPr="00C51844">
        <w:t>Вводится символ</w:t>
      </w:r>
      <w:r w:rsidR="00474A84">
        <w:t>, соответствующий одному из известных</w:t>
      </w:r>
      <w:r w:rsidRPr="00C51844">
        <w:t xml:space="preserve"> </w:t>
      </w:r>
      <w:r w:rsidR="00324602" w:rsidRPr="00C51844">
        <w:t>арифметическ</w:t>
      </w:r>
      <w:r w:rsidR="00474A84">
        <w:t>их</w:t>
      </w:r>
      <w:r w:rsidRPr="00C51844">
        <w:t xml:space="preserve"> оператор</w:t>
      </w:r>
      <w:r w:rsidR="00474A84">
        <w:t>ов</w:t>
      </w:r>
      <w:r w:rsidRPr="00C51844">
        <w:t xml:space="preserve">. Ответить </w:t>
      </w:r>
      <w:r w:rsidR="00474A84">
        <w:t>на ввод</w:t>
      </w:r>
      <w:r w:rsidRPr="00C51844">
        <w:t xml:space="preserve"> названием</w:t>
      </w:r>
      <w:r w:rsidR="00474A84">
        <w:t xml:space="preserve"> оператора</w:t>
      </w:r>
      <w:r w:rsidRPr="00C51844">
        <w:t>.</w:t>
      </w:r>
    </w:p>
    <w:p w:rsidR="00243FE8" w:rsidRDefault="00243FE8" w:rsidP="008365D0">
      <w:pPr>
        <w:rPr>
          <w:b/>
        </w:rPr>
      </w:pPr>
    </w:p>
    <w:p w:rsidR="00034602" w:rsidRPr="00C51844" w:rsidRDefault="00492B8E" w:rsidP="00034602">
      <w:pPr>
        <w:shd w:val="clear" w:color="auto" w:fill="FFFFFF"/>
        <w:rPr>
          <w:i/>
        </w:rPr>
      </w:pPr>
      <w:r>
        <w:rPr>
          <w:b/>
        </w:rPr>
        <w:t>Вариант №</w:t>
      </w:r>
      <w:r w:rsidR="00034602">
        <w:rPr>
          <w:b/>
        </w:rPr>
        <w:t>8</w:t>
      </w:r>
    </w:p>
    <w:p w:rsidR="00034602" w:rsidRDefault="00034602" w:rsidP="00034602">
      <w:pPr>
        <w:shd w:val="clear" w:color="auto" w:fill="FFFFFF"/>
      </w:pPr>
      <w:r w:rsidRPr="00C51844">
        <w:t>Вводится кириллический символ. В ответ указывается</w:t>
      </w:r>
      <w:r>
        <w:t xml:space="preserve"> наименование кириллического символа, назначенного на клавишу</w:t>
      </w:r>
      <w:r w:rsidRPr="00C51844">
        <w:t xml:space="preserve"> клавиатуры, расположенн</w:t>
      </w:r>
      <w:r>
        <w:t>ую</w:t>
      </w:r>
      <w:r w:rsidRPr="00C51844">
        <w:t xml:space="preserve"> справа сверху от этого символа</w:t>
      </w:r>
      <w:r>
        <w:t xml:space="preserve"> (если таковой существует)</w:t>
      </w:r>
      <w:r w:rsidRPr="00C51844">
        <w:t>.</w:t>
      </w:r>
    </w:p>
    <w:p w:rsidR="00C51844" w:rsidRPr="00C51844" w:rsidRDefault="00C51844" w:rsidP="008365D0"/>
    <w:p w:rsidR="008365D0" w:rsidRPr="00C51844" w:rsidRDefault="00AA4E67" w:rsidP="008365D0">
      <w:r w:rsidRPr="00C51844">
        <w:rPr>
          <w:b/>
        </w:rPr>
        <w:t>Вариант №9</w:t>
      </w:r>
    </w:p>
    <w:p w:rsidR="00D445CE" w:rsidRDefault="005C0982" w:rsidP="008365D0">
      <w:r w:rsidRPr="00C51844">
        <w:t>Вводится цифра. Ответить</w:t>
      </w:r>
      <w:r w:rsidR="00474A84">
        <w:t xml:space="preserve"> на ввод</w:t>
      </w:r>
      <w:r w:rsidRPr="00C51844">
        <w:t xml:space="preserve"> названием геометрического объекта с указанным количеством</w:t>
      </w:r>
      <w:r w:rsidR="00C51844">
        <w:t xml:space="preserve"> </w:t>
      </w:r>
      <w:r w:rsidR="00953A04" w:rsidRPr="00C51844">
        <w:t>вершин.</w:t>
      </w:r>
    </w:p>
    <w:p w:rsidR="00C51844" w:rsidRDefault="00C51844" w:rsidP="008365D0"/>
    <w:p w:rsidR="00034602" w:rsidRPr="00C51844" w:rsidRDefault="00034602" w:rsidP="00034602">
      <w:pPr>
        <w:rPr>
          <w:b/>
        </w:rPr>
      </w:pPr>
      <w:r w:rsidRPr="00C51844">
        <w:rPr>
          <w:b/>
        </w:rPr>
        <w:t>Вариант №</w:t>
      </w:r>
      <w:r>
        <w:rPr>
          <w:b/>
        </w:rPr>
        <w:t>10</w:t>
      </w:r>
    </w:p>
    <w:p w:rsidR="004B413E" w:rsidRDefault="004B413E" w:rsidP="004B413E">
      <w:r w:rsidRPr="00C51844">
        <w:t xml:space="preserve">Вводится </w:t>
      </w:r>
      <w:r>
        <w:t>римское</w:t>
      </w:r>
      <w:r w:rsidRPr="00C51844">
        <w:t xml:space="preserve"> число, соответствующее значению часа на циферблате. В ответ выдать направление</w:t>
      </w:r>
      <w:r>
        <w:t xml:space="preserve"> /</w:t>
      </w:r>
      <w:r w:rsidRPr="00C51844">
        <w:t xml:space="preserve"> сторону света (учесть существование, например, «север-северо-запада», «юг-юго-востока» и т.д.)</w:t>
      </w:r>
      <w:r>
        <w:t>.</w:t>
      </w:r>
    </w:p>
    <w:p w:rsidR="004B413E" w:rsidRPr="00C51844" w:rsidRDefault="004B413E" w:rsidP="008365D0"/>
    <w:p w:rsidR="00C033F8" w:rsidRPr="00C51844" w:rsidRDefault="00AA4E67" w:rsidP="008365D0">
      <w:r w:rsidRPr="00C51844">
        <w:rPr>
          <w:b/>
        </w:rPr>
        <w:t>Вариант №11</w:t>
      </w:r>
    </w:p>
    <w:p w:rsidR="00D445CE" w:rsidRDefault="00324602" w:rsidP="008365D0">
      <w:r w:rsidRPr="00C51844">
        <w:t>Вводится символ</w:t>
      </w:r>
      <w:r w:rsidR="00474A84">
        <w:t>, соответствующий одному из известных</w:t>
      </w:r>
      <w:r w:rsidRPr="00C51844">
        <w:t xml:space="preserve"> логическ</w:t>
      </w:r>
      <w:r w:rsidR="00474A84">
        <w:t>их</w:t>
      </w:r>
      <w:r w:rsidRPr="00C51844">
        <w:t xml:space="preserve"> оператор</w:t>
      </w:r>
      <w:r w:rsidR="00474A84">
        <w:t>ов</w:t>
      </w:r>
      <w:r w:rsidRPr="00C51844">
        <w:t xml:space="preserve">. Ответить </w:t>
      </w:r>
      <w:r w:rsidR="00474A84">
        <w:t>на ввод</w:t>
      </w:r>
      <w:r w:rsidRPr="00C51844">
        <w:t xml:space="preserve"> названием</w:t>
      </w:r>
      <w:r w:rsidR="00474A84">
        <w:t xml:space="preserve"> оператора</w:t>
      </w:r>
      <w:r w:rsidRPr="00C51844">
        <w:t>.</w:t>
      </w:r>
    </w:p>
    <w:p w:rsidR="00C51844" w:rsidRPr="00C51844" w:rsidRDefault="00C51844" w:rsidP="008365D0">
      <w:pPr>
        <w:rPr>
          <w:b/>
        </w:rPr>
      </w:pPr>
    </w:p>
    <w:p w:rsidR="00AA4E67" w:rsidRPr="00C51844" w:rsidRDefault="00AA4E67" w:rsidP="008365D0">
      <w:r w:rsidRPr="00C51844">
        <w:rPr>
          <w:b/>
        </w:rPr>
        <w:t>Вариант №12</w:t>
      </w:r>
    </w:p>
    <w:p w:rsidR="00517D67" w:rsidRDefault="00517D67" w:rsidP="00517D67">
      <w:r>
        <w:t>Единицы массы пронумерованы следующим образом: 1 – килограмм, 2 – миллиграмм, 3 – грамм, 4 – тонна, 5 – центнер. В качестве целой части вещественного числа указывается единица измерения, в качестве дробной – вес в указанных единицах. Пересчитать введённый вес в килограммы.</w:t>
      </w:r>
    </w:p>
    <w:p w:rsidR="00C51844" w:rsidRPr="00C51844" w:rsidRDefault="00C51844" w:rsidP="008365D0"/>
    <w:p w:rsidR="008B631F" w:rsidRPr="008048CA" w:rsidRDefault="008B631F" w:rsidP="008365D0">
      <w:pPr>
        <w:rPr>
          <w:b/>
        </w:rPr>
      </w:pPr>
      <w:r w:rsidRPr="008048CA">
        <w:rPr>
          <w:b/>
        </w:rPr>
        <w:t>Вариант №13</w:t>
      </w:r>
    </w:p>
    <w:p w:rsidR="00D445CE" w:rsidRPr="008048CA" w:rsidRDefault="00324602" w:rsidP="008365D0">
      <w:r w:rsidRPr="008048CA">
        <w:t>Вводится кириллический символ. Ответить следующим</w:t>
      </w:r>
      <w:r w:rsidR="006A2FE8" w:rsidRPr="008048CA">
        <w:t>*</w:t>
      </w:r>
      <w:r w:rsidRPr="008048CA">
        <w:t xml:space="preserve"> за ним кириллическим символом.</w:t>
      </w:r>
      <w:r w:rsidR="008048CA">
        <w:t xml:space="preserve"> В зависимости от результата деления числового кода* исходного символа по модулю 4 заключать ответ либо в ()</w:t>
      </w:r>
      <w:r w:rsidR="008048CA" w:rsidRPr="008048CA">
        <w:t xml:space="preserve"> </w:t>
      </w:r>
      <w:r w:rsidR="008048CA">
        <w:t xml:space="preserve">при 0, либо в </w:t>
      </w:r>
      <w:r w:rsidR="008048CA" w:rsidRPr="008048CA">
        <w:t>[]</w:t>
      </w:r>
      <w:r w:rsidR="008048CA">
        <w:t xml:space="preserve"> при 1</w:t>
      </w:r>
      <w:r w:rsidR="008048CA" w:rsidRPr="008048CA">
        <w:t xml:space="preserve">, </w:t>
      </w:r>
      <w:r w:rsidR="008048CA">
        <w:t xml:space="preserve">либо в </w:t>
      </w:r>
      <w:r w:rsidR="008048CA" w:rsidRPr="008048CA">
        <w:t>&lt;&gt;</w:t>
      </w:r>
      <w:r w:rsidR="008048CA">
        <w:t xml:space="preserve"> при 2</w:t>
      </w:r>
      <w:r w:rsidR="008048CA" w:rsidRPr="008048CA">
        <w:t xml:space="preserve">, </w:t>
      </w:r>
      <w:r w:rsidR="008048CA">
        <w:t xml:space="preserve">либо в </w:t>
      </w:r>
      <w:r w:rsidR="008048CA" w:rsidRPr="008048CA">
        <w:t>{}</w:t>
      </w:r>
      <w:r w:rsidR="008048CA">
        <w:t xml:space="preserve"> при 3</w:t>
      </w:r>
      <w:r w:rsidR="008048CA" w:rsidRPr="008048CA">
        <w:t>.</w:t>
      </w:r>
    </w:p>
    <w:p w:rsidR="006A2FE8" w:rsidRPr="006A2FE8" w:rsidRDefault="006A2FE8" w:rsidP="008365D0">
      <w:r w:rsidRPr="008048CA">
        <w:t>*Примечание: (</w:t>
      </w:r>
      <w:r w:rsidRPr="008048CA">
        <w:rPr>
          <w:lang w:val="en-US"/>
        </w:rPr>
        <w:t>char</w:t>
      </w:r>
      <w:r w:rsidRPr="008048CA">
        <w:t>)33; (</w:t>
      </w:r>
      <w:r w:rsidRPr="008048CA">
        <w:rPr>
          <w:lang w:val="en-US"/>
        </w:rPr>
        <w:t>int</w:t>
      </w:r>
      <w:r w:rsidRPr="008048CA">
        <w:t>)'!';</w:t>
      </w:r>
    </w:p>
    <w:p w:rsidR="00FD2319" w:rsidRDefault="00FD2319" w:rsidP="008365D0">
      <w:pPr>
        <w:rPr>
          <w:b/>
        </w:rPr>
      </w:pPr>
    </w:p>
    <w:p w:rsidR="008B631F" w:rsidRPr="00C51844" w:rsidRDefault="008B631F" w:rsidP="008365D0">
      <w:pPr>
        <w:rPr>
          <w:b/>
        </w:rPr>
      </w:pPr>
      <w:r w:rsidRPr="00C51844">
        <w:rPr>
          <w:b/>
        </w:rPr>
        <w:t>Вариант №14</w:t>
      </w:r>
    </w:p>
    <w:p w:rsidR="00D445CE" w:rsidRDefault="005C0982" w:rsidP="00094CF4">
      <w:pPr>
        <w:pStyle w:val="BodyText2"/>
      </w:pPr>
      <w:r w:rsidRPr="00C51844">
        <w:t>Вводится</w:t>
      </w:r>
      <w:r w:rsidR="001A6101" w:rsidRPr="001A6101">
        <w:t xml:space="preserve"> </w:t>
      </w:r>
      <w:r w:rsidR="001A6101">
        <w:t>заглавный</w:t>
      </w:r>
      <w:r w:rsidRPr="00C51844">
        <w:t xml:space="preserve"> латинский символ. Ответить</w:t>
      </w:r>
      <w:r w:rsidR="001A6101">
        <w:t xml:space="preserve"> наименованием</w:t>
      </w:r>
      <w:r w:rsidRPr="00C51844">
        <w:t xml:space="preserve"> результат</w:t>
      </w:r>
      <w:r w:rsidR="001A6101">
        <w:t>а</w:t>
      </w:r>
      <w:r w:rsidRPr="00C51844">
        <w:t xml:space="preserve"> возведения его порядкового номера в квадрат.</w:t>
      </w:r>
    </w:p>
    <w:p w:rsidR="001A6101" w:rsidRPr="001A6101" w:rsidRDefault="001A6101" w:rsidP="001A6101">
      <w:r w:rsidRPr="001A6101">
        <w:t>*Примечание: (</w:t>
      </w:r>
      <w:r w:rsidRPr="001A6101">
        <w:rPr>
          <w:lang w:val="en-US"/>
        </w:rPr>
        <w:t>int</w:t>
      </w:r>
      <w:r w:rsidRPr="001A6101">
        <w:t>)'!';</w:t>
      </w:r>
    </w:p>
    <w:p w:rsidR="00C51844" w:rsidRDefault="00C51844" w:rsidP="00094CF4">
      <w:pPr>
        <w:pStyle w:val="BodyText2"/>
        <w:rPr>
          <w:b/>
        </w:rPr>
      </w:pPr>
    </w:p>
    <w:p w:rsidR="008365D0" w:rsidRPr="00C51844" w:rsidRDefault="008B631F" w:rsidP="00094CF4">
      <w:pPr>
        <w:pStyle w:val="BodyText2"/>
        <w:rPr>
          <w:b/>
        </w:rPr>
      </w:pPr>
      <w:r w:rsidRPr="00C51844">
        <w:rPr>
          <w:b/>
        </w:rPr>
        <w:t>Вариант №15</w:t>
      </w:r>
    </w:p>
    <w:p w:rsidR="00D445CE" w:rsidRPr="008048CA" w:rsidRDefault="00324602" w:rsidP="008365D0">
      <w:r w:rsidRPr="00C51844">
        <w:t>Вводится латинский символ. Ответить похожим на него кириллическим символом</w:t>
      </w:r>
      <w:r w:rsidR="001A6101">
        <w:t>, если таковой существует</w:t>
      </w:r>
      <w:r w:rsidRPr="00C51844">
        <w:t>.</w:t>
      </w:r>
      <w:r w:rsidR="001A6101">
        <w:t xml:space="preserve"> Слева от символа в круглых скобках записать числовой* код </w:t>
      </w:r>
      <w:r w:rsidR="001A6101" w:rsidRPr="008048CA">
        <w:t>исходного латинского, а справа, в квадратных скобках – его собственный числовой код.</w:t>
      </w:r>
    </w:p>
    <w:p w:rsidR="001A6101" w:rsidRPr="006A2FE8" w:rsidRDefault="001A6101" w:rsidP="001A6101">
      <w:r w:rsidRPr="008048CA">
        <w:t>*Примечание: (</w:t>
      </w:r>
      <w:r w:rsidRPr="008048CA">
        <w:rPr>
          <w:lang w:val="en-US"/>
        </w:rPr>
        <w:t>char</w:t>
      </w:r>
      <w:r w:rsidRPr="008048CA">
        <w:t>)33; (</w:t>
      </w:r>
      <w:r w:rsidRPr="008048CA">
        <w:rPr>
          <w:lang w:val="en-US"/>
        </w:rPr>
        <w:t>int</w:t>
      </w:r>
      <w:r w:rsidRPr="008048CA">
        <w:t>)'!';</w:t>
      </w:r>
    </w:p>
    <w:p w:rsidR="001A6101" w:rsidRPr="00C51844" w:rsidRDefault="001A6101" w:rsidP="008365D0"/>
    <w:p w:rsidR="00517D67" w:rsidRDefault="00517D6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B631F" w:rsidRPr="00C51844" w:rsidRDefault="008B631F" w:rsidP="008365D0">
      <w:pPr>
        <w:rPr>
          <w:b/>
        </w:rPr>
      </w:pPr>
      <w:r w:rsidRPr="00C51844">
        <w:rPr>
          <w:b/>
        </w:rPr>
        <w:lastRenderedPageBreak/>
        <w:t>Вариант №16</w:t>
      </w:r>
    </w:p>
    <w:p w:rsidR="00D445CE" w:rsidRDefault="00324602" w:rsidP="008365D0">
      <w:r w:rsidRPr="00C51844">
        <w:t>Вводится скобка. Ответить названием её вида и выполняемого ею действия</w:t>
      </w:r>
      <w:r w:rsidR="00C752C9">
        <w:t xml:space="preserve"> на языке </w:t>
      </w:r>
      <w:r w:rsidR="00C752C9" w:rsidRPr="00C752C9">
        <w:rPr>
          <w:i/>
          <w:lang w:val="en-US"/>
        </w:rPr>
        <w:t>Visual</w:t>
      </w:r>
      <w:r w:rsidR="00C752C9" w:rsidRPr="00C752C9">
        <w:rPr>
          <w:i/>
        </w:rPr>
        <w:t xml:space="preserve"> </w:t>
      </w:r>
      <w:r w:rsidR="00C752C9" w:rsidRPr="00C752C9">
        <w:rPr>
          <w:i/>
          <w:lang w:val="en-US"/>
        </w:rPr>
        <w:t>C</w:t>
      </w:r>
      <w:r w:rsidR="00C752C9" w:rsidRPr="00C752C9">
        <w:rPr>
          <w:i/>
        </w:rPr>
        <w:t>#</w:t>
      </w:r>
      <w:r w:rsidR="001A6101">
        <w:t xml:space="preserve">, если </w:t>
      </w:r>
      <w:r w:rsidR="00C752C9">
        <w:t>это действие</w:t>
      </w:r>
      <w:r w:rsidR="001A6101">
        <w:t xml:space="preserve"> </w:t>
      </w:r>
      <w:r w:rsidR="00C752C9">
        <w:t xml:space="preserve">определено в документации языка </w:t>
      </w:r>
      <w:r w:rsidR="00C752C9" w:rsidRPr="00C752C9">
        <w:rPr>
          <w:i/>
          <w:lang w:val="en-US"/>
        </w:rPr>
        <w:t>Visual</w:t>
      </w:r>
      <w:r w:rsidR="00C752C9" w:rsidRPr="00C752C9">
        <w:rPr>
          <w:i/>
        </w:rPr>
        <w:t xml:space="preserve"> </w:t>
      </w:r>
      <w:r w:rsidR="00C752C9" w:rsidRPr="00C752C9">
        <w:rPr>
          <w:i/>
          <w:lang w:val="en-US"/>
        </w:rPr>
        <w:t>C</w:t>
      </w:r>
      <w:r w:rsidR="00C752C9" w:rsidRPr="00C752C9">
        <w:rPr>
          <w:i/>
        </w:rPr>
        <w:t>#</w:t>
      </w:r>
      <w:r w:rsidRPr="00C51844">
        <w:t>.</w:t>
      </w:r>
    </w:p>
    <w:p w:rsidR="00517D67" w:rsidRDefault="00517D67" w:rsidP="008365D0">
      <w:pPr>
        <w:rPr>
          <w:b/>
        </w:rPr>
      </w:pPr>
    </w:p>
    <w:p w:rsidR="00C033F8" w:rsidRPr="00C51844" w:rsidRDefault="008B631F" w:rsidP="008365D0">
      <w:r w:rsidRPr="00C51844">
        <w:rPr>
          <w:b/>
        </w:rPr>
        <w:t>Вариант №17</w:t>
      </w:r>
    </w:p>
    <w:p w:rsidR="00D445CE" w:rsidRDefault="00324602" w:rsidP="008365D0">
      <w:r w:rsidRPr="00C51844">
        <w:t xml:space="preserve">Латинским символом закодирована первая буква цвета светофора. Ответить действием </w:t>
      </w:r>
      <w:r w:rsidR="001A6101">
        <w:t xml:space="preserve">(реакцией) </w:t>
      </w:r>
      <w:r w:rsidRPr="00C51844">
        <w:t>водителя</w:t>
      </w:r>
      <w:r w:rsidR="001A6101">
        <w:t xml:space="preserve"> автомобиля на поступивший сигнал</w:t>
      </w:r>
      <w:r w:rsidRPr="00C51844">
        <w:t>.</w:t>
      </w:r>
    </w:p>
    <w:p w:rsidR="00C51844" w:rsidRPr="00C51844" w:rsidRDefault="00C51844" w:rsidP="008365D0"/>
    <w:p w:rsidR="008B631F" w:rsidRPr="00C51844" w:rsidRDefault="008B631F" w:rsidP="008365D0">
      <w:pPr>
        <w:rPr>
          <w:b/>
        </w:rPr>
      </w:pPr>
      <w:r w:rsidRPr="00C51844">
        <w:rPr>
          <w:b/>
        </w:rPr>
        <w:t>Вариант №18</w:t>
      </w:r>
    </w:p>
    <w:p w:rsidR="00D445CE" w:rsidRDefault="00241A8B" w:rsidP="00094CF4">
      <w:pPr>
        <w:pStyle w:val="BodyText2"/>
      </w:pPr>
      <w:r w:rsidRPr="00C51844">
        <w:t>Латинским символом закодировано название координатной оси. Дать название указанной оси</w:t>
      </w:r>
      <w:r w:rsidR="00C752C9">
        <w:t xml:space="preserve"> в терминах математики</w:t>
      </w:r>
      <w:r w:rsidRPr="00C51844">
        <w:t>.</w:t>
      </w:r>
    </w:p>
    <w:p w:rsidR="00C51844" w:rsidRPr="00C51844" w:rsidRDefault="00C51844" w:rsidP="00094CF4">
      <w:pPr>
        <w:pStyle w:val="BodyText2"/>
      </w:pPr>
    </w:p>
    <w:p w:rsidR="008365D0" w:rsidRPr="00C51844" w:rsidRDefault="008B631F" w:rsidP="00094CF4">
      <w:pPr>
        <w:pStyle w:val="BodyText2"/>
      </w:pPr>
      <w:r w:rsidRPr="00C51844">
        <w:rPr>
          <w:b/>
        </w:rPr>
        <w:t>Вариант №19</w:t>
      </w:r>
    </w:p>
    <w:p w:rsidR="008048CA" w:rsidRPr="00474A84" w:rsidRDefault="00474A84" w:rsidP="008365D0">
      <w:pPr>
        <w:shd w:val="clear" w:color="auto" w:fill="FFFFFF"/>
      </w:pPr>
      <w:r w:rsidRPr="00474A84">
        <w:t>Вво</w:t>
      </w:r>
      <w:r>
        <w:t>дится один из служебных символов, закреплённых за цифровой строкой клавиатуры</w:t>
      </w:r>
      <w:r w:rsidR="00C752C9">
        <w:t xml:space="preserve"> вне зависимости от раскладки</w:t>
      </w:r>
      <w:r>
        <w:t>. Ответить названием этого символа.</w:t>
      </w:r>
    </w:p>
    <w:p w:rsidR="00474A84" w:rsidRDefault="00474A84" w:rsidP="008365D0">
      <w:pPr>
        <w:shd w:val="clear" w:color="auto" w:fill="FFFFFF"/>
        <w:rPr>
          <w:b/>
        </w:rPr>
      </w:pPr>
    </w:p>
    <w:p w:rsidR="008B631F" w:rsidRPr="00C51844" w:rsidRDefault="008B631F" w:rsidP="008365D0">
      <w:pPr>
        <w:shd w:val="clear" w:color="auto" w:fill="FFFFFF"/>
        <w:rPr>
          <w:b/>
        </w:rPr>
      </w:pPr>
      <w:r w:rsidRPr="00C51844">
        <w:rPr>
          <w:b/>
        </w:rPr>
        <w:t>Вариант №20</w:t>
      </w:r>
    </w:p>
    <w:p w:rsidR="00D445CE" w:rsidRDefault="00791312" w:rsidP="00094CF4">
      <w:pPr>
        <w:pStyle w:val="BodyText2"/>
      </w:pPr>
      <w:r w:rsidRPr="00C51844">
        <w:t>Вводится символ</w:t>
      </w:r>
      <w:r w:rsidR="00C752C9">
        <w:t>, являющийся начальной буквой вызываемой</w:t>
      </w:r>
      <w:r w:rsidRPr="00C51844">
        <w:t xml:space="preserve"> операции (</w:t>
      </w:r>
      <w:r w:rsidRPr="00C51844">
        <w:rPr>
          <w:i/>
          <w:lang w:val="en-US"/>
        </w:rPr>
        <w:t>a</w:t>
      </w:r>
      <w:r w:rsidRPr="00C51844">
        <w:rPr>
          <w:i/>
        </w:rPr>
        <w:t xml:space="preserve"> – </w:t>
      </w:r>
      <w:r w:rsidRPr="00C51844">
        <w:rPr>
          <w:i/>
          <w:lang w:val="en-US"/>
        </w:rPr>
        <w:t>abs</w:t>
      </w:r>
      <w:r w:rsidRPr="00C51844">
        <w:rPr>
          <w:i/>
        </w:rPr>
        <w:t>(</w:t>
      </w:r>
      <w:r w:rsidRPr="00C51844">
        <w:rPr>
          <w:i/>
          <w:lang w:val="en-US"/>
        </w:rPr>
        <w:t>x</w:t>
      </w:r>
      <w:r w:rsidRPr="00C51844">
        <w:rPr>
          <w:i/>
        </w:rPr>
        <w:t xml:space="preserve">); </w:t>
      </w:r>
      <w:r w:rsidRPr="00C51844">
        <w:rPr>
          <w:i/>
          <w:lang w:val="en-US"/>
        </w:rPr>
        <w:t>c</w:t>
      </w:r>
      <w:r w:rsidRPr="00C51844">
        <w:rPr>
          <w:i/>
        </w:rPr>
        <w:t xml:space="preserve"> – </w:t>
      </w:r>
      <w:r w:rsidRPr="00C51844">
        <w:rPr>
          <w:i/>
          <w:lang w:val="en-US"/>
        </w:rPr>
        <w:t>ceil</w:t>
      </w:r>
      <w:r w:rsidRPr="00C51844">
        <w:rPr>
          <w:i/>
        </w:rPr>
        <w:t>(</w:t>
      </w:r>
      <w:r w:rsidRPr="00C51844">
        <w:rPr>
          <w:i/>
          <w:lang w:val="en-US"/>
        </w:rPr>
        <w:t>x</w:t>
      </w:r>
      <w:r w:rsidRPr="00C51844">
        <w:rPr>
          <w:i/>
        </w:rPr>
        <w:t xml:space="preserve">); </w:t>
      </w:r>
      <w:r w:rsidRPr="00C51844">
        <w:rPr>
          <w:i/>
          <w:lang w:val="en-US"/>
        </w:rPr>
        <w:t>f</w:t>
      </w:r>
      <w:r w:rsidRPr="00C51844">
        <w:rPr>
          <w:i/>
        </w:rPr>
        <w:t xml:space="preserve"> – </w:t>
      </w:r>
      <w:r w:rsidRPr="00C51844">
        <w:rPr>
          <w:i/>
          <w:lang w:val="en-US"/>
        </w:rPr>
        <w:t>floor</w:t>
      </w:r>
      <w:r w:rsidRPr="00C51844">
        <w:rPr>
          <w:i/>
        </w:rPr>
        <w:t>(</w:t>
      </w:r>
      <w:r w:rsidRPr="00C51844">
        <w:rPr>
          <w:i/>
          <w:lang w:val="en-US"/>
        </w:rPr>
        <w:t>x</w:t>
      </w:r>
      <w:r w:rsidRPr="00C51844">
        <w:rPr>
          <w:i/>
        </w:rPr>
        <w:t xml:space="preserve">); </w:t>
      </w:r>
      <w:r w:rsidRPr="00C51844">
        <w:rPr>
          <w:i/>
          <w:lang w:val="en-US"/>
        </w:rPr>
        <w:t>s</w:t>
      </w:r>
      <w:r w:rsidRPr="00C51844">
        <w:rPr>
          <w:i/>
        </w:rPr>
        <w:t xml:space="preserve"> – </w:t>
      </w:r>
      <w:r w:rsidRPr="00C51844">
        <w:rPr>
          <w:i/>
          <w:lang w:val="en-US"/>
        </w:rPr>
        <w:t>sqrt</w:t>
      </w:r>
      <w:r w:rsidRPr="00C51844">
        <w:rPr>
          <w:i/>
        </w:rPr>
        <w:t>(</w:t>
      </w:r>
      <w:r w:rsidRPr="00C51844">
        <w:rPr>
          <w:i/>
          <w:lang w:val="en-US"/>
        </w:rPr>
        <w:t>x</w:t>
      </w:r>
      <w:r w:rsidRPr="00C51844">
        <w:rPr>
          <w:i/>
        </w:rPr>
        <w:t>)</w:t>
      </w:r>
      <w:r w:rsidRPr="00C51844">
        <w:t>). Ответить результатом выполнения этой операции над порядковым номером</w:t>
      </w:r>
      <w:r w:rsidR="00C752C9">
        <w:t xml:space="preserve"> введённого</w:t>
      </w:r>
      <w:r w:rsidRPr="00C51844">
        <w:t xml:space="preserve"> символа.</w:t>
      </w:r>
    </w:p>
    <w:p w:rsidR="00C51844" w:rsidRPr="00C51844" w:rsidRDefault="00C51844" w:rsidP="00094CF4">
      <w:pPr>
        <w:pStyle w:val="BodyText2"/>
      </w:pPr>
    </w:p>
    <w:p w:rsidR="008B631F" w:rsidRPr="00C51844" w:rsidRDefault="008B631F" w:rsidP="00094CF4">
      <w:pPr>
        <w:pStyle w:val="BodyText2"/>
      </w:pPr>
      <w:r w:rsidRPr="00C51844">
        <w:rPr>
          <w:b/>
        </w:rPr>
        <w:t>Вариант №21</w:t>
      </w:r>
    </w:p>
    <w:p w:rsidR="00D445CE" w:rsidRDefault="00D445CE" w:rsidP="00D445CE">
      <w:r w:rsidRPr="00C51844">
        <w:t>Вводится один из символов строки цифр клавиатуры в русской раскладке. Ответить названием символа.</w:t>
      </w:r>
    </w:p>
    <w:p w:rsidR="00C51844" w:rsidRDefault="00C51844" w:rsidP="00D445CE"/>
    <w:p w:rsidR="00034602" w:rsidRPr="00C51844" w:rsidRDefault="00034602" w:rsidP="00034602">
      <w:r w:rsidRPr="00C51844">
        <w:rPr>
          <w:b/>
        </w:rPr>
        <w:t>Вариант №</w:t>
      </w:r>
      <w:r>
        <w:rPr>
          <w:b/>
        </w:rPr>
        <w:t>22</w:t>
      </w:r>
    </w:p>
    <w:p w:rsidR="00034602" w:rsidRDefault="00034602" w:rsidP="00034602">
      <w:r w:rsidRPr="00C51844">
        <w:t>Вводится латинский символ. Ответить его названием.</w:t>
      </w:r>
    </w:p>
    <w:p w:rsidR="00034602" w:rsidRPr="00C51844" w:rsidRDefault="00034602" w:rsidP="00D445CE"/>
    <w:p w:rsidR="00C033F8" w:rsidRPr="00C51844" w:rsidRDefault="00234FA2" w:rsidP="008365D0">
      <w:pPr>
        <w:shd w:val="clear" w:color="auto" w:fill="FFFFFF"/>
      </w:pPr>
      <w:r w:rsidRPr="00C51844">
        <w:rPr>
          <w:b/>
        </w:rPr>
        <w:t>Вариант №23</w:t>
      </w:r>
    </w:p>
    <w:p w:rsidR="00C752C9" w:rsidRDefault="00C752C9" w:rsidP="00C752C9">
      <w:r w:rsidRPr="00C51844">
        <w:t xml:space="preserve">Вводится </w:t>
      </w:r>
      <w:r>
        <w:t>один из</w:t>
      </w:r>
      <w:r w:rsidRPr="00C51844">
        <w:t xml:space="preserve"> символ</w:t>
      </w:r>
      <w:r>
        <w:t>ов, расположенных в окрестности клавиши «</w:t>
      </w:r>
      <w:r>
        <w:rPr>
          <w:lang w:val="en-US"/>
        </w:rPr>
        <w:t>Enter</w:t>
      </w:r>
      <w:r>
        <w:t>», но не относящийся к строке цифр</w:t>
      </w:r>
      <w:r w:rsidRPr="00C51844">
        <w:t>. Ответить названием</w:t>
      </w:r>
      <w:r>
        <w:t xml:space="preserve"> символа</w:t>
      </w:r>
      <w:r w:rsidRPr="00C51844">
        <w:t>.</w:t>
      </w:r>
    </w:p>
    <w:p w:rsidR="00C51844" w:rsidRDefault="00C51844" w:rsidP="008365D0">
      <w:pPr>
        <w:rPr>
          <w:b/>
        </w:rPr>
      </w:pPr>
    </w:p>
    <w:p w:rsidR="00034602" w:rsidRPr="00C51844" w:rsidRDefault="00034602" w:rsidP="00034602">
      <w:r w:rsidRPr="00C51844">
        <w:rPr>
          <w:b/>
        </w:rPr>
        <w:t>Вариант №</w:t>
      </w:r>
      <w:r>
        <w:rPr>
          <w:b/>
        </w:rPr>
        <w:t>24</w:t>
      </w:r>
    </w:p>
    <w:p w:rsidR="00034602" w:rsidRDefault="00034602" w:rsidP="00034602">
      <w:pPr>
        <w:jc w:val="both"/>
      </w:pPr>
      <w:r w:rsidRPr="00C51844">
        <w:t>Вводится латинский символ. Ответить вариантами его звучания.</w:t>
      </w:r>
    </w:p>
    <w:p w:rsidR="00C51844" w:rsidRDefault="00C51844" w:rsidP="008365D0"/>
    <w:p w:rsidR="00034602" w:rsidRPr="00C51844" w:rsidRDefault="00034602" w:rsidP="00034602">
      <w:pPr>
        <w:rPr>
          <w:b/>
        </w:rPr>
      </w:pPr>
      <w:r w:rsidRPr="00C51844">
        <w:rPr>
          <w:b/>
        </w:rPr>
        <w:t>Вариант №</w:t>
      </w:r>
      <w:r>
        <w:rPr>
          <w:b/>
        </w:rPr>
        <w:t>25</w:t>
      </w:r>
    </w:p>
    <w:p w:rsidR="00034602" w:rsidRDefault="00034602" w:rsidP="00034602">
      <w:r w:rsidRPr="00C51844">
        <w:t>Вводится кириллический символ. Ответить вариантами его звучания.</w:t>
      </w:r>
    </w:p>
    <w:p w:rsidR="00901C4B" w:rsidRDefault="00901C4B" w:rsidP="008365D0"/>
    <w:p w:rsidR="00901C4B" w:rsidRPr="00901C4B" w:rsidRDefault="00901C4B" w:rsidP="008365D0">
      <w:pPr>
        <w:rPr>
          <w:b/>
        </w:rPr>
      </w:pPr>
      <w:r w:rsidRPr="00901C4B">
        <w:rPr>
          <w:b/>
        </w:rPr>
        <w:t>Вариант №26</w:t>
      </w:r>
    </w:p>
    <w:p w:rsidR="00901C4B" w:rsidRPr="00DA60C3" w:rsidRDefault="00901C4B" w:rsidP="008365D0">
      <w:r>
        <w:t>Вводится</w:t>
      </w:r>
      <w:r w:rsidR="00DA60C3">
        <w:t xml:space="preserve"> значение одной из функциональных клавиш на клавиатуре. В ответ выдать её назначение в среде </w:t>
      </w:r>
      <w:r w:rsidR="00DA60C3" w:rsidRPr="00DA60C3">
        <w:rPr>
          <w:i/>
          <w:lang w:val="en-US"/>
        </w:rPr>
        <w:t>Visual</w:t>
      </w:r>
      <w:r w:rsidR="00DA60C3" w:rsidRPr="00DA60C3">
        <w:rPr>
          <w:i/>
        </w:rPr>
        <w:t xml:space="preserve"> </w:t>
      </w:r>
      <w:r w:rsidR="00DA60C3" w:rsidRPr="00DA60C3">
        <w:rPr>
          <w:i/>
          <w:lang w:val="en-US"/>
        </w:rPr>
        <w:t>Studio</w:t>
      </w:r>
      <w:r w:rsidR="00DA60C3" w:rsidRPr="00DA60C3">
        <w:t>.</w:t>
      </w:r>
    </w:p>
    <w:p w:rsidR="00DA60C3" w:rsidRDefault="00DA60C3" w:rsidP="008365D0"/>
    <w:p w:rsidR="00DA60C3" w:rsidRPr="00DA60C3" w:rsidRDefault="00DA60C3" w:rsidP="008365D0">
      <w:pPr>
        <w:rPr>
          <w:b/>
        </w:rPr>
      </w:pPr>
      <w:r w:rsidRPr="00DA60C3">
        <w:rPr>
          <w:b/>
        </w:rPr>
        <w:t>Вариант №27</w:t>
      </w:r>
    </w:p>
    <w:p w:rsidR="00DA60C3" w:rsidRDefault="000C7581" w:rsidP="008365D0">
      <w:r>
        <w:t>Вводится номер семестра. Выдать значение курса, соответствующего этому семестру.</w:t>
      </w:r>
    </w:p>
    <w:p w:rsidR="000C7581" w:rsidRDefault="000C7581" w:rsidP="008365D0"/>
    <w:p w:rsidR="00DA60C3" w:rsidRPr="00DA60C3" w:rsidRDefault="00DA60C3" w:rsidP="008365D0">
      <w:pPr>
        <w:rPr>
          <w:b/>
        </w:rPr>
      </w:pPr>
      <w:r w:rsidRPr="00DA60C3">
        <w:rPr>
          <w:b/>
        </w:rPr>
        <w:t>Вариант №28</w:t>
      </w:r>
    </w:p>
    <w:p w:rsidR="00DA60C3" w:rsidRDefault="002A7350" w:rsidP="008365D0">
      <w:r>
        <w:t>Вводится целое, не отрицательное значение старших монет ходовой валюты Российской Федерации. Выдать согласованное написание количества монет с наименованием валюты.</w:t>
      </w:r>
    </w:p>
    <w:p w:rsidR="002A7350" w:rsidRDefault="002A7350" w:rsidP="008365D0"/>
    <w:p w:rsidR="00DA60C3" w:rsidRPr="00DA60C3" w:rsidRDefault="00DA60C3" w:rsidP="008365D0">
      <w:pPr>
        <w:rPr>
          <w:b/>
        </w:rPr>
      </w:pPr>
      <w:r w:rsidRPr="00DA60C3">
        <w:rPr>
          <w:b/>
        </w:rPr>
        <w:t>Вариант №29</w:t>
      </w:r>
    </w:p>
    <w:p w:rsidR="00517D67" w:rsidRDefault="00517D67" w:rsidP="00517D67">
      <w:r w:rsidRPr="00C51844">
        <w:t>Вводится один из символов строки цифр клавиатуры в английской раскладке. Ответить названием символа.</w:t>
      </w:r>
    </w:p>
    <w:p w:rsidR="00DA60C3" w:rsidRPr="00DA60C3" w:rsidRDefault="00DA60C3" w:rsidP="008365D0">
      <w:pPr>
        <w:rPr>
          <w:b/>
        </w:rPr>
      </w:pPr>
      <w:bookmarkStart w:id="0" w:name="_GoBack"/>
      <w:bookmarkEnd w:id="0"/>
      <w:r w:rsidRPr="00DA60C3">
        <w:rPr>
          <w:b/>
        </w:rPr>
        <w:lastRenderedPageBreak/>
        <w:t>Вариант №30</w:t>
      </w:r>
    </w:p>
    <w:p w:rsidR="00DA60C3" w:rsidRDefault="00933AF8" w:rsidP="008365D0">
      <w:r>
        <w:t xml:space="preserve">Единицы валюты </w:t>
      </w:r>
      <w:r w:rsidR="00CC72A3">
        <w:t>обозначены</w:t>
      </w:r>
      <w:r>
        <w:t xml:space="preserve"> следующим образом: </w:t>
      </w:r>
      <w:r w:rsidR="00CC72A3">
        <w:rPr>
          <w:lang w:val="en-US"/>
        </w:rPr>
        <w:t>A</w:t>
      </w:r>
      <w:r>
        <w:t xml:space="preserve"> – рубль, </w:t>
      </w:r>
      <w:r w:rsidR="00CC72A3">
        <w:rPr>
          <w:lang w:val="en-US"/>
        </w:rPr>
        <w:t>B</w:t>
      </w:r>
      <w:r>
        <w:t xml:space="preserve"> – йен, </w:t>
      </w:r>
      <w:r w:rsidR="00CC72A3">
        <w:rPr>
          <w:lang w:val="en-US"/>
        </w:rPr>
        <w:t>C</w:t>
      </w:r>
      <w:r>
        <w:t xml:space="preserve"> – доллар США, </w:t>
      </w:r>
      <w:r w:rsidR="00CC72A3">
        <w:rPr>
          <w:lang w:val="en-US"/>
        </w:rPr>
        <w:t>D</w:t>
      </w:r>
      <w:r>
        <w:t xml:space="preserve"> – </w:t>
      </w:r>
      <w:r w:rsidR="00CC72A3">
        <w:t>евро</w:t>
      </w:r>
      <w:r>
        <w:t>.</w:t>
      </w:r>
      <w:r w:rsidR="00CC72A3">
        <w:t xml:space="preserve"> Взят курс Центрального Банка РФ на момент 25 апреля 2016. Значение валюты и единицы записаны вплотную.</w:t>
      </w:r>
      <w:r>
        <w:t xml:space="preserve"> Пересчитать введённ</w:t>
      </w:r>
      <w:r w:rsidR="00CC72A3">
        <w:t>ую сумму</w:t>
      </w:r>
      <w:r>
        <w:t xml:space="preserve"> в </w:t>
      </w:r>
      <w:r w:rsidR="00CC72A3">
        <w:t>рублях</w:t>
      </w:r>
      <w:r>
        <w:t>.</w:t>
      </w:r>
    </w:p>
    <w:p w:rsidR="00554217" w:rsidRDefault="00554217" w:rsidP="008365D0"/>
    <w:p w:rsidR="00554217" w:rsidRPr="00554217" w:rsidRDefault="00554217" w:rsidP="00554217">
      <w:pPr>
        <w:rPr>
          <w:b/>
        </w:rPr>
      </w:pPr>
      <w:r w:rsidRPr="00DA60C3">
        <w:rPr>
          <w:b/>
        </w:rPr>
        <w:t>Вариант №3</w:t>
      </w:r>
      <w:r w:rsidRPr="00554217">
        <w:rPr>
          <w:b/>
        </w:rPr>
        <w:t>1</w:t>
      </w:r>
    </w:p>
    <w:p w:rsidR="00554217" w:rsidRPr="00DA60C3" w:rsidRDefault="00554217" w:rsidP="00554217">
      <w:pPr>
        <w:jc w:val="both"/>
      </w:pPr>
      <w:r>
        <w:t>Вводится кириллический символ (регистр символа не важен) ответить словесно на вопрос – под каким номером эта буква находится в алфавите. Например: первая, вторая, третья и т.д</w:t>
      </w:r>
      <w:r>
        <w:t>.</w:t>
      </w:r>
    </w:p>
    <w:p w:rsidR="00554217" w:rsidRDefault="00554217" w:rsidP="008365D0"/>
    <w:p w:rsidR="00554217" w:rsidRPr="00554217" w:rsidRDefault="00554217" w:rsidP="00554217">
      <w:pPr>
        <w:rPr>
          <w:b/>
        </w:rPr>
      </w:pPr>
      <w:r w:rsidRPr="00DA60C3">
        <w:rPr>
          <w:b/>
        </w:rPr>
        <w:t>Вариант №3</w:t>
      </w:r>
      <w:r>
        <w:rPr>
          <w:b/>
        </w:rPr>
        <w:t>2</w:t>
      </w:r>
    </w:p>
    <w:p w:rsidR="004B413E" w:rsidRDefault="004B413E" w:rsidP="004B413E">
      <w:pPr>
        <w:shd w:val="clear" w:color="auto" w:fill="FFFFFF"/>
      </w:pPr>
      <w:r w:rsidRPr="00C51844">
        <w:t>Вводится латинский символ. В ответ указывается</w:t>
      </w:r>
      <w:r>
        <w:t xml:space="preserve"> наименование латинского символа, закреплённого за</w:t>
      </w:r>
      <w:r w:rsidRPr="00C51844">
        <w:t xml:space="preserve"> клавиш</w:t>
      </w:r>
      <w:r>
        <w:t>ей</w:t>
      </w:r>
      <w:r w:rsidRPr="00C51844">
        <w:t xml:space="preserve"> клавиатуры, расположенн</w:t>
      </w:r>
      <w:r>
        <w:t>ой</w:t>
      </w:r>
      <w:r w:rsidRPr="00C51844">
        <w:t xml:space="preserve"> слева снизу от этого символа</w:t>
      </w:r>
      <w:r>
        <w:t xml:space="preserve"> (если таковая существует)</w:t>
      </w:r>
      <w:r w:rsidRPr="00C51844">
        <w:t>.</w:t>
      </w:r>
    </w:p>
    <w:p w:rsidR="00554217" w:rsidRDefault="00554217" w:rsidP="008365D0"/>
    <w:p w:rsidR="004B413E" w:rsidRPr="00554217" w:rsidRDefault="004B413E" w:rsidP="004B413E">
      <w:pPr>
        <w:rPr>
          <w:b/>
        </w:rPr>
      </w:pPr>
      <w:r w:rsidRPr="00DA60C3">
        <w:rPr>
          <w:b/>
        </w:rPr>
        <w:t>Вариант №3</w:t>
      </w:r>
      <w:r>
        <w:rPr>
          <w:b/>
        </w:rPr>
        <w:t>3</w:t>
      </w:r>
    </w:p>
    <w:p w:rsidR="004B413E" w:rsidRDefault="004B413E" w:rsidP="004B413E">
      <w:r w:rsidRPr="00C51844">
        <w:t>Вводится целое число, соответствующее значению часа на циферблате. В ответ выдать направление</w:t>
      </w:r>
      <w:r>
        <w:t xml:space="preserve"> /</w:t>
      </w:r>
      <w:r w:rsidRPr="00C51844">
        <w:t xml:space="preserve"> сторону света (учесть существование, например, «север-северо-запада», «юг-юго-востока» и т.д.)</w:t>
      </w:r>
      <w:r>
        <w:t>.</w:t>
      </w:r>
    </w:p>
    <w:p w:rsidR="004B413E" w:rsidRDefault="004B413E" w:rsidP="008365D0"/>
    <w:p w:rsidR="004B413E" w:rsidRDefault="004B413E" w:rsidP="008365D0">
      <w:r w:rsidRPr="00DA60C3">
        <w:rPr>
          <w:b/>
        </w:rPr>
        <w:t>Вариант №3</w:t>
      </w:r>
      <w:r>
        <w:rPr>
          <w:b/>
        </w:rPr>
        <w:t>4</w:t>
      </w:r>
    </w:p>
    <w:p w:rsidR="004B413E" w:rsidRDefault="004B413E" w:rsidP="004B413E">
      <w:pPr>
        <w:jc w:val="both"/>
      </w:pPr>
      <w:r w:rsidRPr="00C51844">
        <w:t>Вводится двухзначное число. Ответить названием суммы цифр этого числа.</w:t>
      </w:r>
    </w:p>
    <w:p w:rsidR="004B413E" w:rsidRPr="00492B8E" w:rsidRDefault="004B413E" w:rsidP="004B413E">
      <w:pPr>
        <w:jc w:val="both"/>
      </w:pPr>
      <w:r>
        <w:t>Не использовать циклические конструкции для решения поставленной задачи.</w:t>
      </w:r>
    </w:p>
    <w:p w:rsidR="004B413E" w:rsidRDefault="004B413E" w:rsidP="008365D0"/>
    <w:p w:rsidR="00474A84" w:rsidRDefault="00474A84" w:rsidP="008365D0">
      <w:r w:rsidRPr="00DA60C3">
        <w:rPr>
          <w:b/>
        </w:rPr>
        <w:t>Вариант №3</w:t>
      </w:r>
      <w:r>
        <w:rPr>
          <w:b/>
        </w:rPr>
        <w:t>5</w:t>
      </w:r>
    </w:p>
    <w:p w:rsidR="00474A84" w:rsidRPr="00DA60C3" w:rsidRDefault="00474A84" w:rsidP="008365D0">
      <w:r w:rsidRPr="00C51844">
        <w:t>Вводится цифра. Ответить её названием на английском языке.</w:t>
      </w:r>
    </w:p>
    <w:sectPr w:rsidR="00474A84" w:rsidRPr="00DA60C3" w:rsidSect="00A95ABC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541" w:rsidRDefault="00B94541" w:rsidP="007617AB">
      <w:r>
        <w:separator/>
      </w:r>
    </w:p>
  </w:endnote>
  <w:endnote w:type="continuationSeparator" w:id="0">
    <w:p w:rsidR="00B94541" w:rsidRDefault="00B94541" w:rsidP="0076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49752"/>
    </w:sdtPr>
    <w:sdtEndPr/>
    <w:sdtContent>
      <w:p w:rsidR="001A1508" w:rsidRDefault="001A15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D6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A1508" w:rsidRDefault="001A1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541" w:rsidRDefault="00B94541" w:rsidP="007617AB">
      <w:r>
        <w:separator/>
      </w:r>
    </w:p>
  </w:footnote>
  <w:footnote w:type="continuationSeparator" w:id="0">
    <w:p w:rsidR="00B94541" w:rsidRDefault="00B94541" w:rsidP="007617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4AF0"/>
    <w:rsid w:val="00034602"/>
    <w:rsid w:val="00094CF4"/>
    <w:rsid w:val="000C7581"/>
    <w:rsid w:val="0011413F"/>
    <w:rsid w:val="001A1508"/>
    <w:rsid w:val="001A6101"/>
    <w:rsid w:val="00214034"/>
    <w:rsid w:val="002345CC"/>
    <w:rsid w:val="00234FA2"/>
    <w:rsid w:val="00241A8B"/>
    <w:rsid w:val="00243FE8"/>
    <w:rsid w:val="00294176"/>
    <w:rsid w:val="002A7350"/>
    <w:rsid w:val="002D61EF"/>
    <w:rsid w:val="002F7F57"/>
    <w:rsid w:val="00302D14"/>
    <w:rsid w:val="00324602"/>
    <w:rsid w:val="003972A5"/>
    <w:rsid w:val="00474A84"/>
    <w:rsid w:val="00492B8E"/>
    <w:rsid w:val="004B413E"/>
    <w:rsid w:val="004C6A2A"/>
    <w:rsid w:val="00517D67"/>
    <w:rsid w:val="00554217"/>
    <w:rsid w:val="0058560C"/>
    <w:rsid w:val="005C0982"/>
    <w:rsid w:val="005D602C"/>
    <w:rsid w:val="006A2FE8"/>
    <w:rsid w:val="00717C34"/>
    <w:rsid w:val="007617AB"/>
    <w:rsid w:val="00791312"/>
    <w:rsid w:val="008048CA"/>
    <w:rsid w:val="0082181A"/>
    <w:rsid w:val="008365D0"/>
    <w:rsid w:val="008B631F"/>
    <w:rsid w:val="00901C4B"/>
    <w:rsid w:val="00933AF8"/>
    <w:rsid w:val="00953A04"/>
    <w:rsid w:val="00A80288"/>
    <w:rsid w:val="00A95ABC"/>
    <w:rsid w:val="00AA4E67"/>
    <w:rsid w:val="00B16AA3"/>
    <w:rsid w:val="00B94541"/>
    <w:rsid w:val="00BE4AF0"/>
    <w:rsid w:val="00C033F8"/>
    <w:rsid w:val="00C22389"/>
    <w:rsid w:val="00C50864"/>
    <w:rsid w:val="00C51844"/>
    <w:rsid w:val="00C644DC"/>
    <w:rsid w:val="00C752C9"/>
    <w:rsid w:val="00C9443C"/>
    <w:rsid w:val="00CB43D8"/>
    <w:rsid w:val="00CC72A3"/>
    <w:rsid w:val="00D445CE"/>
    <w:rsid w:val="00DA60C3"/>
    <w:rsid w:val="00DB6826"/>
    <w:rsid w:val="00DC587D"/>
    <w:rsid w:val="00F54FB9"/>
    <w:rsid w:val="00FD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B74F"/>
  <w15:docId w15:val="{4C8FBECA-077E-4280-8519-CEED916E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E4AF0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BE4AF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BodyText2">
    <w:name w:val="Body Text 2"/>
    <w:basedOn w:val="Normal"/>
    <w:link w:val="BodyText2Char"/>
    <w:semiHidden/>
    <w:rsid w:val="00BE4AF0"/>
    <w:pPr>
      <w:jc w:val="both"/>
    </w:pPr>
  </w:style>
  <w:style w:type="character" w:customStyle="1" w:styleId="BodyText2Char">
    <w:name w:val="Body Text 2 Char"/>
    <w:basedOn w:val="DefaultParagraphFont"/>
    <w:link w:val="BodyText2"/>
    <w:semiHidden/>
    <w:rsid w:val="00BE4A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94CF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94CF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Header">
    <w:name w:val="header"/>
    <w:basedOn w:val="Normal"/>
    <w:link w:val="HeaderChar"/>
    <w:semiHidden/>
    <w:rsid w:val="00CB43D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semiHidden/>
    <w:rsid w:val="00CB43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7617A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7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7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AB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AA4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3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yperlink" Target="https://www.elibrary.ru/item.asp?id=4630742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yperlink" Target="https://www.elibrary.ru/item.asp?id=46271697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722FD-79D1-4968-9154-892576C35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1399</Words>
  <Characters>7975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МИИТ</Company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Сафронов А И</cp:lastModifiedBy>
  <cp:revision>23</cp:revision>
  <dcterms:created xsi:type="dcterms:W3CDTF">2015-03-03T21:13:00Z</dcterms:created>
  <dcterms:modified xsi:type="dcterms:W3CDTF">2023-10-26T15:45:00Z</dcterms:modified>
</cp:coreProperties>
</file>