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CE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1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Pr="00A00E1E" w:rsidRDefault="00A00E1E" w:rsidP="00A00E1E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5F7721" w:rsidRPr="2C08C388">
        <w:rPr>
          <w:rFonts w:ascii="Times New Roman" w:eastAsia="Times New Roman" w:hAnsi="Times New Roman" w:cs="Times New Roman"/>
          <w:sz w:val="28"/>
          <w:szCs w:val="28"/>
        </w:rPr>
        <w:t>«</w:t>
      </w:r>
      <w:r w:rsidR="005F7721" w:rsidRPr="005F7721">
        <w:rPr>
          <w:rFonts w:ascii="Times New Roman" w:hAnsi="Times New Roman" w:cs="Times New Roman"/>
          <w:color w:val="000000"/>
          <w:sz w:val="28"/>
          <w:szCs w:val="28"/>
        </w:rPr>
        <w:t>Исследование работы стандартных функций класса Математика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00E1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C14F29">
      <w:pPr>
        <w:ind w:left="48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5F7721" w:rsidRDefault="0077386C" w:rsidP="005F7721">
      <w:pPr>
        <w:spacing w:line="257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0B7ECD">
        <w:rPr>
          <w:rFonts w:ascii="Times New Roman" w:eastAsia="Times New Roman" w:hAnsi="Times New Roman" w:cs="Times New Roman"/>
          <w:sz w:val="28"/>
          <w:szCs w:val="28"/>
        </w:rPr>
        <w:t>Грачева Н. С</w:t>
      </w:r>
      <w:r w:rsidR="005F7721" w:rsidRPr="18999DE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7386C" w:rsidRPr="005F7721" w:rsidRDefault="0077386C" w:rsidP="005F7721">
      <w:pPr>
        <w:spacing w:line="257" w:lineRule="auto"/>
        <w:jc w:val="right"/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0B7ECD">
        <w:rPr>
          <w:rFonts w:ascii="Times New Roman" w:eastAsia="Times New Roman" w:hAnsi="Times New Roman" w:cs="Times New Roman"/>
          <w:sz w:val="28"/>
          <w:szCs w:val="28"/>
        </w:rPr>
        <w:t>Вариант №5</w:t>
      </w:r>
    </w:p>
    <w:p w:rsidR="009E3F7E" w:rsidRDefault="005F7721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9A31A4" w:rsidRDefault="009A31A4" w:rsidP="0077386C">
      <w:pPr>
        <w:rPr>
          <w:rFonts w:ascii="Times New Roman" w:hAnsi="Times New Roman" w:cs="Times New Roman"/>
          <w:sz w:val="28"/>
          <w:szCs w:val="28"/>
        </w:rPr>
      </w:pPr>
    </w:p>
    <w:p w:rsidR="00C14F29" w:rsidRDefault="00C14F29" w:rsidP="009A31A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A31A4" w:rsidRDefault="0077386C" w:rsidP="009A31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F21678" w:rsidRPr="00E77D2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B80214" w:rsidRPr="00C14F29" w:rsidRDefault="00C14F29" w:rsidP="00C14F29">
      <w:pPr>
        <w:pStyle w:val="a3"/>
        <w:numPr>
          <w:ilvl w:val="0"/>
          <w:numId w:val="8"/>
        </w:numPr>
        <w:spacing w:line="257" w:lineRule="auto"/>
        <w:rPr>
          <w:rFonts w:ascii="Times New Roman" w:hAnsi="Times New Roman" w:cs="Times New Roman"/>
          <w:b/>
          <w:sz w:val="28"/>
          <w:szCs w:val="28"/>
        </w:rPr>
      </w:pPr>
      <w:r w:rsidRPr="00C14F29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C14F2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A00E1E" w:rsidRDefault="00A00E1E" w:rsidP="00A00E1E">
      <w:pPr>
        <w:spacing w:line="257" w:lineRule="auto"/>
      </w:pPr>
      <w:r w:rsidRPr="18999DE0">
        <w:rPr>
          <w:rFonts w:ascii="Times New Roman" w:eastAsia="Times New Roman" w:hAnsi="Times New Roman" w:cs="Times New Roman"/>
          <w:sz w:val="28"/>
          <w:szCs w:val="28"/>
        </w:rPr>
        <w:t xml:space="preserve">Изучить программное обеспечение </w:t>
      </w:r>
      <w:proofErr w:type="spellStart"/>
      <w:r w:rsidRPr="18999DE0">
        <w:rPr>
          <w:rFonts w:ascii="Times New Roman" w:eastAsia="Times New Roman" w:hAnsi="Times New Roman" w:cs="Times New Roman"/>
          <w:i/>
          <w:iCs/>
          <w:sz w:val="28"/>
          <w:szCs w:val="28"/>
        </w:rPr>
        <w:t>Visual</w:t>
      </w:r>
      <w:proofErr w:type="spellEnd"/>
      <w:r w:rsidRPr="18999DE0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C#</w:t>
      </w:r>
      <w:r w:rsidRPr="18999DE0">
        <w:rPr>
          <w:rFonts w:ascii="Times New Roman" w:eastAsia="Times New Roman" w:hAnsi="Times New Roman" w:cs="Times New Roman"/>
          <w:sz w:val="28"/>
          <w:szCs w:val="28"/>
        </w:rPr>
        <w:t>, исследовать работу всех функций, входящих в состав модуля-класса «Математика» («</w:t>
      </w:r>
      <w:proofErr w:type="spellStart"/>
      <w:r w:rsidRPr="18999DE0">
        <w:rPr>
          <w:rFonts w:ascii="Times New Roman" w:eastAsia="Times New Roman" w:hAnsi="Times New Roman" w:cs="Times New Roman"/>
          <w:sz w:val="28"/>
          <w:szCs w:val="28"/>
        </w:rPr>
        <w:t>Math</w:t>
      </w:r>
      <w:proofErr w:type="spellEnd"/>
      <w:r w:rsidRPr="18999DE0">
        <w:rPr>
          <w:rFonts w:ascii="Times New Roman" w:eastAsia="Times New Roman" w:hAnsi="Times New Roman" w:cs="Times New Roman"/>
          <w:sz w:val="28"/>
          <w:szCs w:val="28"/>
        </w:rPr>
        <w:t>»). А так же научиться правильно составлять и оформлять отчёт о проделанной работе.</w:t>
      </w:r>
    </w:p>
    <w:p w:rsidR="00A00E1E" w:rsidRDefault="00A00E1E" w:rsidP="00A00E1E">
      <w:pPr>
        <w:spacing w:line="257" w:lineRule="auto"/>
      </w:pPr>
      <w:r w:rsidRPr="18999DE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A00E1E" w:rsidRPr="00A00E1E" w:rsidRDefault="00A00E1E" w:rsidP="00C14F29">
      <w:pPr>
        <w:pStyle w:val="a3"/>
        <w:numPr>
          <w:ilvl w:val="0"/>
          <w:numId w:val="8"/>
        </w:num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00E1E">
        <w:rPr>
          <w:rFonts w:ascii="Times New Roman" w:eastAsia="Times New Roman" w:hAnsi="Times New Roman" w:cs="Times New Roman"/>
          <w:b/>
          <w:bCs/>
          <w:sz w:val="28"/>
          <w:szCs w:val="28"/>
        </w:rPr>
        <w:t>Формулировка задачи:</w:t>
      </w:r>
      <w:r w:rsidRPr="00A00E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80214" w:rsidRPr="005E6A74" w:rsidRDefault="00A00E1E" w:rsidP="005E6A74">
      <w:pPr>
        <w:spacing w:line="257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8999DE0">
        <w:rPr>
          <w:rFonts w:ascii="Times New Roman" w:eastAsia="Times New Roman" w:hAnsi="Times New Roman" w:cs="Times New Roman"/>
          <w:sz w:val="24"/>
          <w:szCs w:val="24"/>
        </w:rPr>
        <w:t>(</w:t>
      </w:r>
      <w:r w:rsidRPr="18999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Задание состоит из </w:t>
      </w:r>
      <w:r w:rsidRPr="18999DE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общей</w:t>
      </w:r>
      <w:r w:rsidRPr="18999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 </w:t>
      </w:r>
      <w:r w:rsidRPr="18999DE0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индивидуальной</w:t>
      </w:r>
      <w:r w:rsidRPr="18999D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частей</w:t>
      </w:r>
      <w:r w:rsidRPr="18999DE0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00E1E" w:rsidRPr="00B80214" w:rsidRDefault="00A00E1E" w:rsidP="00A00E1E">
      <w:pPr>
        <w:spacing w:line="257" w:lineRule="auto"/>
        <w:rPr>
          <w:b/>
        </w:rPr>
      </w:pPr>
      <w:r w:rsidRPr="00B802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Общей части:</w:t>
      </w:r>
    </w:p>
    <w:p w:rsidR="00A00E1E" w:rsidRDefault="00A00E1E" w:rsidP="00A00E1E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  <w:r w:rsidRPr="18999DE0">
        <w:rPr>
          <w:rFonts w:ascii="Times New Roman" w:eastAsia="Times New Roman" w:hAnsi="Times New Roman" w:cs="Times New Roman"/>
          <w:sz w:val="28"/>
          <w:szCs w:val="28"/>
        </w:rPr>
        <w:t>Составить программное обеспечение для исследования работы всех функций, входящих в состав модуля-класса «Математика» («</w:t>
      </w:r>
      <w:proofErr w:type="spellStart"/>
      <w:r w:rsidRPr="18999DE0">
        <w:rPr>
          <w:rFonts w:ascii="Times New Roman" w:eastAsia="Times New Roman" w:hAnsi="Times New Roman" w:cs="Times New Roman"/>
          <w:sz w:val="28"/>
          <w:szCs w:val="28"/>
        </w:rPr>
        <w:t>Math</w:t>
      </w:r>
      <w:proofErr w:type="spellEnd"/>
      <w:r w:rsidRPr="18999DE0">
        <w:rPr>
          <w:rFonts w:ascii="Times New Roman" w:eastAsia="Times New Roman" w:hAnsi="Times New Roman" w:cs="Times New Roman"/>
          <w:sz w:val="28"/>
          <w:szCs w:val="28"/>
        </w:rPr>
        <w:t xml:space="preserve">»). </w:t>
      </w:r>
    </w:p>
    <w:p w:rsidR="00A00E1E" w:rsidRDefault="00A00E1E" w:rsidP="00A00E1E">
      <w:p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00E1E" w:rsidRPr="00B80214" w:rsidRDefault="00A00E1E" w:rsidP="00A00E1E">
      <w:pPr>
        <w:spacing w:line="257" w:lineRule="auto"/>
        <w:rPr>
          <w:rFonts w:ascii="Times New Roman" w:hAnsi="Times New Roman" w:cs="Times New Roman"/>
          <w:b/>
          <w:sz w:val="28"/>
          <w:szCs w:val="28"/>
        </w:rPr>
      </w:pPr>
      <w:r w:rsidRPr="00A00E1E">
        <w:rPr>
          <w:rFonts w:ascii="Times New Roman" w:hAnsi="Times New Roman" w:cs="Times New Roman"/>
          <w:b/>
          <w:sz w:val="28"/>
          <w:szCs w:val="28"/>
        </w:rPr>
        <w:t>Плановый функционал программного проекта / решения:</w:t>
      </w:r>
    </w:p>
    <w:p w:rsidR="00A00E1E" w:rsidRPr="00A00E1E" w:rsidRDefault="00A00E1E" w:rsidP="00A00E1E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A00E1E">
        <w:rPr>
          <w:rFonts w:ascii="Times New Roman" w:hAnsi="Times New Roman" w:cs="Times New Roman"/>
          <w:sz w:val="28"/>
          <w:szCs w:val="28"/>
        </w:rPr>
        <w:t xml:space="preserve">– предлагать пользователю сначала ввести </w:t>
      </w:r>
      <w:r w:rsidRPr="00A00E1E">
        <w:rPr>
          <w:rFonts w:ascii="Times New Roman" w:hAnsi="Times New Roman" w:cs="Times New Roman"/>
          <w:sz w:val="28"/>
          <w:szCs w:val="28"/>
          <w:u w:val="single"/>
        </w:rPr>
        <w:t>ВСЕ</w:t>
      </w:r>
      <w:r w:rsidRPr="00A00E1E">
        <w:rPr>
          <w:rFonts w:ascii="Times New Roman" w:hAnsi="Times New Roman" w:cs="Times New Roman"/>
          <w:sz w:val="28"/>
          <w:szCs w:val="28"/>
        </w:rPr>
        <w:t xml:space="preserve"> необходимые исходные данные для всех рассматриваемых функций в рамках выполняемого задания;</w:t>
      </w:r>
    </w:p>
    <w:p w:rsidR="00A00E1E" w:rsidRPr="00A00E1E" w:rsidRDefault="00A00E1E" w:rsidP="00A00E1E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A00E1E">
        <w:rPr>
          <w:rFonts w:ascii="Times New Roman" w:hAnsi="Times New Roman" w:cs="Times New Roman"/>
          <w:sz w:val="28"/>
          <w:szCs w:val="28"/>
        </w:rPr>
        <w:t xml:space="preserve">– выполнить (запрограммировать) расчёт значений </w:t>
      </w:r>
      <w:r w:rsidRPr="00A00E1E">
        <w:rPr>
          <w:rFonts w:ascii="Times New Roman" w:hAnsi="Times New Roman" w:cs="Times New Roman"/>
          <w:sz w:val="28"/>
          <w:szCs w:val="28"/>
          <w:u w:val="single"/>
        </w:rPr>
        <w:t>ВСЕХ</w:t>
      </w:r>
      <w:r w:rsidRPr="00A00E1E">
        <w:rPr>
          <w:rFonts w:ascii="Times New Roman" w:hAnsi="Times New Roman" w:cs="Times New Roman"/>
          <w:sz w:val="28"/>
          <w:szCs w:val="28"/>
        </w:rPr>
        <w:t xml:space="preserve"> обозначенных функций в рамках </w:t>
      </w:r>
      <w:r w:rsidRPr="00A00E1E">
        <w:rPr>
          <w:rFonts w:ascii="Times New Roman" w:hAnsi="Times New Roman" w:cs="Times New Roman"/>
          <w:sz w:val="28"/>
          <w:szCs w:val="28"/>
          <w:u w:val="single"/>
        </w:rPr>
        <w:t>ОБЩЕЙ</w:t>
      </w:r>
      <w:r w:rsidRPr="00A00E1E">
        <w:rPr>
          <w:rFonts w:ascii="Times New Roman" w:hAnsi="Times New Roman" w:cs="Times New Roman"/>
          <w:sz w:val="28"/>
          <w:szCs w:val="28"/>
        </w:rPr>
        <w:t xml:space="preserve"> части работы;</w:t>
      </w:r>
    </w:p>
    <w:p w:rsidR="00A00E1E" w:rsidRPr="00A00E1E" w:rsidRDefault="00A00E1E" w:rsidP="00A00E1E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A00E1E">
        <w:rPr>
          <w:rFonts w:ascii="Times New Roman" w:hAnsi="Times New Roman" w:cs="Times New Roman"/>
          <w:sz w:val="28"/>
          <w:szCs w:val="28"/>
        </w:rPr>
        <w:t xml:space="preserve">– выполнить (запрограммировать) расчёт значений выражения (выражений) в рамках </w:t>
      </w:r>
      <w:r w:rsidRPr="00A00E1E">
        <w:rPr>
          <w:rFonts w:ascii="Times New Roman" w:hAnsi="Times New Roman" w:cs="Times New Roman"/>
          <w:sz w:val="28"/>
          <w:szCs w:val="28"/>
          <w:u w:val="single"/>
        </w:rPr>
        <w:t>ИНДИВИДУАЛЬНОЙ</w:t>
      </w:r>
      <w:r w:rsidRPr="00A00E1E">
        <w:rPr>
          <w:rFonts w:ascii="Times New Roman" w:hAnsi="Times New Roman" w:cs="Times New Roman"/>
          <w:sz w:val="28"/>
          <w:szCs w:val="28"/>
        </w:rPr>
        <w:t xml:space="preserve"> части работы;</w:t>
      </w:r>
    </w:p>
    <w:p w:rsidR="00A00E1E" w:rsidRPr="00A00E1E" w:rsidRDefault="00A00E1E" w:rsidP="00A00E1E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A00E1E">
        <w:rPr>
          <w:rFonts w:ascii="Times New Roman" w:hAnsi="Times New Roman" w:cs="Times New Roman"/>
          <w:sz w:val="28"/>
          <w:szCs w:val="28"/>
        </w:rPr>
        <w:t xml:space="preserve">– вывести на экран для пользователя в удобном для чтения и восприятия виде и формате результаты </w:t>
      </w:r>
      <w:r w:rsidRPr="00A00E1E">
        <w:rPr>
          <w:rFonts w:ascii="Times New Roman" w:hAnsi="Times New Roman" w:cs="Times New Roman"/>
          <w:sz w:val="28"/>
          <w:szCs w:val="28"/>
          <w:u w:val="single"/>
        </w:rPr>
        <w:t>ВСЕХ</w:t>
      </w:r>
      <w:r w:rsidRPr="00A00E1E">
        <w:rPr>
          <w:rFonts w:ascii="Times New Roman" w:hAnsi="Times New Roman" w:cs="Times New Roman"/>
          <w:sz w:val="28"/>
          <w:szCs w:val="28"/>
        </w:rPr>
        <w:t xml:space="preserve"> выполненных расчётов по </w:t>
      </w:r>
      <w:r w:rsidRPr="00A00E1E">
        <w:rPr>
          <w:rFonts w:ascii="Times New Roman" w:hAnsi="Times New Roman" w:cs="Times New Roman"/>
          <w:sz w:val="28"/>
          <w:szCs w:val="28"/>
          <w:u w:val="single"/>
        </w:rPr>
        <w:t>ОБЩЕЙ</w:t>
      </w:r>
      <w:r w:rsidRPr="00A00E1E">
        <w:rPr>
          <w:rFonts w:ascii="Times New Roman" w:hAnsi="Times New Roman" w:cs="Times New Roman"/>
          <w:sz w:val="28"/>
          <w:szCs w:val="28"/>
        </w:rPr>
        <w:t xml:space="preserve"> и </w:t>
      </w:r>
      <w:r w:rsidRPr="00A00E1E">
        <w:rPr>
          <w:rFonts w:ascii="Times New Roman" w:hAnsi="Times New Roman" w:cs="Times New Roman"/>
          <w:sz w:val="28"/>
          <w:szCs w:val="28"/>
          <w:u w:val="single"/>
        </w:rPr>
        <w:t>ИНДИВИДУАЛЬНОЙ</w:t>
      </w:r>
      <w:r w:rsidRPr="00A00E1E">
        <w:rPr>
          <w:rFonts w:ascii="Times New Roman" w:hAnsi="Times New Roman" w:cs="Times New Roman"/>
          <w:sz w:val="28"/>
          <w:szCs w:val="28"/>
        </w:rPr>
        <w:t xml:space="preserve"> частям.</w:t>
      </w:r>
    </w:p>
    <w:p w:rsidR="00A00E1E" w:rsidRPr="00A00E1E" w:rsidRDefault="00A00E1E" w:rsidP="00A00E1E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:rsidR="00A00E1E" w:rsidRPr="00A00E1E" w:rsidRDefault="00A00E1E" w:rsidP="00A00E1E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A00E1E">
        <w:rPr>
          <w:rFonts w:ascii="Times New Roman" w:hAnsi="Times New Roman" w:cs="Times New Roman"/>
          <w:sz w:val="28"/>
          <w:szCs w:val="28"/>
        </w:rPr>
        <w:t>Для случаев, когда одни и те же исходные данные разработчиком (обучающимся) принимается решение использовать для расчёта и демонстрации работы одновременно нескольких функций – пользователя необходимо уведомить об этом на этапе ввода исходных данных. Пользователь должен знать, для какого набора функций он вводит данные в тот или иной момент времени выполнения программы.</w:t>
      </w:r>
    </w:p>
    <w:p w:rsidR="00A00E1E" w:rsidRDefault="00A00E1E" w:rsidP="00A00E1E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:rsidR="00A00E1E" w:rsidRPr="00B80214" w:rsidRDefault="00A00E1E" w:rsidP="00A00E1E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A00E1E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Выполнить визуальное разграничение моментов: </w:t>
      </w:r>
    </w:p>
    <w:p w:rsidR="00A00E1E" w:rsidRPr="00A00E1E" w:rsidRDefault="00A00E1E" w:rsidP="00A00E1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00E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окончания пользовательского ввода исходных данных;</w:t>
      </w:r>
    </w:p>
    <w:p w:rsidR="005E6A74" w:rsidRPr="005E6A74" w:rsidRDefault="00A00E1E" w:rsidP="005E6A74">
      <w:pPr>
        <w:spacing w:line="257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00E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– строкой из любых символьных заполнителей</w:t>
      </w:r>
    </w:p>
    <w:p w:rsidR="00A00E1E" w:rsidRPr="005E6A74" w:rsidRDefault="00A00E1E" w:rsidP="00A00E1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80214" w:rsidRDefault="00B80214" w:rsidP="00A00E1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00E1E" w:rsidRPr="00A00E1E" w:rsidRDefault="00A00E1E" w:rsidP="00A00E1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00E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Выполнять пригласительные к началу расчётов и выводу результатов побуждающие сообщения – пользователь должен нажать любую клавишу для продолжения (</w:t>
      </w:r>
      <w:r w:rsidRPr="00A00E1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Console</w:t>
      </w:r>
      <w:r w:rsidRPr="00A00E1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.</w:t>
      </w:r>
      <w:proofErr w:type="spellStart"/>
      <w:r w:rsidRPr="00A00E1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ReadKey</w:t>
      </w:r>
      <w:proofErr w:type="spellEnd"/>
      <w:r w:rsidRPr="00A00E1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(</w:t>
      </w:r>
      <w:r w:rsidRPr="00A00E1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true</w:t>
      </w:r>
      <w:r w:rsidRPr="00A00E1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)</w:t>
      </w:r>
      <w:r w:rsidRPr="00A00E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 Иными словами, расчёт не должен начинаться мгновенно после ввода последнего элемента из перечня исходных данных, а также вывод результатов не должен начинаться мгновенно после выполнения всех необходимых расчётов. Упомянутые процессы должны происходить по команде оператора.</w:t>
      </w:r>
    </w:p>
    <w:p w:rsidR="00A00E1E" w:rsidRPr="00A00E1E" w:rsidRDefault="00A00E1E" w:rsidP="00A00E1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A00E1E" w:rsidRDefault="00A00E1E" w:rsidP="00A00E1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00E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основе введённых исходных данных должен быть выполнен расчёт с применением каждой функции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входящие в состав модуля-класса </w:t>
      </w:r>
      <w:r w:rsidRPr="00A00E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«Математика»</w:t>
      </w:r>
    </w:p>
    <w:p w:rsidR="00B80214" w:rsidRPr="00B80214" w:rsidRDefault="00B80214" w:rsidP="00A00E1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80214" w:rsidRPr="00B80214" w:rsidRDefault="00B80214" w:rsidP="00B8021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Вывести </w:t>
      </w:r>
      <w:r w:rsidRPr="00B80214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ВСЕ</w:t>
      </w: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полученные значения по итогам выполнения </w:t>
      </w:r>
      <w:r w:rsidRPr="00B80214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ВСЕХ</w:t>
      </w: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функций, входящих в состав модуля-класса «Математика» («</w:t>
      </w:r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</w:t>
      </w: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»). </w:t>
      </w:r>
    </w:p>
    <w:p w:rsidR="00B80214" w:rsidRPr="00B80214" w:rsidRDefault="00B80214" w:rsidP="00B8021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80214" w:rsidRDefault="00B80214" w:rsidP="00B8021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Каждый результат должен быть обрамлён побуждающим, понятным и отформатированным сообщением для пользователя в консоли. </w:t>
      </w:r>
    </w:p>
    <w:p w:rsidR="00B80214" w:rsidRPr="00B80214" w:rsidRDefault="00B80214" w:rsidP="00B8021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80214" w:rsidRPr="00B80214" w:rsidRDefault="00B80214" w:rsidP="00B80214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80214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Приложение:</w:t>
      </w:r>
    </w:p>
    <w:p w:rsidR="00B80214" w:rsidRPr="00B80214" w:rsidRDefault="00B80214" w:rsidP="00B8021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Далее представлен перечень функций (и констант), которые необходимо исследовать в </w:t>
      </w:r>
      <w:r w:rsidRPr="00B80214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FFFFFF"/>
        </w:rPr>
        <w:t>ОБЩЕЙ</w:t>
      </w: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части Задания 01:</w:t>
      </w:r>
    </w:p>
    <w:p w:rsidR="00B80214" w:rsidRPr="00B80214" w:rsidRDefault="00B80214" w:rsidP="00B8021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B80214" w:rsidRPr="00B80214" w:rsidRDefault="00B80214" w:rsidP="00B8021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1. </w:t>
      </w:r>
      <w:proofErr w:type="spellStart"/>
      <w:proofErr w:type="gramStart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Math.Abs</w:t>
      </w:r>
      <w:proofErr w:type="spell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…);</w:t>
      </w:r>
    </w:p>
    <w:p w:rsidR="00B80214" w:rsidRPr="00B80214" w:rsidRDefault="00B80214" w:rsidP="00B8021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2. </w:t>
      </w:r>
      <w:proofErr w:type="spellStart"/>
      <w:proofErr w:type="gramStart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Math.Acos</w:t>
      </w:r>
      <w:proofErr w:type="spell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…);</w:t>
      </w:r>
    </w:p>
    <w:p w:rsidR="00B80214" w:rsidRPr="00B80214" w:rsidRDefault="00B80214" w:rsidP="00B8021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3. </w:t>
      </w:r>
      <w:proofErr w:type="spellStart"/>
      <w:proofErr w:type="gramStart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Math.Asin</w:t>
      </w:r>
      <w:proofErr w:type="spell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…);</w:t>
      </w:r>
    </w:p>
    <w:p w:rsidR="00B80214" w:rsidRPr="00B80214" w:rsidRDefault="00B80214" w:rsidP="00B8021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4. </w:t>
      </w:r>
      <w:proofErr w:type="spellStart"/>
      <w:proofErr w:type="gramStart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Math.Atan</w:t>
      </w:r>
      <w:proofErr w:type="spell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…);</w:t>
      </w:r>
    </w:p>
    <w:p w:rsidR="00B80214" w:rsidRPr="00B80214" w:rsidRDefault="00B80214" w:rsidP="00B8021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5. </w:t>
      </w:r>
      <w:proofErr w:type="gramStart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Math.Atan2(</w:t>
      </w:r>
      <w:proofErr w:type="gram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…);</w:t>
      </w:r>
    </w:p>
    <w:p w:rsidR="00B80214" w:rsidRPr="00B80214" w:rsidRDefault="00B80214" w:rsidP="00B8021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6. </w:t>
      </w:r>
      <w:proofErr w:type="spellStart"/>
      <w:proofErr w:type="gramStart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Math.BigMul</w:t>
      </w:r>
      <w:proofErr w:type="spell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…);</w:t>
      </w:r>
    </w:p>
    <w:p w:rsidR="00B80214" w:rsidRPr="00B80214" w:rsidRDefault="00B80214" w:rsidP="00B8021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7. </w:t>
      </w:r>
      <w:proofErr w:type="spellStart"/>
      <w:proofErr w:type="gramStart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Math.Ceiling</w:t>
      </w:r>
      <w:proofErr w:type="spell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…);</w:t>
      </w:r>
    </w:p>
    <w:p w:rsidR="00B80214" w:rsidRPr="00B80214" w:rsidRDefault="00B80214" w:rsidP="00B8021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8. </w:t>
      </w:r>
      <w:proofErr w:type="spellStart"/>
      <w:proofErr w:type="gramStart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Math.Cos</w:t>
      </w:r>
      <w:proofErr w:type="spell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…);</w:t>
      </w:r>
    </w:p>
    <w:p w:rsidR="00B80214" w:rsidRPr="00B80214" w:rsidRDefault="00B80214" w:rsidP="00B80214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9. </w:t>
      </w:r>
      <w:proofErr w:type="spellStart"/>
      <w:proofErr w:type="gramStart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Math.Cosh</w:t>
      </w:r>
      <w:proofErr w:type="spell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…);</w:t>
      </w:r>
    </w:p>
    <w:p w:rsidR="00B80214" w:rsidRPr="00B80214" w:rsidRDefault="00B80214" w:rsidP="00B8021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lastRenderedPageBreak/>
        <w:t xml:space="preserve">10. </w:t>
      </w:r>
      <w:proofErr w:type="spellStart"/>
      <w:proofErr w:type="gramStart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Math.DivRem</w:t>
      </w:r>
      <w:proofErr w:type="spell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…);</w:t>
      </w:r>
    </w:p>
    <w:p w:rsidR="00B80214" w:rsidRPr="00B80214" w:rsidRDefault="00B80214" w:rsidP="00B8021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11. </w:t>
      </w:r>
      <w:proofErr w:type="spellStart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Math.E</w:t>
      </w:r>
      <w:proofErr w:type="spell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;</w:t>
      </w:r>
    </w:p>
    <w:p w:rsidR="00B80214" w:rsidRPr="00B80214" w:rsidRDefault="00B80214" w:rsidP="00B8021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12. </w:t>
      </w:r>
      <w:proofErr w:type="spellStart"/>
      <w:proofErr w:type="gramStart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Math.Equals</w:t>
      </w:r>
      <w:proofErr w:type="spell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…);</w:t>
      </w:r>
    </w:p>
    <w:p w:rsidR="00B80214" w:rsidRPr="00B80214" w:rsidRDefault="00B80214" w:rsidP="00B80214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13. </w:t>
      </w:r>
      <w:proofErr w:type="spellStart"/>
      <w:proofErr w:type="gramStart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Math.Exp</w:t>
      </w:r>
      <w:proofErr w:type="spell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…);</w:t>
      </w:r>
    </w:p>
    <w:p w:rsidR="00B80214" w:rsidRPr="00B80214" w:rsidRDefault="00B80214" w:rsidP="00B80214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14</w:t>
      </w:r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proofErr w:type="gramStart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Math.Floor</w:t>
      </w:r>
      <w:proofErr w:type="spell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…);</w:t>
      </w:r>
    </w:p>
    <w:p w:rsidR="00B80214" w:rsidRPr="00B80214" w:rsidRDefault="00B80214" w:rsidP="00B80214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15.</w:t>
      </w:r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Math.Log</w:t>
      </w:r>
      <w:proofErr w:type="spell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…);</w:t>
      </w:r>
    </w:p>
    <w:p w:rsidR="00B80214" w:rsidRPr="00B80214" w:rsidRDefault="00B80214" w:rsidP="00B80214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16.</w:t>
      </w:r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gramStart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Math.Log10(</w:t>
      </w:r>
      <w:proofErr w:type="gram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…);</w:t>
      </w:r>
    </w:p>
    <w:p w:rsidR="00B80214" w:rsidRPr="00B80214" w:rsidRDefault="00B80214" w:rsidP="00B80214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17. </w:t>
      </w:r>
      <w:proofErr w:type="spellStart"/>
      <w:proofErr w:type="gramStart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Math.Max</w:t>
      </w:r>
      <w:proofErr w:type="spell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…);</w:t>
      </w:r>
    </w:p>
    <w:p w:rsidR="00B80214" w:rsidRPr="00B80214" w:rsidRDefault="00B80214" w:rsidP="00B8021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18. </w:t>
      </w:r>
      <w:proofErr w:type="spellStart"/>
      <w:proofErr w:type="gramStart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Math.Min</w:t>
      </w:r>
      <w:proofErr w:type="spell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…);</w:t>
      </w:r>
    </w:p>
    <w:p w:rsidR="00B80214" w:rsidRPr="00B80214" w:rsidRDefault="00B80214" w:rsidP="00B8021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19. </w:t>
      </w:r>
      <w:proofErr w:type="spellStart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Math.PI</w:t>
      </w:r>
      <w:proofErr w:type="spell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;</w:t>
      </w:r>
    </w:p>
    <w:p w:rsidR="00B80214" w:rsidRPr="00B80214" w:rsidRDefault="00B80214" w:rsidP="00B80214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20. </w:t>
      </w:r>
      <w:proofErr w:type="spellStart"/>
      <w:proofErr w:type="gramStart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Math.Pow</w:t>
      </w:r>
      <w:proofErr w:type="spell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…);</w:t>
      </w:r>
    </w:p>
    <w:p w:rsidR="00B80214" w:rsidRPr="00B80214" w:rsidRDefault="00B80214" w:rsidP="00B80214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21. </w:t>
      </w:r>
      <w:proofErr w:type="spellStart"/>
      <w:proofErr w:type="gramStart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Math.Round</w:t>
      </w:r>
      <w:proofErr w:type="spell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…);</w:t>
      </w:r>
    </w:p>
    <w:p w:rsidR="00B80214" w:rsidRPr="00B80214" w:rsidRDefault="00B80214" w:rsidP="00B80214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22</w:t>
      </w:r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. </w:t>
      </w:r>
      <w:proofErr w:type="spellStart"/>
      <w:proofErr w:type="gramStart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Math.Sign</w:t>
      </w:r>
      <w:proofErr w:type="spell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…);</w:t>
      </w:r>
    </w:p>
    <w:p w:rsidR="00B80214" w:rsidRPr="00B80214" w:rsidRDefault="00B80214" w:rsidP="00B80214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23.</w:t>
      </w:r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Math.Sin</w:t>
      </w:r>
      <w:proofErr w:type="spell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…);</w:t>
      </w:r>
    </w:p>
    <w:p w:rsidR="00B80214" w:rsidRPr="00B80214" w:rsidRDefault="00B80214" w:rsidP="00B80214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24.</w:t>
      </w:r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Math.Sinh</w:t>
      </w:r>
      <w:proofErr w:type="spell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…);</w:t>
      </w:r>
    </w:p>
    <w:p w:rsidR="00B80214" w:rsidRPr="00B80214" w:rsidRDefault="00B80214" w:rsidP="00B80214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25. </w:t>
      </w:r>
      <w:proofErr w:type="spellStart"/>
      <w:proofErr w:type="gramStart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Math.Sqrt</w:t>
      </w:r>
      <w:proofErr w:type="spell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…);</w:t>
      </w:r>
    </w:p>
    <w:p w:rsidR="00B80214" w:rsidRPr="00B80214" w:rsidRDefault="00B80214" w:rsidP="00B80214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26.</w:t>
      </w:r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Math.Tan</w:t>
      </w:r>
      <w:proofErr w:type="spell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…);</w:t>
      </w:r>
    </w:p>
    <w:p w:rsidR="00B80214" w:rsidRPr="00B80214" w:rsidRDefault="00B80214" w:rsidP="00B80214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27.</w:t>
      </w:r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proofErr w:type="gramStart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Math.Tanh</w:t>
      </w:r>
      <w:proofErr w:type="spell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…);</w:t>
      </w:r>
    </w:p>
    <w:p w:rsidR="00B80214" w:rsidRPr="00B80214" w:rsidRDefault="00B80214" w:rsidP="00B80214">
      <w:pPr>
        <w:jc w:val="both"/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B802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 xml:space="preserve">28. </w:t>
      </w:r>
      <w:proofErr w:type="spellStart"/>
      <w:proofErr w:type="gramStart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Math.Truncate</w:t>
      </w:r>
      <w:proofErr w:type="spell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B80214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  <w:lang w:val="en-US"/>
        </w:rPr>
        <w:t>…);</w:t>
      </w:r>
    </w:p>
    <w:p w:rsidR="00B80214" w:rsidRPr="00821637" w:rsidRDefault="00B80214" w:rsidP="00B80214">
      <w:pPr>
        <w:jc w:val="both"/>
        <w:rPr>
          <w:i/>
          <w:color w:val="000000"/>
          <w:szCs w:val="28"/>
          <w:shd w:val="clear" w:color="auto" w:fill="FFFFFF"/>
          <w:lang w:val="en-US"/>
        </w:rPr>
      </w:pPr>
    </w:p>
    <w:p w:rsidR="00A00E1E" w:rsidRPr="00B80214" w:rsidRDefault="00A00E1E" w:rsidP="00A00E1E">
      <w:pPr>
        <w:spacing w:line="257" w:lineRule="auto"/>
        <w:rPr>
          <w:b/>
        </w:rPr>
      </w:pPr>
      <w:r w:rsidRPr="00B8021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Индивидуальной части:</w:t>
      </w:r>
    </w:p>
    <w:p w:rsidR="00A00E1E" w:rsidRDefault="00A00E1E" w:rsidP="00A00E1E">
      <w:pPr>
        <w:spacing w:line="257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8999DE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Оператором последовательно вводятся десять значений в одну и ту же переменную. Сохранить в переменной только минимальное из введённых. Циклическую конструкцию для решения задачи не использовать.</w:t>
      </w:r>
    </w:p>
    <w:p w:rsidR="00B80214" w:rsidRPr="00B80214" w:rsidRDefault="00B80214" w:rsidP="00B80214">
      <w:pPr>
        <w:spacing w:line="257" w:lineRule="auto"/>
      </w:pPr>
    </w:p>
    <w:p w:rsidR="00B80214" w:rsidRDefault="00B80214" w:rsidP="00B80214">
      <w:pPr>
        <w:spacing w:line="257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80214" w:rsidRDefault="00B80214" w:rsidP="00B80214">
      <w:pPr>
        <w:spacing w:line="257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80214" w:rsidRDefault="00B80214" w:rsidP="00B80214">
      <w:pPr>
        <w:spacing w:line="257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80214" w:rsidRPr="00B80214" w:rsidRDefault="00B80214" w:rsidP="00B80214">
      <w:pPr>
        <w:pStyle w:val="a3"/>
        <w:spacing w:line="257" w:lineRule="auto"/>
      </w:pPr>
    </w:p>
    <w:p w:rsidR="00B80214" w:rsidRDefault="00B80214" w:rsidP="00B80214">
      <w:pPr>
        <w:pStyle w:val="a3"/>
        <w:spacing w:line="257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14F29" w:rsidRPr="00B80214" w:rsidRDefault="00C14F29" w:rsidP="00C14F29">
      <w:pPr>
        <w:spacing w:line="257" w:lineRule="auto"/>
        <w:ind w:left="3119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3. </w:t>
      </w:r>
      <w:r w:rsidRPr="00C14F29">
        <w:rPr>
          <w:rFonts w:ascii="Times New Roman" w:eastAsia="Times New Roman" w:hAnsi="Times New Roman" w:cs="Times New Roman"/>
          <w:b/>
          <w:bCs/>
          <w:sz w:val="28"/>
          <w:szCs w:val="28"/>
        </w:rPr>
        <w:t>Блок-схема алгоритма:</w:t>
      </w:r>
    </w:p>
    <w:p w:rsidR="00C14F29" w:rsidRDefault="00C14F29" w:rsidP="00B80214">
      <w:pPr>
        <w:pStyle w:val="a3"/>
        <w:spacing w:line="257" w:lineRule="auto"/>
      </w:pPr>
    </w:p>
    <w:p w:rsidR="00C14F29" w:rsidRDefault="00C14F29" w:rsidP="00B80214">
      <w:pPr>
        <w:pStyle w:val="a3"/>
        <w:spacing w:line="257" w:lineRule="auto"/>
      </w:pPr>
    </w:p>
    <w:p w:rsidR="00C14F29" w:rsidRDefault="00C14F29" w:rsidP="00B80214">
      <w:pPr>
        <w:pStyle w:val="a3"/>
        <w:spacing w:line="257" w:lineRule="auto"/>
      </w:pPr>
    </w:p>
    <w:p w:rsidR="00B80214" w:rsidRDefault="00585B35" w:rsidP="00B80214">
      <w:pPr>
        <w:pStyle w:val="a3"/>
        <w:spacing w:line="257" w:lineRule="auto"/>
      </w:pPr>
      <w:r>
        <w:rPr>
          <w:noProof/>
          <w:lang w:eastAsia="ru-RU"/>
        </w:rPr>
        <w:pict>
          <v:group id="Группа 6" o:spid="_x0000_s1026" style="position:absolute;left:0;text-align:left;margin-left:-27.15pt;margin-top:17.25pt;width:514.6pt;height:632.45pt;z-index:251699200" coordsize="65352,80323">
            <v:roundrect id="Скругленный прямоугольник 28" o:spid="_x0000_s1027" style="position:absolute;left:21425;top:717;width:43927;height:35049;visibility:visible;v-text-anchor:middle" arcsize="10923f" fillcolor="#e2efd9 [665]" strokecolor="#a5a5a5 [3206]" strokeweight=".5pt">
              <v:stroke joinstyle="miter"/>
              <v:textbox>
                <w:txbxContent>
                  <w:p w:rsidR="00F73B37" w:rsidRDefault="00F73B37" w:rsidP="00E77D28">
                    <w:pPr>
                      <w:spacing w:line="252" w:lineRule="auto"/>
                      <w:jc w:val="center"/>
                      <w:rPr>
                        <w:rFonts w:ascii="Times New Roman" w:eastAsia="Calibri" w:hAnsi="Times New Roman" w:cs="Times New Roman"/>
                        <w:color w:val="000000"/>
                        <w:sz w:val="28"/>
                        <w:szCs w:val="28"/>
                        <w:u w:val="single"/>
                      </w:rPr>
                    </w:pPr>
                    <w:r w:rsidRPr="006949AE">
                      <w:rPr>
                        <w:rFonts w:ascii="Times New Roman" w:eastAsia="Calibri" w:hAnsi="Times New Roman" w:cs="Times New Roman"/>
                        <w:color w:val="000000"/>
                        <w:sz w:val="28"/>
                        <w:szCs w:val="28"/>
                        <w:u w:val="single"/>
                      </w:rPr>
                      <w:t>Создание переменных для общей части:</w:t>
                    </w:r>
                  </w:p>
                  <w:tbl>
                    <w:tblPr>
                      <w:tblStyle w:val="a4"/>
                      <w:tblW w:w="6023" w:type="dxa"/>
                      <w:tblLook w:val="04A0"/>
                    </w:tblPr>
                    <w:tblGrid>
                      <w:gridCol w:w="1088"/>
                      <w:gridCol w:w="356"/>
                      <w:gridCol w:w="1165"/>
                      <w:gridCol w:w="379"/>
                      <w:gridCol w:w="948"/>
                      <w:gridCol w:w="489"/>
                      <w:gridCol w:w="1211"/>
                      <w:gridCol w:w="387"/>
                    </w:tblGrid>
                    <w:tr w:rsidR="00F73B37" w:rsidTr="00056C81">
                      <w:tc>
                        <w:tcPr>
                          <w:tcW w:w="6023" w:type="dxa"/>
                          <w:gridSpan w:val="8"/>
                        </w:tcPr>
                        <w:p w:rsidR="00F73B37" w:rsidRPr="00E77D28" w:rsidRDefault="00F73B37" w:rsidP="00E77D28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  <w:t xml:space="preserve">Соответствие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w:t>функций</w:t>
                          </w:r>
                          <w:r w:rsidRPr="18999DE0"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w:t>(</w:t>
                          </w:r>
                          <w:r w:rsidRPr="18999DE0"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w:t>входящих в состав модул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w:t>я-класса «Математика») «</w:t>
                          </w:r>
                          <w:proofErr w:type="spellStart"/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w:t>Math</w:t>
                          </w:r>
                          <w:proofErr w:type="spellEnd"/>
                          <w:r>
                            <w:rPr>
                              <w:rFonts w:ascii="Times New Roman" w:eastAsia="Times New Roman" w:hAnsi="Times New Roman" w:cs="Times New Roman"/>
                              <w:sz w:val="28"/>
                              <w:szCs w:val="28"/>
                            </w:rPr>
                            <w:t>.» и переменных</w:t>
                          </w:r>
                        </w:p>
                      </w:tc>
                    </w:tr>
                    <w:tr w:rsidR="00F73B37" w:rsidTr="00056C81">
                      <w:tc>
                        <w:tcPr>
                          <w:tcW w:w="1088" w:type="dxa"/>
                        </w:tcPr>
                        <w:p w:rsidR="00F73B37" w:rsidRDefault="00F73B37" w:rsidP="00E77D28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E77D28"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  <w:t>Abs</w:t>
                          </w:r>
                          <w:proofErr w:type="spellEnd"/>
                        </w:p>
                      </w:tc>
                      <w:tc>
                        <w:tcPr>
                          <w:tcW w:w="356" w:type="dxa"/>
                        </w:tcPr>
                        <w:p w:rsidR="00F73B37" w:rsidRPr="003B52CC" w:rsidRDefault="00F73B37" w:rsidP="00E77D28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</w:p>
                      </w:tc>
                      <w:tc>
                        <w:tcPr>
                          <w:tcW w:w="1165" w:type="dxa"/>
                        </w:tcPr>
                        <w:p w:rsidR="00F73B37" w:rsidRDefault="00F73B37" w:rsidP="00E77D28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6F6CEE"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  <w:t>Cos</w:t>
                          </w:r>
                          <w:proofErr w:type="spellEnd"/>
                        </w:p>
                      </w:tc>
                      <w:tc>
                        <w:tcPr>
                          <w:tcW w:w="434" w:type="dxa"/>
                          <w:vMerge w:val="restart"/>
                        </w:tcPr>
                        <w:p w:rsidR="00F73B37" w:rsidRPr="003B52CC" w:rsidRDefault="00BE512E" w:rsidP="00630CF9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d</w:t>
                          </w:r>
                        </w:p>
                        <w:p w:rsidR="00F73B37" w:rsidRPr="003B52CC" w:rsidRDefault="00BE512E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d</w:t>
                          </w:r>
                        </w:p>
                      </w:tc>
                      <w:tc>
                        <w:tcPr>
                          <w:tcW w:w="948" w:type="dxa"/>
                        </w:tcPr>
                        <w:p w:rsidR="00F73B37" w:rsidRDefault="00F73B37" w:rsidP="00E77D28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6F6CEE"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  <w:t>Log</w:t>
                          </w:r>
                          <w:proofErr w:type="spellEnd"/>
                        </w:p>
                      </w:tc>
                      <w:tc>
                        <w:tcPr>
                          <w:tcW w:w="356" w:type="dxa"/>
                          <w:vMerge w:val="restart"/>
                        </w:tcPr>
                        <w:p w:rsidR="00F73B37" w:rsidRPr="00BE512E" w:rsidRDefault="00BE512E" w:rsidP="00630CF9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c</w:t>
                          </w:r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  <w:t>,</w:t>
                          </w:r>
                          <w:proofErr w:type="spellStart"/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proofErr w:type="spellEnd"/>
                        </w:p>
                        <w:p w:rsidR="00F73B37" w:rsidRPr="003B52CC" w:rsidRDefault="00830745" w:rsidP="00630CF9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f</w:t>
                          </w:r>
                        </w:p>
                      </w:tc>
                      <w:tc>
                        <w:tcPr>
                          <w:tcW w:w="1211" w:type="dxa"/>
                        </w:tcPr>
                        <w:p w:rsidR="00F73B37" w:rsidRDefault="00F73B37" w:rsidP="00E77D28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056C81"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  <w:t>Round</w:t>
                          </w:r>
                          <w:proofErr w:type="spellEnd"/>
                        </w:p>
                      </w:tc>
                      <w:tc>
                        <w:tcPr>
                          <w:tcW w:w="465" w:type="dxa"/>
                        </w:tcPr>
                        <w:p w:rsidR="00F73B37" w:rsidRPr="003B52CC" w:rsidRDefault="00830745" w:rsidP="00E77D28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c</w:t>
                          </w:r>
                        </w:p>
                      </w:tc>
                    </w:tr>
                    <w:tr w:rsidR="00F73B37" w:rsidTr="00056C81">
                      <w:tc>
                        <w:tcPr>
                          <w:tcW w:w="1088" w:type="dxa"/>
                        </w:tcPr>
                        <w:p w:rsidR="00F73B37" w:rsidRPr="003B52CC" w:rsidRDefault="00F73B37" w:rsidP="00E77D28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E77D28"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Acos</w:t>
                          </w:r>
                          <w:proofErr w:type="spellEnd"/>
                        </w:p>
                      </w:tc>
                      <w:tc>
                        <w:tcPr>
                          <w:tcW w:w="356" w:type="dxa"/>
                        </w:tcPr>
                        <w:p w:rsidR="00F73B37" w:rsidRPr="00AA3E60" w:rsidRDefault="00BE512E" w:rsidP="00E77D28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c</w:t>
                          </w:r>
                        </w:p>
                      </w:tc>
                      <w:tc>
                        <w:tcPr>
                          <w:tcW w:w="1165" w:type="dxa"/>
                        </w:tcPr>
                        <w:p w:rsidR="00F73B37" w:rsidRDefault="00F73B37" w:rsidP="00E77D28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6F6CEE"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  <w:t>Cosh</w:t>
                          </w:r>
                          <w:proofErr w:type="spellEnd"/>
                        </w:p>
                      </w:tc>
                      <w:tc>
                        <w:tcPr>
                          <w:tcW w:w="434" w:type="dxa"/>
                          <w:vMerge/>
                        </w:tcPr>
                        <w:p w:rsidR="00F73B37" w:rsidRPr="003B52CC" w:rsidRDefault="00F73B37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948" w:type="dxa"/>
                        </w:tcPr>
                        <w:p w:rsidR="00F73B37" w:rsidRDefault="00F73B37" w:rsidP="00E77D28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r w:rsidRPr="006F6CEE"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  <w:t>Log10</w:t>
                          </w:r>
                        </w:p>
                      </w:tc>
                      <w:tc>
                        <w:tcPr>
                          <w:tcW w:w="356" w:type="dxa"/>
                          <w:vMerge/>
                        </w:tcPr>
                        <w:p w:rsidR="00F73B37" w:rsidRPr="003B52CC" w:rsidRDefault="00F73B37" w:rsidP="00630CF9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1211" w:type="dxa"/>
                        </w:tcPr>
                        <w:p w:rsidR="00F73B37" w:rsidRDefault="00F73B37" w:rsidP="00E77D28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630CF9"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  <w:t>Sign</w:t>
                          </w:r>
                          <w:proofErr w:type="spellEnd"/>
                        </w:p>
                      </w:tc>
                      <w:tc>
                        <w:tcPr>
                          <w:tcW w:w="465" w:type="dxa"/>
                        </w:tcPr>
                        <w:p w:rsidR="00F73B37" w:rsidRPr="003B52CC" w:rsidRDefault="00830745" w:rsidP="00E77D28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</w:p>
                      </w:tc>
                    </w:tr>
                    <w:tr w:rsidR="00F73B37" w:rsidTr="00056C81">
                      <w:tc>
                        <w:tcPr>
                          <w:tcW w:w="1088" w:type="dxa"/>
                        </w:tcPr>
                        <w:p w:rsidR="00F73B37" w:rsidRPr="003B52CC" w:rsidRDefault="00F73B37" w:rsidP="00E77D28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E77D28"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Asin</w:t>
                          </w:r>
                          <w:proofErr w:type="spellEnd"/>
                        </w:p>
                      </w:tc>
                      <w:tc>
                        <w:tcPr>
                          <w:tcW w:w="356" w:type="dxa"/>
                        </w:tcPr>
                        <w:p w:rsidR="00F73B37" w:rsidRPr="003B52CC" w:rsidRDefault="00F73B37" w:rsidP="00E77D28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c</w:t>
                          </w:r>
                        </w:p>
                      </w:tc>
                      <w:tc>
                        <w:tcPr>
                          <w:tcW w:w="1165" w:type="dxa"/>
                          <w:vMerge w:val="restart"/>
                        </w:tcPr>
                        <w:p w:rsidR="00F73B37" w:rsidRDefault="00F73B37" w:rsidP="00630CF9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6F6CEE"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  <w:t>DivRem</w:t>
                          </w:r>
                          <w:proofErr w:type="spellEnd"/>
                        </w:p>
                        <w:p w:rsidR="00F73B37" w:rsidRDefault="00F73B37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6F6CEE"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  <w:t>DivRem</w:t>
                          </w:r>
                          <w:proofErr w:type="spellEnd"/>
                        </w:p>
                      </w:tc>
                      <w:tc>
                        <w:tcPr>
                          <w:tcW w:w="434" w:type="dxa"/>
                        </w:tcPr>
                        <w:p w:rsidR="00F73B37" w:rsidRPr="003B52CC" w:rsidRDefault="00BE512E" w:rsidP="00E77D28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</w:p>
                      </w:tc>
                      <w:tc>
                        <w:tcPr>
                          <w:tcW w:w="948" w:type="dxa"/>
                        </w:tcPr>
                        <w:p w:rsidR="00F73B37" w:rsidRDefault="00F73B37" w:rsidP="00E77D28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6F6CEE"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  <w:t>Max</w:t>
                          </w:r>
                          <w:proofErr w:type="spellEnd"/>
                        </w:p>
                      </w:tc>
                      <w:tc>
                        <w:tcPr>
                          <w:tcW w:w="356" w:type="dxa"/>
                        </w:tcPr>
                        <w:p w:rsidR="00F73B37" w:rsidRPr="003B52CC" w:rsidRDefault="00830745" w:rsidP="00E77D28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</w:p>
                      </w:tc>
                      <w:tc>
                        <w:tcPr>
                          <w:tcW w:w="1211" w:type="dxa"/>
                        </w:tcPr>
                        <w:p w:rsidR="00F73B37" w:rsidRDefault="00F73B37" w:rsidP="00E77D28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630CF9"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  <w:t>Sin</w:t>
                          </w:r>
                          <w:proofErr w:type="spellEnd"/>
                        </w:p>
                      </w:tc>
                      <w:tc>
                        <w:tcPr>
                          <w:tcW w:w="465" w:type="dxa"/>
                          <w:vMerge w:val="restart"/>
                        </w:tcPr>
                        <w:p w:rsidR="00F73B37" w:rsidRPr="003B52CC" w:rsidRDefault="00830745" w:rsidP="00E77D28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d</w:t>
                          </w:r>
                        </w:p>
                        <w:p w:rsidR="00F73B37" w:rsidRPr="003B52CC" w:rsidRDefault="00830745" w:rsidP="00056C81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d</w:t>
                          </w:r>
                        </w:p>
                      </w:tc>
                    </w:tr>
                    <w:tr w:rsidR="00F73B37" w:rsidTr="00056C81">
                      <w:tc>
                        <w:tcPr>
                          <w:tcW w:w="1088" w:type="dxa"/>
                        </w:tcPr>
                        <w:p w:rsidR="00F73B37" w:rsidRPr="003B52CC" w:rsidRDefault="00F73B37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E77D28"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Atan</w:t>
                          </w:r>
                          <w:proofErr w:type="spellEnd"/>
                        </w:p>
                      </w:tc>
                      <w:tc>
                        <w:tcPr>
                          <w:tcW w:w="356" w:type="dxa"/>
                        </w:tcPr>
                        <w:p w:rsidR="00F73B37" w:rsidRPr="00AA3E60" w:rsidRDefault="00BE512E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c</w:t>
                          </w:r>
                        </w:p>
                      </w:tc>
                      <w:tc>
                        <w:tcPr>
                          <w:tcW w:w="1165" w:type="dxa"/>
                          <w:vMerge/>
                        </w:tcPr>
                        <w:p w:rsidR="00F73B37" w:rsidRDefault="00F73B37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434" w:type="dxa"/>
                        </w:tcPr>
                        <w:p w:rsidR="00F73B37" w:rsidRPr="003B52CC" w:rsidRDefault="00BE512E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d</w:t>
                          </w:r>
                        </w:p>
                      </w:tc>
                      <w:tc>
                        <w:tcPr>
                          <w:tcW w:w="948" w:type="dxa"/>
                        </w:tcPr>
                        <w:p w:rsidR="00F73B37" w:rsidRDefault="00F73B37" w:rsidP="00056C81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6F6CEE"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  <w:t>Max</w:t>
                          </w:r>
                          <w:proofErr w:type="spellEnd"/>
                        </w:p>
                      </w:tc>
                      <w:tc>
                        <w:tcPr>
                          <w:tcW w:w="356" w:type="dxa"/>
                        </w:tcPr>
                        <w:p w:rsidR="00F73B37" w:rsidRPr="003B52CC" w:rsidRDefault="00830745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</w:p>
                      </w:tc>
                      <w:tc>
                        <w:tcPr>
                          <w:tcW w:w="1211" w:type="dxa"/>
                        </w:tcPr>
                        <w:p w:rsidR="00F73B37" w:rsidRDefault="00F73B37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630CF9"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  <w:t>Sinh</w:t>
                          </w:r>
                          <w:proofErr w:type="spellEnd"/>
                        </w:p>
                      </w:tc>
                      <w:tc>
                        <w:tcPr>
                          <w:tcW w:w="465" w:type="dxa"/>
                          <w:vMerge/>
                        </w:tcPr>
                        <w:p w:rsidR="00F73B37" w:rsidRPr="003B52CC" w:rsidRDefault="00F73B37" w:rsidP="00056C81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c>
                    </w:tr>
                    <w:tr w:rsidR="00F73B37" w:rsidTr="00056C81">
                      <w:tc>
                        <w:tcPr>
                          <w:tcW w:w="1088" w:type="dxa"/>
                          <w:vMerge w:val="restart"/>
                        </w:tcPr>
                        <w:p w:rsidR="00F73B37" w:rsidRPr="003B52CC" w:rsidRDefault="00F73B37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 w:rsidRPr="006F6CEE"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Atan2</w:t>
                          </w:r>
                        </w:p>
                        <w:p w:rsidR="00F73B37" w:rsidRPr="00AA3E60" w:rsidRDefault="00F73B37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r w:rsidRPr="006F6CEE"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Atan2</w:t>
                          </w:r>
                        </w:p>
                      </w:tc>
                      <w:tc>
                        <w:tcPr>
                          <w:tcW w:w="356" w:type="dxa"/>
                        </w:tcPr>
                        <w:p w:rsidR="00F73B37" w:rsidRPr="003B52CC" w:rsidRDefault="00BE512E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x</w:t>
                          </w:r>
                        </w:p>
                      </w:tc>
                      <w:tc>
                        <w:tcPr>
                          <w:tcW w:w="1165" w:type="dxa"/>
                          <w:vMerge w:val="restart"/>
                        </w:tcPr>
                        <w:p w:rsidR="00F73B37" w:rsidRDefault="00F73B37" w:rsidP="00630CF9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6F6CEE"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  <w:t>Equals</w:t>
                          </w:r>
                          <w:proofErr w:type="spellEnd"/>
                        </w:p>
                        <w:p w:rsidR="00F73B37" w:rsidRDefault="00F73B37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6F6CEE"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  <w:t>Equals</w:t>
                          </w:r>
                          <w:proofErr w:type="spellEnd"/>
                        </w:p>
                      </w:tc>
                      <w:tc>
                        <w:tcPr>
                          <w:tcW w:w="434" w:type="dxa"/>
                        </w:tcPr>
                        <w:p w:rsidR="00F73B37" w:rsidRPr="003B52CC" w:rsidRDefault="00BE512E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g</w:t>
                          </w:r>
                        </w:p>
                      </w:tc>
                      <w:tc>
                        <w:tcPr>
                          <w:tcW w:w="948" w:type="dxa"/>
                        </w:tcPr>
                        <w:p w:rsidR="00F73B37" w:rsidRPr="00056C81" w:rsidRDefault="00F73B37" w:rsidP="00056C81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6F6CEE"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  <w:t>Min</w:t>
                          </w:r>
                          <w:proofErr w:type="spellEnd"/>
                        </w:p>
                      </w:tc>
                      <w:tc>
                        <w:tcPr>
                          <w:tcW w:w="356" w:type="dxa"/>
                        </w:tcPr>
                        <w:p w:rsidR="00F73B37" w:rsidRPr="003B52CC" w:rsidRDefault="00830745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</w:p>
                      </w:tc>
                      <w:tc>
                        <w:tcPr>
                          <w:tcW w:w="1211" w:type="dxa"/>
                        </w:tcPr>
                        <w:p w:rsidR="00F73B37" w:rsidRDefault="00F73B37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630CF9"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  <w:t>Sqrt</w:t>
                          </w:r>
                          <w:proofErr w:type="spellEnd"/>
                        </w:p>
                      </w:tc>
                      <w:tc>
                        <w:tcPr>
                          <w:tcW w:w="465" w:type="dxa"/>
                        </w:tcPr>
                        <w:p w:rsidR="00F73B37" w:rsidRPr="003B52CC" w:rsidRDefault="00830745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proofErr w:type="spellEnd"/>
                        </w:p>
                      </w:tc>
                    </w:tr>
                    <w:tr w:rsidR="00F73B37" w:rsidTr="00056C81">
                      <w:tc>
                        <w:tcPr>
                          <w:tcW w:w="1088" w:type="dxa"/>
                          <w:vMerge/>
                        </w:tcPr>
                        <w:p w:rsidR="00F73B37" w:rsidRPr="003B52CC" w:rsidRDefault="00F73B37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356" w:type="dxa"/>
                        </w:tcPr>
                        <w:p w:rsidR="00F73B37" w:rsidRPr="003B52CC" w:rsidRDefault="00BE512E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y</w:t>
                          </w:r>
                        </w:p>
                      </w:tc>
                      <w:tc>
                        <w:tcPr>
                          <w:tcW w:w="1165" w:type="dxa"/>
                          <w:vMerge/>
                        </w:tcPr>
                        <w:p w:rsidR="00F73B37" w:rsidRDefault="00F73B37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434" w:type="dxa"/>
                        </w:tcPr>
                        <w:p w:rsidR="00F73B37" w:rsidRPr="003B52CC" w:rsidRDefault="00BE512E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s</w:t>
                          </w:r>
                        </w:p>
                      </w:tc>
                      <w:tc>
                        <w:tcPr>
                          <w:tcW w:w="948" w:type="dxa"/>
                        </w:tcPr>
                        <w:p w:rsidR="00F73B37" w:rsidRDefault="00F73B37" w:rsidP="00DD322C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6F6CEE"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  <w:t>Min</w:t>
                          </w:r>
                          <w:proofErr w:type="spellEnd"/>
                        </w:p>
                      </w:tc>
                      <w:tc>
                        <w:tcPr>
                          <w:tcW w:w="356" w:type="dxa"/>
                        </w:tcPr>
                        <w:p w:rsidR="00F73B37" w:rsidRPr="003B52CC" w:rsidRDefault="00830745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</w:p>
                      </w:tc>
                      <w:tc>
                        <w:tcPr>
                          <w:tcW w:w="1211" w:type="dxa"/>
                        </w:tcPr>
                        <w:p w:rsidR="00F73B37" w:rsidRDefault="00F73B37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630CF9"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  <w:t>Tan</w:t>
                          </w:r>
                          <w:proofErr w:type="spellEnd"/>
                        </w:p>
                      </w:tc>
                      <w:tc>
                        <w:tcPr>
                          <w:tcW w:w="465" w:type="dxa"/>
                          <w:vMerge w:val="restart"/>
                        </w:tcPr>
                        <w:p w:rsidR="00F73B37" w:rsidRPr="003B52CC" w:rsidRDefault="00830745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e</w:t>
                          </w:r>
                        </w:p>
                        <w:p w:rsidR="00F73B37" w:rsidRPr="003B52CC" w:rsidRDefault="00830745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e</w:t>
                          </w:r>
                        </w:p>
                      </w:tc>
                    </w:tr>
                    <w:tr w:rsidR="00F73B37" w:rsidTr="00056C81">
                      <w:tc>
                        <w:tcPr>
                          <w:tcW w:w="1088" w:type="dxa"/>
                          <w:vMerge w:val="restart"/>
                        </w:tcPr>
                        <w:p w:rsidR="00F73B37" w:rsidRPr="003B52CC" w:rsidRDefault="00F73B37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6F6CEE"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BigMul</w:t>
                          </w:r>
                          <w:proofErr w:type="spellEnd"/>
                        </w:p>
                        <w:p w:rsidR="00F73B37" w:rsidRPr="003B52CC" w:rsidRDefault="00F73B37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6F6CEE"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BigMul</w:t>
                          </w:r>
                          <w:proofErr w:type="spellEnd"/>
                        </w:p>
                      </w:tc>
                      <w:tc>
                        <w:tcPr>
                          <w:tcW w:w="356" w:type="dxa"/>
                        </w:tcPr>
                        <w:p w:rsidR="00F73B37" w:rsidRPr="003B52CC" w:rsidRDefault="00BE512E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a</w:t>
                          </w:r>
                        </w:p>
                      </w:tc>
                      <w:tc>
                        <w:tcPr>
                          <w:tcW w:w="1165" w:type="dxa"/>
                        </w:tcPr>
                        <w:p w:rsidR="00F73B37" w:rsidRDefault="00F73B37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6F6CEE"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  <w:t>Exp</w:t>
                          </w:r>
                          <w:proofErr w:type="spellEnd"/>
                        </w:p>
                      </w:tc>
                      <w:tc>
                        <w:tcPr>
                          <w:tcW w:w="434" w:type="dxa"/>
                        </w:tcPr>
                        <w:p w:rsidR="00F73B37" w:rsidRPr="003B52CC" w:rsidRDefault="00BE512E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proofErr w:type="spellEnd"/>
                        </w:p>
                      </w:tc>
                      <w:tc>
                        <w:tcPr>
                          <w:tcW w:w="948" w:type="dxa"/>
                          <w:vMerge w:val="restart"/>
                        </w:tcPr>
                        <w:p w:rsidR="00F73B37" w:rsidRPr="00056C81" w:rsidRDefault="00F73B37" w:rsidP="00056C81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6F6CEE"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  <w:t>Pow</w:t>
                          </w:r>
                          <w:proofErr w:type="spellEnd"/>
                        </w:p>
                        <w:p w:rsidR="00F73B37" w:rsidRPr="00056C81" w:rsidRDefault="00F73B37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6F6CEE"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  <w:t>Pow</w:t>
                          </w:r>
                          <w:proofErr w:type="spellEnd"/>
                        </w:p>
                      </w:tc>
                      <w:tc>
                        <w:tcPr>
                          <w:tcW w:w="356" w:type="dxa"/>
                        </w:tcPr>
                        <w:p w:rsidR="00F73B37" w:rsidRPr="003B52CC" w:rsidRDefault="00830745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c</w:t>
                          </w:r>
                        </w:p>
                      </w:tc>
                      <w:tc>
                        <w:tcPr>
                          <w:tcW w:w="1211" w:type="dxa"/>
                        </w:tcPr>
                        <w:p w:rsidR="00F73B37" w:rsidRDefault="00F73B37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630CF9"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  <w:t>Tanh</w:t>
                          </w:r>
                          <w:proofErr w:type="spellEnd"/>
                        </w:p>
                      </w:tc>
                      <w:tc>
                        <w:tcPr>
                          <w:tcW w:w="465" w:type="dxa"/>
                          <w:vMerge/>
                        </w:tcPr>
                        <w:p w:rsidR="00F73B37" w:rsidRDefault="00F73B37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</w:tc>
                    </w:tr>
                    <w:tr w:rsidR="00F73B37" w:rsidTr="00056C81">
                      <w:tc>
                        <w:tcPr>
                          <w:tcW w:w="1088" w:type="dxa"/>
                          <w:vMerge/>
                        </w:tcPr>
                        <w:p w:rsidR="00F73B37" w:rsidRPr="006F6CEE" w:rsidRDefault="00F73B37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356" w:type="dxa"/>
                        </w:tcPr>
                        <w:p w:rsidR="00F73B37" w:rsidRPr="006F6CEE" w:rsidRDefault="00BE512E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d</w:t>
                          </w:r>
                        </w:p>
                      </w:tc>
                      <w:tc>
                        <w:tcPr>
                          <w:tcW w:w="1165" w:type="dxa"/>
                        </w:tcPr>
                        <w:p w:rsidR="00F73B37" w:rsidRPr="00630CF9" w:rsidRDefault="00F73B37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6F6CEE"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  <w:t>Floor</w:t>
                          </w:r>
                          <w:proofErr w:type="spellEnd"/>
                        </w:p>
                      </w:tc>
                      <w:tc>
                        <w:tcPr>
                          <w:tcW w:w="434" w:type="dxa"/>
                        </w:tcPr>
                        <w:p w:rsidR="00F73B37" w:rsidRDefault="00BE512E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</w:p>
                      </w:tc>
                      <w:tc>
                        <w:tcPr>
                          <w:tcW w:w="948" w:type="dxa"/>
                          <w:vMerge/>
                        </w:tcPr>
                        <w:p w:rsidR="00F73B37" w:rsidRDefault="00F73B37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56" w:type="dxa"/>
                        </w:tcPr>
                        <w:p w:rsidR="00F73B37" w:rsidRDefault="00830745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i</w:t>
                          </w:r>
                          <w:proofErr w:type="spellEnd"/>
                        </w:p>
                      </w:tc>
                      <w:tc>
                        <w:tcPr>
                          <w:tcW w:w="1211" w:type="dxa"/>
                        </w:tcPr>
                        <w:p w:rsidR="00F73B37" w:rsidRDefault="00F73B37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  <w:proofErr w:type="spellStart"/>
                          <w:r w:rsidRPr="00056C81"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  <w:t>Truncate</w:t>
                          </w:r>
                          <w:proofErr w:type="spellEnd"/>
                        </w:p>
                      </w:tc>
                      <w:tc>
                        <w:tcPr>
                          <w:tcW w:w="465" w:type="dxa"/>
                        </w:tcPr>
                        <w:p w:rsidR="00F73B37" w:rsidRPr="00056C81" w:rsidRDefault="00830745" w:rsidP="006F6CEE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j</w:t>
                          </w:r>
                        </w:p>
                      </w:tc>
                    </w:tr>
                    <w:tr w:rsidR="00F73B37" w:rsidTr="00830745">
                      <w:tc>
                        <w:tcPr>
                          <w:tcW w:w="1088" w:type="dxa"/>
                        </w:tcPr>
                        <w:p w:rsidR="00F73B37" w:rsidRPr="006F6CEE" w:rsidRDefault="00F73B37" w:rsidP="00630CF9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proofErr w:type="spellStart"/>
                          <w:r w:rsidRPr="006F6CEE"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  <w:t>Ceiling</w:t>
                          </w:r>
                          <w:proofErr w:type="spellEnd"/>
                        </w:p>
                      </w:tc>
                      <w:tc>
                        <w:tcPr>
                          <w:tcW w:w="356" w:type="dxa"/>
                        </w:tcPr>
                        <w:p w:rsidR="00F73B37" w:rsidRPr="003B52CC" w:rsidRDefault="00BE512E" w:rsidP="00630CF9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b</w:t>
                          </w:r>
                        </w:p>
                      </w:tc>
                      <w:tc>
                        <w:tcPr>
                          <w:tcW w:w="1165" w:type="dxa"/>
                          <w:shd w:val="clear" w:color="auto" w:fill="auto"/>
                        </w:tcPr>
                        <w:p w:rsidR="00F73B37" w:rsidRPr="00830745" w:rsidRDefault="00F73B37" w:rsidP="00630CF9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434" w:type="dxa"/>
                          <w:shd w:val="clear" w:color="auto" w:fill="auto"/>
                        </w:tcPr>
                        <w:p w:rsidR="00F73B37" w:rsidRPr="00830745" w:rsidRDefault="00F73B37" w:rsidP="00630CF9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948" w:type="dxa"/>
                          <w:shd w:val="clear" w:color="auto" w:fill="auto"/>
                        </w:tcPr>
                        <w:p w:rsidR="00F73B37" w:rsidRPr="00830745" w:rsidRDefault="00F73B37" w:rsidP="00630CF9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356" w:type="dxa"/>
                          <w:shd w:val="clear" w:color="auto" w:fill="auto"/>
                        </w:tcPr>
                        <w:p w:rsidR="00F73B37" w:rsidRPr="00830745" w:rsidRDefault="00F73B37" w:rsidP="00630CF9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c>
                      <w:tc>
                        <w:tcPr>
                          <w:tcW w:w="1211" w:type="dxa"/>
                          <w:shd w:val="clear" w:color="auto" w:fill="auto"/>
                        </w:tcPr>
                        <w:p w:rsidR="00F73B37" w:rsidRPr="00830745" w:rsidRDefault="00F73B37" w:rsidP="00630CF9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</w:rPr>
                          </w:pPr>
                        </w:p>
                      </w:tc>
                      <w:tc>
                        <w:tcPr>
                          <w:tcW w:w="465" w:type="dxa"/>
                          <w:shd w:val="clear" w:color="auto" w:fill="auto"/>
                        </w:tcPr>
                        <w:p w:rsidR="00F73B37" w:rsidRPr="00830745" w:rsidRDefault="00F73B37" w:rsidP="00630CF9">
                          <w:pPr>
                            <w:spacing w:line="252" w:lineRule="auto"/>
                            <w:jc w:val="center"/>
                            <w:rPr>
                              <w:rFonts w:ascii="Times New Roman" w:eastAsia="Calibri" w:hAnsi="Times New Roman" w:cs="Times New Roman"/>
                              <w:color w:val="000000"/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</w:tc>
                    </w:tr>
                  </w:tbl>
                  <w:p w:rsidR="00F73B37" w:rsidRPr="006949AE" w:rsidRDefault="00F73B37" w:rsidP="00E77D28">
                    <w:pPr>
                      <w:jc w:val="center"/>
                      <w:rPr>
                        <w:lang w:val="en-US"/>
                      </w:rPr>
                    </w:pPr>
                  </w:p>
                </w:txbxContent>
              </v:textbox>
            </v:roundrect>
            <v:group id="Группа 120792198" o:spid="_x0000_s1028" style="position:absolute;width:16136;height:75393" coordsize="16136,753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Nz4oRDIAAAA&#10;4gAAAA8AAAAAAAAAAAAAAAAAqgIAAGRycy9kb3ducmV2LnhtbFBLBQYAAAAABAAEAPoAAACfAwAA&#10;AAA=&#10;">
              <v:oval id="Овал 1" o:spid="_x0000_s1029" style="position:absolute;width:15951;height:8606;visibility:visible;v-text-anchor:middle" fillcolor="#e2efd9 [665]" strokecolor="#a5a5a5 [3206]" strokeweight=".5pt">
                <v:fill color2="#b6b6b6 [2614]" rotate="t"/>
                <v:stroke joinstyle="miter"/>
                <v:textbox>
                  <w:txbxContent>
                    <w:p w:rsidR="00F73B37" w:rsidRPr="005A41FD" w:rsidRDefault="00F73B37" w:rsidP="005A41F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oval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4" o:spid="_x0000_s1030" type="#_x0000_t7" style="position:absolute;left:89;top:26804;width:15772;height:8604;visibility:visible;v-text-anchor:middle" adj="2946" fillcolor="#e2efd9 [665]" strokecolor="#a5a5a5 [3206]" strokeweight=".5pt">
                <v:fill color2="#b6b6b6 [2614]" rotate="t"/>
                <v:textbox>
                  <w:txbxContent>
                    <w:p w:rsidR="00F73B37" w:rsidRPr="005A41FD" w:rsidRDefault="00F73B37" w:rsidP="005E6A7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Входные данных</w:t>
                      </w:r>
                    </w:p>
                  </w:txbxContent>
                </v:textbox>
              </v:shape>
              <v:rect id="Прямоугольник 27" o:spid="_x0000_s1031" style="position:absolute;left:179;top:40072;width:15957;height:8604;visibility:visible;v-text-anchor:middle" fillcolor="#e2efd9 [665]" strokecolor="#a5a5a5 [3206]" strokeweight=".5pt">
                <v:fill color2="#b6b6b6 [2614]" rotate="t"/>
                <v:textbox>
                  <w:txbxContent>
                    <w:p w:rsidR="00F73B37" w:rsidRPr="005A41FD" w:rsidRDefault="00F73B37" w:rsidP="005A41F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Процесс</w:t>
                      </w:r>
                    </w:p>
                  </w:txbxContent>
                </v:textbox>
              </v:rect>
              <v:oval id="Овал 29" o:spid="_x0000_s1032" style="position:absolute;top:66787;width:15951;height:8606;visibility:visible;v-text-anchor:middle" fillcolor="#e2efd9 [665]" strokecolor="#a5a5a5" strokeweight=".5pt">
                <v:fill color2="silver" rotate="t"/>
                <v:stroke joinstyle="miter"/>
                <v:textbox>
                  <w:txbxContent>
                    <w:p w:rsidR="00F73B37" w:rsidRPr="005A41FD" w:rsidRDefault="00F73B37" w:rsidP="005A41F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oval>
              <v:shape id="Параллелограмм 30" o:spid="_x0000_s1033" type="#_x0000_t7" style="position:absolute;left:89;top:13357;width:15772;height:8604;visibility:visible;v-text-anchor:middle" adj="2946" fillcolor="#e2efd9 [665]" strokecolor="#a5a5a5" strokeweight=".5pt">
                <v:fill color2="silver" rotate="t"/>
                <v:textbox>
                  <w:txbxContent>
                    <w:p w:rsidR="00F73B37" w:rsidRPr="00DD322C" w:rsidRDefault="00F73B37" w:rsidP="005A41F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Входные данных</w:t>
                      </w:r>
                    </w:p>
                  </w:txbxContent>
                </v:textbox>
              </v:shape>
              <v:shape id="Параллелограмм 31" o:spid="_x0000_s1034" type="#_x0000_t7" style="position:absolute;left:89;top:53429;width:15772;height:8604;visibility:visible;v-text-anchor:middle" adj="2946" fillcolor="#e2efd9 [665]" strokecolor="#a5a5a5" strokeweight=".5pt">
                <v:fill color2="silver" rotate="t"/>
                <v:textbox>
                  <w:txbxContent>
                    <w:p w:rsidR="00F73B37" w:rsidRPr="005A41FD" w:rsidRDefault="00F73B37" w:rsidP="005A41F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Выходные данных</w:t>
                      </w: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120792193" o:spid="_x0000_s1035" type="#_x0000_t67" style="position:absolute;left:7351;top:8964;width:1255;height:3855;visibility:visible;v-text-anchor:middle" adj="18084" fillcolor="#e2efd9 [665]" strokecolor="black [3200]" strokeweight=".5pt">
                <v:fill color2="#313131 [2608]" rotate="t"/>
              </v:shape>
              <v:shape id="Стрелка вниз 120792194" o:spid="_x0000_s1036" type="#_x0000_t67" style="position:absolute;left:7351;top:22411;width:1255;height:3855;visibility:visible;v-text-anchor:middle" adj="18084" fillcolor="#e2efd9 [665]" strokecolor="windowText" strokeweight=".5pt">
                <v:fill color2="#797979" rotate="t"/>
              </v:shape>
              <v:shape id="Стрелка вниз 120792195" o:spid="_x0000_s1037" type="#_x0000_t67" style="position:absolute;left:7351;top:49126;width:1255;height:3855;visibility:visible;v-text-anchor:middle" adj="18084" fillcolor="#e2efd9 [665]" strokecolor="windowText" strokeweight=".5pt">
                <v:fill color2="#797979" rotate="t"/>
              </v:shape>
              <v:shape id="Стрелка вниз 120792196" o:spid="_x0000_s1038" type="#_x0000_t67" style="position:absolute;left:7351;top:35769;width:1255;height:3855;visibility:visible;v-text-anchor:middle" adj="18084" fillcolor="#e2efd9 [665]" strokecolor="windowText" strokeweight=".5pt">
                <v:fill color2="#797979" rotate="t"/>
              </v:shape>
              <v:shape id="Стрелка вниз 120792197" o:spid="_x0000_s1039" type="#_x0000_t67" style="position:absolute;left:7351;top:62484;width:1255;height:3854;visibility:visible;v-text-anchor:middle" adj="18084" fillcolor="#e2efd9 [665]" strokecolor="windowText" strokeweight=".5pt">
                <v:fill color2="#797979" rotate="t"/>
              </v:shape>
            </v:group>
            <v:roundrect id="Скругленный прямоугольник 120792200" o:spid="_x0000_s1040" style="position:absolute;left:32093;top:39086;width:22860;height:9588;visibility:visible;v-text-anchor:middle" arcsize="10923f" fillcolor="#e2efd9 [665]" strokecolor="#a5a5a5" strokeweight=".5pt">
              <v:stroke joinstyle="miter"/>
              <v:textbox>
                <w:txbxContent>
                  <w:p w:rsidR="00830745" w:rsidRDefault="00F73B37" w:rsidP="006949AE">
                    <w:pPr>
                      <w:jc w:val="center"/>
                      <w:rPr>
                        <w:rFonts w:ascii="Times New Roman" w:eastAsia="Calibri" w:hAnsi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</w:pPr>
                    <w:r w:rsidRPr="006949AE">
                      <w:rPr>
                        <w:rFonts w:ascii="Times New Roman" w:eastAsia="Calibri" w:hAnsi="Times New Roman" w:cs="Times New Roman"/>
                        <w:color w:val="000000"/>
                        <w:sz w:val="28"/>
                        <w:szCs w:val="28"/>
                        <w:u w:val="single"/>
                      </w:rPr>
                      <w:t>Создание переменной для индивидуальной части:</w:t>
                    </w:r>
                    <w:r w:rsidR="00BE512E" w:rsidRPr="00BE512E">
                      <w:rPr>
                        <w:rFonts w:ascii="Times New Roman" w:eastAsia="Calibri" w:hAnsi="Times New Roman" w:cs="Times New Roman"/>
                        <w:color w:val="000000"/>
                        <w:sz w:val="28"/>
                        <w:szCs w:val="28"/>
                      </w:rPr>
                      <w:t xml:space="preserve"> </w:t>
                    </w:r>
                  </w:p>
                  <w:p w:rsidR="00F73B37" w:rsidRPr="00830745" w:rsidRDefault="00830745" w:rsidP="006949AE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proofErr w:type="spellStart"/>
                    <w:proofErr w:type="gramStart"/>
                    <w:r w:rsidRPr="00235E55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int</w:t>
                    </w:r>
                    <w:proofErr w:type="spellEnd"/>
                    <w:proofErr w:type="gramEnd"/>
                    <w:r w:rsidRPr="00830745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</w:t>
                    </w:r>
                    <w:r w:rsidRPr="00235E55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u</w:t>
                    </w:r>
                    <w:r w:rsidRPr="00830745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 xml:space="preserve"> = </w:t>
                    </w:r>
                    <w:proofErr w:type="spellStart"/>
                    <w:r w:rsidRPr="00235E55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int</w:t>
                    </w:r>
                    <w:proofErr w:type="spellEnd"/>
                    <w:r w:rsidRPr="00830745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.</w:t>
                    </w:r>
                    <w:proofErr w:type="spellStart"/>
                    <w:r w:rsidRPr="00235E55">
                      <w:rPr>
                        <w:rFonts w:ascii="Times New Roman" w:hAnsi="Times New Roman" w:cs="Times New Roman"/>
                        <w:sz w:val="28"/>
                        <w:szCs w:val="28"/>
                        <w:lang w:val="en-US"/>
                      </w:rPr>
                      <w:t>MinValue</w:t>
                    </w:r>
                    <w:proofErr w:type="spellEnd"/>
                    <w:r w:rsidRPr="00830745"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;</w:t>
                    </w:r>
                  </w:p>
                </w:txbxContent>
              </v:textbox>
            </v:roundrect>
            <v:roundrect id="Скругленный прямоугольник 120792201" o:spid="_x0000_s1041" style="position:absolute;left:30390;top:51905;width:26266;height:15240;visibility:visible;v-text-anchor:middle" arcsize="10923f" fillcolor="#e2efd9 [665]" strokecolor="#a5a5a5" strokeweight=".5pt">
              <v:stroke joinstyle="miter"/>
              <v:textbox>
                <w:txbxContent>
                  <w:p w:rsidR="00F73B37" w:rsidRPr="006949AE" w:rsidRDefault="00F73B37" w:rsidP="006949AE">
                    <w:pPr>
                      <w:spacing w:line="252" w:lineRule="auto"/>
                      <w:jc w:val="center"/>
                      <w:rPr>
                        <w:rFonts w:ascii="Times New Roman" w:eastAsia="Calibri" w:hAnsi="Times New Roman" w:cs="Times New Roman"/>
                        <w:color w:val="000000"/>
                        <w:sz w:val="28"/>
                        <w:szCs w:val="28"/>
                      </w:rPr>
                    </w:pPr>
                    <w:r w:rsidRPr="006949AE">
                      <w:rPr>
                        <w:rFonts w:ascii="Times New Roman" w:eastAsia="Calibri" w:hAnsi="Times New Roman" w:cs="Times New Roman"/>
                        <w:color w:val="000000"/>
                        <w:sz w:val="28"/>
                        <w:szCs w:val="28"/>
                      </w:rPr>
                      <w:t xml:space="preserve">1. Применение функций </w:t>
                    </w:r>
                    <w:r w:rsidRPr="006949AE">
                      <w:rPr>
                        <w:rFonts w:ascii="Times New Roman" w:eastAsia="Calibri" w:hAnsi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w:t>Math</w:t>
                    </w:r>
                    <w:r w:rsidRPr="006949AE">
                      <w:rPr>
                        <w:rFonts w:ascii="Times New Roman" w:eastAsia="Calibri" w:hAnsi="Times New Roman" w:cs="Times New Roman"/>
                        <w:color w:val="000000"/>
                        <w:sz w:val="28"/>
                        <w:szCs w:val="28"/>
                      </w:rPr>
                      <w:t xml:space="preserve"> к введённым значениям общей части</w:t>
                    </w:r>
                  </w:p>
                  <w:p w:rsidR="00F73B37" w:rsidRPr="006949AE" w:rsidRDefault="00F73B37" w:rsidP="006949AE">
                    <w:pPr>
                      <w:spacing w:line="252" w:lineRule="auto"/>
                      <w:jc w:val="center"/>
                      <w:rPr>
                        <w:rFonts w:ascii="Times New Roman" w:eastAsia="Calibri" w:hAnsi="Times New Roman" w:cs="Times New Roman"/>
                        <w:color w:val="000000"/>
                        <w:sz w:val="28"/>
                        <w:szCs w:val="28"/>
                      </w:rPr>
                    </w:pPr>
                    <w:r>
                      <w:rPr>
                        <w:rFonts w:ascii="Times New Roman" w:eastAsia="Calibri" w:hAnsi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w:t xml:space="preserve">2. </w:t>
                    </w:r>
                    <w:r>
                      <w:rPr>
                        <w:rFonts w:ascii="Times New Roman" w:eastAsia="Calibri" w:hAnsi="Times New Roman" w:cs="Times New Roman"/>
                        <w:color w:val="000000"/>
                        <w:sz w:val="28"/>
                        <w:szCs w:val="28"/>
                      </w:rPr>
                      <w:t>Запуск</w:t>
                    </w:r>
                    <w:r w:rsidRPr="006949AE">
                      <w:rPr>
                        <w:rFonts w:ascii="Times New Roman" w:eastAsia="Calibri" w:hAnsi="Times New Roman" w:cs="Times New Roman"/>
                        <w:color w:val="000000"/>
                        <w:sz w:val="28"/>
                        <w:szCs w:val="28"/>
                        <w:lang w:val="en-US"/>
                      </w:rPr>
                      <w:t xml:space="preserve"> </w:t>
                    </w:r>
                    <w:r>
                      <w:rPr>
                        <w:rFonts w:ascii="Times New Roman" w:eastAsia="Calibri" w:hAnsi="Times New Roman" w:cs="Times New Roman"/>
                        <w:color w:val="000000"/>
                        <w:sz w:val="28"/>
                        <w:szCs w:val="28"/>
                      </w:rPr>
                      <w:t>решения индивидуальной части</w:t>
                    </w:r>
                  </w:p>
                </w:txbxContent>
              </v:textbox>
            </v:roundrect>
            <v:roundrect id="Скругленный прямоугольник 120792202" o:spid="_x0000_s1042" style="position:absolute;left:33079;top:70372;width:21695;height:9951;visibility:visible;v-text-anchor:middle" arcsize="10923f" fillcolor="#e2efd9 [665]" strokecolor="#a5a5a5" strokeweight=".5pt">
              <v:stroke joinstyle="miter"/>
              <v:textbox>
                <w:txbxContent>
                  <w:p w:rsidR="00F73B37" w:rsidRPr="006949AE" w:rsidRDefault="00F73B37" w:rsidP="006949AE">
                    <w:pPr>
                      <w:spacing w:line="252" w:lineRule="auto"/>
                      <w:jc w:val="center"/>
                      <w:rPr>
                        <w:rFonts w:ascii="Times New Roman" w:eastAsia="Calibri" w:hAnsi="Times New Roman" w:cs="Times New Roman"/>
                        <w:color w:val="000000"/>
                        <w:sz w:val="28"/>
                        <w:szCs w:val="28"/>
                      </w:rPr>
                    </w:pPr>
                    <w:r w:rsidRPr="006949AE">
                      <w:rPr>
                        <w:rFonts w:ascii="Times New Roman" w:eastAsia="Calibri" w:hAnsi="Times New Roman" w:cs="Times New Roman"/>
                        <w:color w:val="000000"/>
                        <w:sz w:val="28"/>
                        <w:szCs w:val="28"/>
                      </w:rPr>
                      <w:t>Вывод получен</w:t>
                    </w:r>
                    <w:r>
                      <w:rPr>
                        <w:rFonts w:ascii="Times New Roman" w:eastAsia="Calibri" w:hAnsi="Times New Roman" w:cs="Times New Roman"/>
                        <w:color w:val="000000"/>
                        <w:sz w:val="28"/>
                        <w:szCs w:val="28"/>
                      </w:rPr>
                      <w:t>н</w:t>
                    </w:r>
                    <w:r w:rsidRPr="006949AE">
                      <w:rPr>
                        <w:rFonts w:ascii="Times New Roman" w:eastAsia="Calibri" w:hAnsi="Times New Roman" w:cs="Times New Roman"/>
                        <w:color w:val="000000"/>
                        <w:sz w:val="28"/>
                        <w:szCs w:val="28"/>
                      </w:rPr>
                      <w:t>ых значений общей и индивидуальной частей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2" o:spid="_x0000_s1043" type="#_x0000_t32" style="position:absolute;left:15060;top:17660;width:6275;height:0;visibility:visible" o:connectortype="straight" strokecolor="#2e74b5 [2404]" strokeweight=".5pt">
              <v:stroke endarrow="block" joinstyle="miter"/>
            </v:shape>
            <v:shape id="Прямая со стрелкой 3" o:spid="_x0000_s1044" type="#_x0000_t32" style="position:absolute;left:15060;top:31286;width:16672;height:12547;visibility:visible" o:connectortype="straight" strokecolor="#2e74b5 [2404]" strokeweight=".5pt">
              <v:stroke endarrow="block" joinstyle="miter"/>
            </v:shape>
            <v:shape id="Прямая со стрелкой 4" o:spid="_x0000_s1045" type="#_x0000_t32" style="position:absolute;left:16405;top:44464;width:13622;height:14523;visibility:visible" o:connectortype="straight" strokecolor="#2e74b5 [2404]" strokeweight=".5pt">
              <v:stroke endarrow="block" joinstyle="miter"/>
            </v:shape>
            <v:shape id="Прямая со стрелкой 5" o:spid="_x0000_s1046" type="#_x0000_t32" style="position:absolute;left:15060;top:58180;width:17747;height:16941;visibility:visible" o:connectortype="straight" strokecolor="#2e74b5 [2404]" strokeweight=".5pt">
              <v:stroke endarrow="block" joinstyle="miter"/>
            </v:shape>
          </v:group>
        </w:pict>
      </w:r>
    </w:p>
    <w:p w:rsidR="00A00E1E" w:rsidRPr="006949AE" w:rsidRDefault="00A00E1E" w:rsidP="006949AE">
      <w:pPr>
        <w:rPr>
          <w:rFonts w:ascii="Times New Roman" w:hAnsi="Times New Roman" w:cs="Times New Roman"/>
          <w:sz w:val="28"/>
          <w:szCs w:val="28"/>
        </w:rPr>
      </w:pPr>
    </w:p>
    <w:p w:rsidR="00B80214" w:rsidRPr="006949AE" w:rsidRDefault="00B80214" w:rsidP="00A00E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80214" w:rsidRPr="00830745" w:rsidRDefault="00B80214" w:rsidP="00830745">
      <w:pPr>
        <w:spacing w:line="252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u w:val="single"/>
        </w:rPr>
      </w:pPr>
    </w:p>
    <w:p w:rsidR="00B80214" w:rsidRPr="006949AE" w:rsidRDefault="00B80214" w:rsidP="00A00E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80214" w:rsidRPr="006949AE" w:rsidRDefault="00B80214" w:rsidP="00A00E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80214" w:rsidRPr="006949AE" w:rsidRDefault="00B80214" w:rsidP="00A00E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80214" w:rsidRPr="006949AE" w:rsidRDefault="00B80214" w:rsidP="00A00E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E6A74" w:rsidRPr="006949AE" w:rsidRDefault="005E6A74" w:rsidP="005E6A74">
      <w:pPr>
        <w:jc w:val="center"/>
        <w:rPr>
          <w:lang w:val="en-US"/>
        </w:rPr>
      </w:pPr>
    </w:p>
    <w:p w:rsidR="00B80214" w:rsidRPr="006949AE" w:rsidRDefault="00B80214" w:rsidP="005E6A7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80214" w:rsidRPr="006949AE" w:rsidRDefault="00B80214" w:rsidP="00A00E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80214" w:rsidRPr="006949AE" w:rsidRDefault="00B80214" w:rsidP="00A00E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80214" w:rsidRPr="006949AE" w:rsidRDefault="00B80214" w:rsidP="00A00E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E6A74" w:rsidRPr="006949AE" w:rsidRDefault="005E6A74" w:rsidP="00A00E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E6A74" w:rsidRPr="006949AE" w:rsidRDefault="005E6A74" w:rsidP="00A00E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E6A74" w:rsidRPr="006949AE" w:rsidRDefault="005E6A74" w:rsidP="00A00E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E6A74" w:rsidRPr="006949AE" w:rsidRDefault="005E6A74" w:rsidP="00A00E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E6A74" w:rsidRPr="006949AE" w:rsidRDefault="005E6A74" w:rsidP="00A00E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E6A74" w:rsidRPr="006949AE" w:rsidRDefault="005E6A74" w:rsidP="00A00E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E6A74" w:rsidRPr="006949AE" w:rsidRDefault="005E6A74" w:rsidP="00A00E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E6A74" w:rsidRPr="006949AE" w:rsidRDefault="005E6A74" w:rsidP="00A00E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E6A74" w:rsidRPr="006949AE" w:rsidRDefault="005E6A74" w:rsidP="00A00E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E6A74" w:rsidRPr="006949AE" w:rsidRDefault="005E6A74" w:rsidP="00A00E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80214" w:rsidRPr="006949AE" w:rsidRDefault="00B80214" w:rsidP="00A00E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949AE" w:rsidRPr="006949AE" w:rsidRDefault="006949AE" w:rsidP="00A00E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949AE" w:rsidRPr="006949AE" w:rsidRDefault="006949AE" w:rsidP="00A00E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949AE" w:rsidRPr="006949AE" w:rsidRDefault="006949AE" w:rsidP="00A00E1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80214" w:rsidRPr="00B80214" w:rsidRDefault="00B80214" w:rsidP="00C14F29">
      <w:pPr>
        <w:pStyle w:val="a3"/>
        <w:numPr>
          <w:ilvl w:val="0"/>
          <w:numId w:val="10"/>
        </w:numPr>
        <w:spacing w:line="257" w:lineRule="auto"/>
      </w:pPr>
      <w:r w:rsidRPr="00C14F29">
        <w:rPr>
          <w:rFonts w:ascii="Times New Roman" w:eastAsia="Times New Roman" w:hAnsi="Times New Roman" w:cs="Times New Roman"/>
          <w:b/>
          <w:bCs/>
          <w:sz w:val="28"/>
          <w:szCs w:val="28"/>
        </w:rPr>
        <w:t>Подбор тестовых примеров:</w:t>
      </w:r>
    </w:p>
    <w:p w:rsidR="00B80214" w:rsidRDefault="00B80214" w:rsidP="00B80214">
      <w:pPr>
        <w:spacing w:line="257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8021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Общая часть:</w:t>
      </w:r>
    </w:p>
    <w:p w:rsidR="00E60B70" w:rsidRPr="00965ECB" w:rsidRDefault="00585B35" w:rsidP="00E60B7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e>
        </m:d>
      </m:oMath>
    </w:p>
    <w:p w:rsidR="00AB7D4C" w:rsidRPr="001A1643" w:rsidRDefault="00585B35" w:rsidP="00AB7D4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1°</m:t>
            </m:r>
          </m:e>
        </m:func>
      </m:oMath>
    </w:p>
    <w:p w:rsidR="00AB4CAE" w:rsidRPr="00AB7D4C" w:rsidRDefault="00585B35" w:rsidP="00AB7D4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sin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e>
        </m:func>
      </m:oMath>
    </w:p>
    <w:p w:rsidR="00AB7D4C" w:rsidRPr="001A1643" w:rsidRDefault="00585B35" w:rsidP="00AB7D4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tg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e>
        </m:func>
      </m:oMath>
    </w:p>
    <w:p w:rsidR="00AB4CAE" w:rsidRPr="00AB4CAE" w:rsidRDefault="00AB4CAE" w:rsidP="00AB4CAE">
      <w:pPr>
        <w:pStyle w:val="a3"/>
        <w:numPr>
          <w:ilvl w:val="0"/>
          <w:numId w:val="4"/>
        </w:num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tg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den>
        </m:f>
      </m:oMath>
    </w:p>
    <w:p w:rsidR="00AB4CAE" w:rsidRDefault="00AB4CAE" w:rsidP="00AB4CAE">
      <w:pPr>
        <w:pStyle w:val="a3"/>
        <w:numPr>
          <w:ilvl w:val="0"/>
          <w:numId w:val="4"/>
        </w:numPr>
        <w:spacing w:line="257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5×</m:t>
        </m:r>
        <m:r>
          <w:rPr>
            <w:rFonts w:ascii="Cambria Math" w:eastAsia="Times New Roman" w:hAnsi="Cambria Math" w:cs="Times New Roman"/>
            <w:sz w:val="28"/>
            <w:szCs w:val="28"/>
          </w:rPr>
          <m:t>3</m:t>
        </m:r>
      </m:oMath>
    </w:p>
    <w:p w:rsidR="00AB7D4C" w:rsidRPr="00AB7D4C" w:rsidRDefault="00585B35" w:rsidP="00AB7D4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65</m:t>
            </m:r>
          </m:e>
        </m:d>
      </m:oMath>
    </w:p>
    <w:p w:rsidR="00AB7D4C" w:rsidRDefault="00585B35" w:rsidP="00AB7D4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e>
        </m:func>
      </m:oMath>
    </w:p>
    <w:p w:rsidR="00AB7D4C" w:rsidRDefault="00585B35" w:rsidP="00AB7D4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cosh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60</m:t>
            </m:r>
            <m:r>
              <w:rPr>
                <w:rFonts w:ascii="Cambria Math" w:hAnsi="Cambria Math" w:cs="Times New Roman"/>
                <w:sz w:val="28"/>
                <w:szCs w:val="28"/>
              </w:rPr>
              <m:t>°</m:t>
            </m:r>
          </m:e>
        </m:func>
      </m:oMath>
    </w:p>
    <w:p w:rsidR="00AB7D4C" w:rsidRPr="00AB7D4C" w:rsidRDefault="00AB7D4C" w:rsidP="00AB7D4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4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÷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3</m:t>
        </m:r>
      </m:oMath>
    </w:p>
    <w:p w:rsidR="00AB7D4C" w:rsidRPr="00AB7D4C" w:rsidRDefault="0083049C" w:rsidP="00AB7D4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Arial" w:hAnsi="Arial" w:cs="Arial"/>
          <w:b/>
          <w:bCs/>
          <w:color w:val="333333"/>
          <w:sz w:val="30"/>
          <w:szCs w:val="30"/>
          <w:shd w:val="clear" w:color="auto" w:fill="FFFFFF"/>
        </w:rPr>
        <w:t>≠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5</w:t>
      </w:r>
    </w:p>
    <w:p w:rsidR="00AB7D4C" w:rsidRPr="00AB7D4C" w:rsidRDefault="00AB7D4C" w:rsidP="00AB7D4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7D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</m:oMath>
    </w:p>
    <w:p w:rsidR="00AB7D4C" w:rsidRPr="00AB7D4C" w:rsidRDefault="00AB7D4C" w:rsidP="00AB7D4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AB7D4C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</w:p>
    <w:p w:rsidR="00AB7D4C" w:rsidRPr="00AB7D4C" w:rsidRDefault="00AB7D4C" w:rsidP="00AB7D4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AB7D4C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e>
        </m:d>
      </m:oMath>
    </w:p>
    <w:p w:rsidR="00DA736C" w:rsidRPr="00DA736C" w:rsidRDefault="00AB7D4C" w:rsidP="00DA736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AB7D4C">
        <w:rPr>
          <w:rFonts w:ascii="Times New Roman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</m:func>
      </m:oMath>
    </w:p>
    <w:p w:rsidR="00DA736C" w:rsidRDefault="00AB7D4C" w:rsidP="00DA736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 w:rsidRPr="00DA736C">
        <w:rPr>
          <w:rFonts w:ascii="Times New Roman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ln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e>
        </m:func>
      </m:oMath>
    </w:p>
    <w:p w:rsidR="00DA736C" w:rsidRPr="00DA736C" w:rsidRDefault="009A5F61" w:rsidP="00DA736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 xml:space="preserve"> &lt; 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>7</w:t>
      </w:r>
    </w:p>
    <w:p w:rsidR="00DA736C" w:rsidRPr="00DA736C" w:rsidRDefault="009A5F61" w:rsidP="00DA736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DA736C" w:rsidRPr="00DA736C" w:rsidRDefault="00DA736C" w:rsidP="00DA736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73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π</m:t>
        </m:r>
      </m:oMath>
    </w:p>
    <w:p w:rsidR="00DA736C" w:rsidRPr="00DA736C" w:rsidRDefault="00DA736C" w:rsidP="00DA736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736C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</w:p>
    <w:p w:rsidR="00DA736C" w:rsidRPr="00DA736C" w:rsidRDefault="00DA736C" w:rsidP="00DA736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736C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85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74</m:t>
            </m:r>
          </m:e>
        </m:d>
      </m:oMath>
    </w:p>
    <w:p w:rsidR="00DA736C" w:rsidRPr="00DA736C" w:rsidRDefault="00DA736C" w:rsidP="00DA736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736C">
        <w:rPr>
          <w:rFonts w:ascii="Times New Roman" w:hAnsi="Times New Roman" w:cs="Times New Roman"/>
          <w:sz w:val="28"/>
          <w:szCs w:val="28"/>
        </w:rPr>
        <w:t xml:space="preserve"> </w:t>
      </w:r>
      <w:r w:rsidR="009A5F61">
        <w:rPr>
          <w:rFonts w:ascii="Times New Roman" w:hAnsi="Times New Roman" w:cs="Times New Roman"/>
          <w:sz w:val="28"/>
          <w:szCs w:val="28"/>
        </w:rPr>
        <w:t>-</w:t>
      </w:r>
      <w:r w:rsidR="009A5F61">
        <w:rPr>
          <w:rFonts w:ascii="Times New Roman" w:eastAsiaTheme="minorEastAsia" w:hAnsi="Times New Roman" w:cs="Times New Roman"/>
          <w:bCs/>
          <w:sz w:val="28"/>
          <w:szCs w:val="28"/>
        </w:rPr>
        <w:t>9</w:t>
      </w:r>
    </w:p>
    <w:p w:rsidR="00DA736C" w:rsidRPr="00DA736C" w:rsidRDefault="00DA736C" w:rsidP="00DA736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736C">
        <w:rPr>
          <w:rFonts w:ascii="Times New Roman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45°</m:t>
            </m:r>
          </m:e>
        </m:func>
      </m:oMath>
    </w:p>
    <w:p w:rsidR="00DA736C" w:rsidRPr="00DA736C" w:rsidRDefault="00DA736C" w:rsidP="00DA736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736C">
        <w:rPr>
          <w:rFonts w:ascii="Times New Roman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Sinh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45°</m:t>
            </m:r>
          </m:e>
        </m:func>
      </m:oMath>
    </w:p>
    <w:p w:rsidR="00DA736C" w:rsidRPr="00DA736C" w:rsidRDefault="00DA736C" w:rsidP="00DA736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736C">
        <w:rPr>
          <w:rFonts w:ascii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25</m:t>
            </m:r>
          </m:e>
        </m:rad>
      </m:oMath>
    </w:p>
    <w:p w:rsidR="00DA736C" w:rsidRPr="00DA736C" w:rsidRDefault="00DA736C" w:rsidP="00DA736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736C">
        <w:rPr>
          <w:rFonts w:ascii="Times New Roman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Tan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45°</m:t>
            </m:r>
          </m:e>
        </m:func>
      </m:oMath>
    </w:p>
    <w:p w:rsidR="00DA736C" w:rsidRPr="00DA736C" w:rsidRDefault="00DA736C" w:rsidP="00DA736C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DA736C">
        <w:rPr>
          <w:rFonts w:ascii="Times New Roman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tanh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</w:rPr>
              <m:t>45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°</m:t>
        </m:r>
      </m:oMath>
    </w:p>
    <w:p w:rsidR="00E60B70" w:rsidRPr="00E60B70" w:rsidRDefault="00DA736C" w:rsidP="00E60B7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E60B70">
        <w:rPr>
          <w:rFonts w:ascii="Times New Roman" w:hAnsi="Times New Roman" w:cs="Times New Roman"/>
          <w:sz w:val="28"/>
          <w:szCs w:val="28"/>
          <w:lang w:val="en-US"/>
        </w:rPr>
        <w:t>25.55</w:t>
      </w:r>
    </w:p>
    <w:p w:rsidR="00B80214" w:rsidRDefault="00B80214" w:rsidP="00E60B70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E60B7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Индивидуальная часть:</w:t>
      </w:r>
    </w:p>
    <w:p w:rsidR="00E60B70" w:rsidRPr="00285DE2" w:rsidRDefault="00285DE2" w:rsidP="00285D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285DE2">
        <w:rPr>
          <w:rFonts w:ascii="Times New Roman" w:hAnsi="Times New Roman" w:cs="Times New Roman"/>
          <w:sz w:val="28"/>
          <w:szCs w:val="28"/>
        </w:rPr>
        <w:t>10</w:t>
      </w:r>
      <w:r w:rsidRPr="00285DE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85DE2">
        <w:rPr>
          <w:rFonts w:ascii="Times New Roman" w:hAnsi="Times New Roman" w:cs="Times New Roman"/>
          <w:sz w:val="28"/>
          <w:szCs w:val="28"/>
        </w:rPr>
        <w:t>3</w:t>
      </w:r>
      <w:r w:rsidRPr="00285D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85DE2">
        <w:rPr>
          <w:rFonts w:ascii="Times New Roman" w:hAnsi="Times New Roman" w:cs="Times New Roman"/>
          <w:sz w:val="28"/>
          <w:szCs w:val="28"/>
        </w:rPr>
        <w:t>,5, 9</w:t>
      </w:r>
      <w:r w:rsidRPr="00285DE2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285DE2">
        <w:rPr>
          <w:rFonts w:ascii="Times New Roman" w:hAnsi="Times New Roman" w:cs="Times New Roman"/>
          <w:sz w:val="28"/>
          <w:szCs w:val="28"/>
        </w:rPr>
        <w:t xml:space="preserve">, </w:t>
      </w:r>
      <w:r w:rsidRPr="00285DE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E60B70" w:rsidRPr="00285D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80214" w:rsidRDefault="00B80214" w:rsidP="00B80214">
      <w:pPr>
        <w:spacing w:line="257" w:lineRule="auto"/>
        <w:rPr>
          <w:b/>
        </w:rPr>
      </w:pPr>
    </w:p>
    <w:p w:rsidR="00B80214" w:rsidRDefault="00B80214" w:rsidP="00B80214">
      <w:pPr>
        <w:spacing w:line="257" w:lineRule="auto"/>
        <w:rPr>
          <w:b/>
        </w:rPr>
      </w:pPr>
    </w:p>
    <w:p w:rsidR="00B80214" w:rsidRDefault="00B80214" w:rsidP="00B80214">
      <w:pPr>
        <w:spacing w:line="257" w:lineRule="auto"/>
        <w:rPr>
          <w:b/>
        </w:rPr>
      </w:pPr>
    </w:p>
    <w:p w:rsidR="00B80214" w:rsidRPr="00B80214" w:rsidRDefault="00B80214" w:rsidP="00C14F29">
      <w:pPr>
        <w:pStyle w:val="a3"/>
        <w:numPr>
          <w:ilvl w:val="0"/>
          <w:numId w:val="10"/>
        </w:numPr>
        <w:spacing w:line="257" w:lineRule="auto"/>
      </w:pPr>
      <w:r w:rsidRPr="00B80214"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 (Код программы):</w:t>
      </w:r>
    </w:p>
    <w:p w:rsidR="00B80214" w:rsidRPr="00DC480E" w:rsidRDefault="00B80214" w:rsidP="00B80214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:rsidR="00DC480E" w:rsidRPr="00DC480E" w:rsidRDefault="00DC480E" w:rsidP="00DC480E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DC480E">
        <w:rPr>
          <w:rFonts w:ascii="Times New Roman" w:hAnsi="Times New Roman" w:cs="Times New Roman"/>
          <w:sz w:val="28"/>
          <w:szCs w:val="28"/>
        </w:rPr>
        <w:t>// Индивидуальная часть</w:t>
      </w:r>
    </w:p>
    <w:p w:rsidR="00DC480E" w:rsidRPr="00DC480E" w:rsidRDefault="00285DE2" w:rsidP="00DC480E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proofErr w:type="spellStart"/>
      <w:r>
        <w:rPr>
          <w:rFonts w:ascii="Times New Roman" w:hAnsi="Times New Roman" w:cs="Times New Roman"/>
          <w:sz w:val="28"/>
          <w:szCs w:val="28"/>
        </w:rPr>
        <w:t>int.M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proofErr w:type="spellStart"/>
      <w:r w:rsidRPr="00DC480E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DC480E">
        <w:rPr>
          <w:rFonts w:ascii="Times New Roman" w:hAnsi="Times New Roman" w:cs="Times New Roman"/>
          <w:sz w:val="28"/>
          <w:szCs w:val="28"/>
        </w:rPr>
        <w:t>;</w:t>
      </w:r>
    </w:p>
    <w:p w:rsidR="00DC480E" w:rsidRPr="00F73B37" w:rsidRDefault="00F25CCD" w:rsidP="00DC480E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F73B3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C480E" w:rsidRPr="00F73B37" w:rsidRDefault="00DC480E" w:rsidP="00DC480E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:rsidR="00DC480E" w:rsidRPr="00F73B37" w:rsidRDefault="00DC480E" w:rsidP="00DC480E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F73B37">
        <w:rPr>
          <w:rFonts w:ascii="Times New Roman" w:hAnsi="Times New Roman" w:cs="Times New Roman"/>
          <w:sz w:val="28"/>
          <w:szCs w:val="28"/>
        </w:rPr>
        <w:t xml:space="preserve">            // Общая часть</w:t>
      </w:r>
    </w:p>
    <w:p w:rsidR="00DC480E" w:rsidRPr="00F73B37" w:rsidRDefault="00DC480E" w:rsidP="00DC480E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F73B37">
        <w:rPr>
          <w:rFonts w:ascii="Times New Roman" w:hAnsi="Times New Roman" w:cs="Times New Roman"/>
          <w:sz w:val="28"/>
          <w:szCs w:val="28"/>
        </w:rPr>
        <w:t xml:space="preserve">           // Введение переменных</w:t>
      </w:r>
    </w:p>
    <w:p w:rsidR="000A0D94" w:rsidRPr="000A0D94" w:rsidRDefault="000A0D94" w:rsidP="000A0D94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0A0D94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A0D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0D94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A0D94">
        <w:rPr>
          <w:rFonts w:ascii="Times New Roman" w:hAnsi="Times New Roman" w:cs="Times New Roman"/>
          <w:sz w:val="28"/>
          <w:szCs w:val="28"/>
        </w:rPr>
        <w:t>;</w:t>
      </w:r>
    </w:p>
    <w:p w:rsidR="000A0D94" w:rsidRPr="000A0D94" w:rsidRDefault="000A0D94" w:rsidP="000A0D94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0D9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0A0D94">
        <w:rPr>
          <w:rFonts w:ascii="Times New Roman" w:hAnsi="Times New Roman" w:cs="Times New Roman"/>
          <w:sz w:val="28"/>
          <w:szCs w:val="28"/>
          <w:lang w:val="en-US"/>
        </w:rPr>
        <w:t>decimal</w:t>
      </w:r>
      <w:proofErr w:type="gramEnd"/>
      <w:r w:rsidRPr="000A0D94">
        <w:rPr>
          <w:rFonts w:ascii="Times New Roman" w:hAnsi="Times New Roman" w:cs="Times New Roman"/>
          <w:sz w:val="28"/>
          <w:szCs w:val="28"/>
          <w:lang w:val="en-US"/>
        </w:rPr>
        <w:t xml:space="preserve"> b;</w:t>
      </w:r>
    </w:p>
    <w:p w:rsidR="000A0D94" w:rsidRPr="000A0D94" w:rsidRDefault="000A0D94" w:rsidP="000A0D94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0D9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0A0D94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0A0D94">
        <w:rPr>
          <w:rFonts w:ascii="Times New Roman" w:hAnsi="Times New Roman" w:cs="Times New Roman"/>
          <w:sz w:val="28"/>
          <w:szCs w:val="28"/>
          <w:lang w:val="en-US"/>
        </w:rPr>
        <w:t xml:space="preserve"> c;</w:t>
      </w:r>
    </w:p>
    <w:p w:rsidR="000A0D94" w:rsidRPr="000A0D94" w:rsidRDefault="000A0D94" w:rsidP="000A0D94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0D9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0A0D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A0D94">
        <w:rPr>
          <w:rFonts w:ascii="Times New Roman" w:hAnsi="Times New Roman" w:cs="Times New Roman"/>
          <w:sz w:val="28"/>
          <w:szCs w:val="28"/>
          <w:lang w:val="en-US"/>
        </w:rPr>
        <w:t xml:space="preserve"> d;</w:t>
      </w:r>
    </w:p>
    <w:p w:rsidR="000A0D94" w:rsidRPr="000A0D94" w:rsidRDefault="000A0D94" w:rsidP="000A0D94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0D9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0A0D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A0D94">
        <w:rPr>
          <w:rFonts w:ascii="Times New Roman" w:hAnsi="Times New Roman" w:cs="Times New Roman"/>
          <w:sz w:val="28"/>
          <w:szCs w:val="28"/>
          <w:lang w:val="en-US"/>
        </w:rPr>
        <w:t xml:space="preserve"> e;</w:t>
      </w:r>
    </w:p>
    <w:p w:rsidR="000A0D94" w:rsidRPr="000A0D94" w:rsidRDefault="000A0D94" w:rsidP="000A0D94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0D9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0A0D9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A0D94">
        <w:rPr>
          <w:rFonts w:ascii="Times New Roman" w:hAnsi="Times New Roman" w:cs="Times New Roman"/>
          <w:sz w:val="28"/>
          <w:szCs w:val="28"/>
          <w:lang w:val="en-US"/>
        </w:rPr>
        <w:t xml:space="preserve"> f;</w:t>
      </w:r>
    </w:p>
    <w:p w:rsidR="000A0D94" w:rsidRPr="000A0D94" w:rsidRDefault="000A0D94" w:rsidP="000A0D94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0D9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0A0D94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0A0D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A0D94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0A0D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0A0D94" w:rsidRPr="000A0D94" w:rsidRDefault="000A0D94" w:rsidP="000A0D94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0D9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0A0D94">
        <w:rPr>
          <w:rFonts w:ascii="Times New Roman" w:hAnsi="Times New Roman" w:cs="Times New Roman"/>
          <w:sz w:val="28"/>
          <w:szCs w:val="28"/>
          <w:lang w:val="en-US"/>
        </w:rPr>
        <w:t>decimal</w:t>
      </w:r>
      <w:proofErr w:type="gramEnd"/>
      <w:r w:rsidRPr="000A0D94">
        <w:rPr>
          <w:rFonts w:ascii="Times New Roman" w:hAnsi="Times New Roman" w:cs="Times New Roman"/>
          <w:sz w:val="28"/>
          <w:szCs w:val="28"/>
          <w:lang w:val="en-US"/>
        </w:rPr>
        <w:t xml:space="preserve"> j;</w:t>
      </w:r>
    </w:p>
    <w:p w:rsidR="000A0D94" w:rsidRDefault="000A0D94" w:rsidP="000A0D94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0A0D9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0A0D94">
        <w:rPr>
          <w:rFonts w:ascii="Times New Roman" w:hAnsi="Times New Roman" w:cs="Times New Roman"/>
          <w:sz w:val="28"/>
          <w:szCs w:val="28"/>
          <w:lang w:val="en-US"/>
        </w:rPr>
        <w:t>object</w:t>
      </w:r>
      <w:proofErr w:type="gramEnd"/>
      <w:r w:rsidRPr="000A0D94">
        <w:rPr>
          <w:rFonts w:ascii="Times New Roman" w:hAnsi="Times New Roman" w:cs="Times New Roman"/>
          <w:sz w:val="28"/>
          <w:szCs w:val="28"/>
          <w:lang w:val="en-US"/>
        </w:rPr>
        <w:t xml:space="preserve"> g, s;</w:t>
      </w:r>
    </w:p>
    <w:p w:rsidR="00235E55" w:rsidRPr="00DC480E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DC480E">
        <w:rPr>
          <w:rFonts w:ascii="Times New Roman" w:hAnsi="Times New Roman" w:cs="Times New Roman"/>
          <w:sz w:val="28"/>
          <w:szCs w:val="28"/>
        </w:rPr>
        <w:t>// Пояснения для пользователя и введение им переменных</w:t>
      </w:r>
    </w:p>
    <w:p w:rsidR="00235E55" w:rsidRPr="00235E55" w:rsidRDefault="00235E55" w:rsidP="000A0D94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"Нажмите на любую кнопку, чтобы начать общую часть работы");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ReadKey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235E55">
        <w:rPr>
          <w:rFonts w:ascii="Times New Roman" w:hAnsi="Times New Roman" w:cs="Times New Roman"/>
          <w:sz w:val="28"/>
          <w:szCs w:val="28"/>
        </w:rPr>
        <w:t>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"Введите число, для получения его модуля");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Convert.ToInt32(</w:t>
      </w:r>
      <w:proofErr w:type="spellStart"/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"Нажмите любую кнопку, для начала расчетов");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"-------------------------------------------------------------------------------------------------");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Модуль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данного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числа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равен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" + " " +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Math.Abs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(a));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"Введите число от -1 до 1, изучения тригонометрических функций");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"Нажмите любую кнопку, для начала расчетов");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"-------------------------------------------------------------------------------------------------");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Угол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косинус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которого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равен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указанному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числу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равен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" + " " +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Math.Acos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((c *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) / 180));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Угол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синус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которого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равен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указанному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числу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равен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" + " " +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Math.Asin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((c *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) / 180));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Угол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тангенс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которого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равен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указанному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числу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равен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" + " " +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Math.Atan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((c *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) / 180));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x;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y;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значение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x и y:");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x =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y =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"Нажмите любую кнопку, для начала расчетов");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"-------------------------------------------------------------------------------------------------");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 xml:space="preserve">"Угол, тангенс которого равен отношению двух указанных чисел:" + " " + 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Atan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2(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5E55">
        <w:rPr>
          <w:rFonts w:ascii="Times New Roman" w:hAnsi="Times New Roman" w:cs="Times New Roman"/>
          <w:sz w:val="28"/>
          <w:szCs w:val="28"/>
        </w:rPr>
        <w:t xml:space="preserve">, 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235E55">
        <w:rPr>
          <w:rFonts w:ascii="Times New Roman" w:hAnsi="Times New Roman" w:cs="Times New Roman"/>
          <w:sz w:val="28"/>
          <w:szCs w:val="28"/>
        </w:rPr>
        <w:t>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"Введите два целых числа для их произведения:");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Convert.ToInt32(</w:t>
      </w:r>
      <w:proofErr w:type="spellStart"/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d =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Convert.ToInt32(</w:t>
      </w:r>
      <w:proofErr w:type="spellStart"/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"Нажмите любую кнопку, для начала расчетов");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"-------------------------------------------------------------------------------------------------");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 xml:space="preserve">"Произведение данных чисел равно" + " " + 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BigMul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35E55">
        <w:rPr>
          <w:rFonts w:ascii="Times New Roman" w:hAnsi="Times New Roman" w:cs="Times New Roman"/>
          <w:sz w:val="28"/>
          <w:szCs w:val="28"/>
        </w:rPr>
        <w:t xml:space="preserve">, 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235E55">
        <w:rPr>
          <w:rFonts w:ascii="Times New Roman" w:hAnsi="Times New Roman" w:cs="Times New Roman"/>
          <w:sz w:val="28"/>
          <w:szCs w:val="28"/>
        </w:rPr>
        <w:t>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"Введите число, чтобы получить наименьшее целое число, которое больше или равно указанному числу");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Convert.ToDecimal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"Нажмите любую кнопку, для начала расчетов");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"-------------------------------------------------------------------------------------------------");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Math.Ceiling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(b));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 xml:space="preserve">"Введите угол для нахождения косинуса и гиперболического косинуса этого угла (Функции 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235E55">
        <w:rPr>
          <w:rFonts w:ascii="Times New Roman" w:hAnsi="Times New Roman" w:cs="Times New Roman"/>
          <w:sz w:val="28"/>
          <w:szCs w:val="28"/>
        </w:rPr>
        <w:t xml:space="preserve"> и 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Cosh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)");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d =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Convert.ToInt32(</w:t>
      </w:r>
      <w:proofErr w:type="spellStart"/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"Нажмите любую кнопку, для начала расчетов");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"-------------------------------------------------------------------------------------------------");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косинус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:" + " " +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((d *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) / 180));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гиперболический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косинус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:" + " " +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Math.Cosh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(d));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"Введите два числа, чтобы узнать остаток от их частного");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Convert.ToInt32(</w:t>
      </w:r>
      <w:proofErr w:type="spellStart"/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d =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Convert.ToInt32(</w:t>
      </w:r>
      <w:proofErr w:type="spellStart"/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"Нажмите любую кнопку, для начала расчетов");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"-------------------------------------------------------------------------------------------------");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Остаток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от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частного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двух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чисел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:" + " " +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Math.DivRem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(a, d, out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result));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"Нажмите любую клавишу, для получения математических констант");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"-------------------------------------------------------------------------------------------------");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Экспонента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:" + " " +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Math.E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"Введите два числа, чтобы проверить их равность");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g =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Convert.ToInt32(</w:t>
      </w:r>
      <w:proofErr w:type="spellStart"/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s =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Convert.ToInt32(</w:t>
      </w:r>
      <w:proofErr w:type="spellStart"/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"Нажмите любую кнопку, для начала расчетов");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"-------------------------------------------------------------------------------------------------");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Math.Equals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(g, s));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"Введите число, для возведения числа '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35E55">
        <w:rPr>
          <w:rFonts w:ascii="Times New Roman" w:hAnsi="Times New Roman" w:cs="Times New Roman"/>
          <w:sz w:val="28"/>
          <w:szCs w:val="28"/>
        </w:rPr>
        <w:t>' в эту степень");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Convert.ToInt32(</w:t>
      </w:r>
      <w:proofErr w:type="spellStart"/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"Нажмите любую кнопку, для начала расчетов");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"-------------------------------------------------------------------------------------------------");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"Результат возведения числа '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35E55">
        <w:rPr>
          <w:rFonts w:ascii="Times New Roman" w:hAnsi="Times New Roman" w:cs="Times New Roman"/>
          <w:sz w:val="28"/>
          <w:szCs w:val="28"/>
        </w:rPr>
        <w:t xml:space="preserve">' в эту степень:" + " " + 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>Exp</w:t>
      </w:r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"Введите число, чтобы получить наибольшее целое число, которое меньше или равно указанному числу");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b =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Convert.ToDecimal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"Нажмите любую кнопку, для начала расчетов");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"-------------------------------------------------------------------------------------------------");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 xml:space="preserve">"Наибольшее целое число, которое меньше или равно указанному числу:" + " " + 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>Floor</w:t>
      </w:r>
      <w:r w:rsidRPr="00235E55">
        <w:rPr>
          <w:rFonts w:ascii="Times New Roman" w:hAnsi="Times New Roman" w:cs="Times New Roman"/>
          <w:sz w:val="28"/>
          <w:szCs w:val="28"/>
        </w:rPr>
        <w:t>(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35E55">
        <w:rPr>
          <w:rFonts w:ascii="Times New Roman" w:hAnsi="Times New Roman" w:cs="Times New Roman"/>
          <w:sz w:val="28"/>
          <w:szCs w:val="28"/>
        </w:rPr>
        <w:t>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"Введите аргумент и основание для логарифма");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Convert.ToInt32(</w:t>
      </w:r>
      <w:proofErr w:type="spellStart"/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c =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Convert.ToInt32(</w:t>
      </w:r>
      <w:proofErr w:type="spellStart"/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"Нажмите любую кнопку, для начала расчетов");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"-------------------------------------------------------------------------------------------------");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Ответ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логарифм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:" + " " +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Math.Log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(c,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"Введите аргумент, для десятичного логарифма");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Convert.ToInt32(</w:t>
      </w:r>
      <w:proofErr w:type="spellStart"/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"Нажмите любую кнопку, для начала расчетов");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"-------------------------------------------------------------------------------------------------");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Ответ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логарифм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:" + " " + Math.Log10(f));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"Введите два числа, чтобы получить максимальное и минимальное из них");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Convert.ToInt32(</w:t>
      </w:r>
      <w:proofErr w:type="spellStart"/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b =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Convert.ToInt32(</w:t>
      </w:r>
      <w:proofErr w:type="spellStart"/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"Нажмите любую кнопку, для начала расчетов");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"-------------------------------------------------------------------------------------------------");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максимальное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:" + " " +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Math.Max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(a, b));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минимальное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:" + " " +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Math.Min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(a, b));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Нажмите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любую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клавишу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получения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математических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констант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"-------------------------------------------------------------------------------------------------");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ПИ:" + " " +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 xml:space="preserve">"Введите число и </w:t>
      </w:r>
      <w:proofErr w:type="spellStart"/>
      <w:r w:rsidRPr="00235E55">
        <w:rPr>
          <w:rFonts w:ascii="Times New Roman" w:hAnsi="Times New Roman" w:cs="Times New Roman"/>
          <w:sz w:val="28"/>
          <w:szCs w:val="28"/>
        </w:rPr>
        <w:t>степнь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, в которую его нужно возвести");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c =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Convert.ToInt32(</w:t>
      </w:r>
      <w:proofErr w:type="spellStart"/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Convert.ToInt32(</w:t>
      </w:r>
      <w:proofErr w:type="spellStart"/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"Нажмите любую кнопку, для начала расчетов");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"-------------------------------------------------------------------------------------------------");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степени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:" + " " +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(c,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его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округления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c =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"Нажмите любую кнопку, для начала расчетов");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"-------------------------------------------------------------------------------------------------");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Округленное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:" + " " +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Math.Round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(c));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 xml:space="preserve">"Введите число. </w:t>
      </w:r>
      <w:proofErr w:type="gramStart"/>
      <w:r w:rsidRPr="00235E55">
        <w:rPr>
          <w:rFonts w:ascii="Times New Roman" w:hAnsi="Times New Roman" w:cs="Times New Roman"/>
          <w:sz w:val="28"/>
          <w:szCs w:val="28"/>
        </w:rPr>
        <w:t>Если оно отрицательное, то программа вернет '-1', если положительное, то '1', если число равно 0, '0'");</w:t>
      </w:r>
      <w:proofErr w:type="gramEnd"/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Convert.ToInt32(</w:t>
      </w:r>
      <w:proofErr w:type="spellStart"/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"Нажмите любую кнопку, для начала расчетов");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"-------------------------------------------------------------------------------------------------");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Math.Sign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(a));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 xml:space="preserve">"Введите угол для нахождения косинуса и гиперболического косинуса этого угла (Функции 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235E55">
        <w:rPr>
          <w:rFonts w:ascii="Times New Roman" w:hAnsi="Times New Roman" w:cs="Times New Roman"/>
          <w:sz w:val="28"/>
          <w:szCs w:val="28"/>
        </w:rPr>
        <w:t xml:space="preserve"> и 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Cosh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)");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d =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Convert.ToInt32(</w:t>
      </w:r>
      <w:proofErr w:type="spellStart"/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"Нажмите любую кнопку, для начала расчетов");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"-------------------------------------------------------------------------------------------------");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синус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:" + " " +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((d *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) / 180));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гиперболический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синус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:" + " " +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Math.Sinh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(d));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"Введите число, чтобы узнать его корень");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Convert.ToDouble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"Нажмите любую кнопку, для начала расчетов");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"-------------------------------------------------------------------------------------------------");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Корень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этого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числа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:" + " " +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 xml:space="preserve">"Введите угол для нахождения косинуса и гиперболического косинуса этого угла (Функции 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235E55">
        <w:rPr>
          <w:rFonts w:ascii="Times New Roman" w:hAnsi="Times New Roman" w:cs="Times New Roman"/>
          <w:sz w:val="28"/>
          <w:szCs w:val="28"/>
        </w:rPr>
        <w:t xml:space="preserve"> и 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Cosh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)");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e =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Convert.ToInt32(</w:t>
      </w:r>
      <w:proofErr w:type="spellStart"/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"Нажмите любую кнопку, для начала расчетов");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"-------------------------------------------------------------------------------------------------");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</w:t>
      </w:r>
      <w:r w:rsidR="00830745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 w:rsidR="0083074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83074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="00830745">
        <w:rPr>
          <w:rFonts w:ascii="Times New Roman" w:hAnsi="Times New Roman" w:cs="Times New Roman"/>
          <w:sz w:val="28"/>
          <w:szCs w:val="28"/>
          <w:lang w:val="en-US"/>
        </w:rPr>
        <w:t>тангенс</w:t>
      </w:r>
      <w:proofErr w:type="spellEnd"/>
      <w:r w:rsidR="00830745">
        <w:rPr>
          <w:rFonts w:ascii="Times New Roman" w:hAnsi="Times New Roman" w:cs="Times New Roman"/>
          <w:sz w:val="28"/>
          <w:szCs w:val="28"/>
          <w:lang w:val="en-US"/>
        </w:rPr>
        <w:t xml:space="preserve">:" + " " + </w:t>
      </w:r>
      <w:proofErr w:type="spellStart"/>
      <w:r w:rsidR="00830745">
        <w:rPr>
          <w:rFonts w:ascii="Times New Roman" w:hAnsi="Times New Roman" w:cs="Times New Roman"/>
          <w:sz w:val="28"/>
          <w:szCs w:val="28"/>
          <w:lang w:val="en-US"/>
        </w:rPr>
        <w:t>Math.Tan</w:t>
      </w:r>
      <w:proofErr w:type="spellEnd"/>
      <w:r w:rsidR="00830745">
        <w:rPr>
          <w:rFonts w:ascii="Times New Roman" w:hAnsi="Times New Roman" w:cs="Times New Roman"/>
          <w:sz w:val="28"/>
          <w:szCs w:val="28"/>
          <w:lang w:val="en-US"/>
        </w:rPr>
        <w:t>((e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*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Math.PI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) / 180));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гиперболический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тангенс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:" + " " +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Math.Tanh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(e));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"Введите десятичное число, чтобы получить его целую часть");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j =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Convert.ToDecimal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"Нажмите любую кнопку, для начала расчетов");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"-------------------------------------------------------------------------------------------------");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Целая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часть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этого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числа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:" + " " +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Math.Truncate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(j));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>"Нажмите любую кнопку, чтобы начать вторую часть работы");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"-------------------------------------------------------------------------------------------------");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Вариант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5");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u =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int.MinValue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1-е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u =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Math.Max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u, Convert.ToInt32(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2-е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u =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Math.Max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u, Convert.ToInt32(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3-е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u =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Math.Max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u, Convert.ToInt32(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4-е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u =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Math.Max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u, Convert.ToInt32(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Введите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5-е 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число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:");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u =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Math.Max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u, Convert.ToInt32(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()));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235E5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35E55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235E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</w:rPr>
        <w:t xml:space="preserve">"Максимальное среди введённых: " + </w:t>
      </w:r>
      <w:r w:rsidRPr="00235E5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235E55">
        <w:rPr>
          <w:rFonts w:ascii="Times New Roman" w:hAnsi="Times New Roman" w:cs="Times New Roman"/>
          <w:sz w:val="28"/>
          <w:szCs w:val="28"/>
        </w:rPr>
        <w:t>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235E55">
        <w:rPr>
          <w:rFonts w:ascii="Times New Roman" w:hAnsi="Times New Roman" w:cs="Times New Roman"/>
          <w:sz w:val="28"/>
          <w:szCs w:val="28"/>
          <w:lang w:val="en-US"/>
        </w:rPr>
        <w:t>Console.ReadKey</w:t>
      </w:r>
      <w:proofErr w:type="spellEnd"/>
      <w:r w:rsidRPr="00235E5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35E55">
        <w:rPr>
          <w:rFonts w:ascii="Times New Roman" w:hAnsi="Times New Roman" w:cs="Times New Roman"/>
          <w:sz w:val="28"/>
          <w:szCs w:val="28"/>
          <w:lang w:val="en-US"/>
        </w:rPr>
        <w:t>true);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  }</w:t>
      </w:r>
    </w:p>
    <w:p w:rsidR="00235E55" w:rsidRPr="00235E55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:rsidR="000A0D94" w:rsidRPr="000A0D94" w:rsidRDefault="00235E55" w:rsidP="00235E55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35E5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A0D94" w:rsidRPr="000A0D94" w:rsidRDefault="000A0D94" w:rsidP="000A0D94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DC480E" w:rsidRPr="00F73B37" w:rsidRDefault="000A0D94" w:rsidP="000A0D94">
      <w:pPr>
        <w:spacing w:line="257" w:lineRule="auto"/>
        <w:rPr>
          <w:rFonts w:ascii="Times New Roman" w:hAnsi="Times New Roman" w:cs="Times New Roman"/>
          <w:sz w:val="28"/>
          <w:szCs w:val="28"/>
        </w:rPr>
      </w:pPr>
      <w:r w:rsidRPr="000A0D9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C480E" w:rsidRPr="000A0D94" w:rsidRDefault="00DC480E" w:rsidP="00DC480E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0214" w:rsidRPr="000A0D94" w:rsidRDefault="00DC480E" w:rsidP="00B80214">
      <w:pPr>
        <w:spacing w:line="257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A0D94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:rsidR="00235E55" w:rsidRPr="00235E55" w:rsidRDefault="00235E55" w:rsidP="00235E55">
      <w:pPr>
        <w:pStyle w:val="a3"/>
        <w:spacing w:line="257" w:lineRule="auto"/>
        <w:ind w:left="333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35E55" w:rsidRPr="00235E55" w:rsidRDefault="00235E55" w:rsidP="00235E55">
      <w:pPr>
        <w:pStyle w:val="a3"/>
        <w:spacing w:line="257" w:lineRule="auto"/>
        <w:ind w:left="3338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35E55" w:rsidRDefault="00235E55" w:rsidP="00235E55">
      <w:pPr>
        <w:spacing w:line="257" w:lineRule="auto"/>
        <w:ind w:left="297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35E55" w:rsidRDefault="00235E55" w:rsidP="00235E55">
      <w:pPr>
        <w:spacing w:line="257" w:lineRule="auto"/>
        <w:ind w:left="297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35E55" w:rsidRDefault="00235E55" w:rsidP="00235E55">
      <w:pPr>
        <w:spacing w:line="257" w:lineRule="auto"/>
        <w:ind w:left="297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82291" w:rsidRPr="00235E55" w:rsidRDefault="00235E55" w:rsidP="00235E55">
      <w:pPr>
        <w:spacing w:line="257" w:lineRule="auto"/>
        <w:ind w:left="297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6. </w:t>
      </w:r>
      <w:r w:rsidR="00B80214" w:rsidRPr="00235E55">
        <w:rPr>
          <w:rFonts w:ascii="Times New Roman" w:eastAsia="Times New Roman" w:hAnsi="Times New Roman" w:cs="Times New Roman"/>
          <w:b/>
          <w:bCs/>
          <w:sz w:val="28"/>
          <w:szCs w:val="28"/>
        </w:rPr>
        <w:t>Расчёт тестовых примеров на ПК (Тестирование):</w:t>
      </w:r>
    </w:p>
    <w:p w:rsidR="00235E55" w:rsidRDefault="00B80214" w:rsidP="00B80214">
      <w:pPr>
        <w:spacing w:line="257" w:lineRule="auto"/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eastAsia="ru-RU"/>
        </w:rPr>
      </w:pPr>
      <w:r w:rsidRPr="00B8021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Общая</w:t>
      </w:r>
      <w:r w:rsidRPr="00235E5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 </w:t>
      </w:r>
      <w:r w:rsidRPr="00B8021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часть</w:t>
      </w:r>
      <w:r w:rsidRPr="00235E5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 w:rsidR="00235E55" w:rsidRPr="00235E55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eastAsia="ru-RU"/>
        </w:rPr>
        <w:t xml:space="preserve"> </w:t>
      </w:r>
    </w:p>
    <w:p w:rsidR="00B80214" w:rsidRDefault="00235E55" w:rsidP="00B80214">
      <w:pPr>
        <w:spacing w:line="257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5642279" cy="7013050"/>
            <wp:effectExtent l="19050" t="0" r="0" b="0"/>
            <wp:docPr id="6" name="Рисунок 5" descr="Снимок экрана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1).png"/>
                    <pic:cNvPicPr/>
                  </pic:nvPicPr>
                  <pic:blipFill>
                    <a:blip r:embed="rId8" cstate="print"/>
                    <a:srcRect t="2119" r="44536" b="3738"/>
                    <a:stretch>
                      <a:fillRect/>
                    </a:stretch>
                  </pic:blipFill>
                  <pic:spPr>
                    <a:xfrm>
                      <a:off x="0" y="0"/>
                      <a:ext cx="5642279" cy="70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55" w:rsidRPr="00235E55" w:rsidRDefault="00B37BE2" w:rsidP="00B80214">
      <w:pPr>
        <w:spacing w:line="257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eastAsia="ru-RU"/>
        </w:rPr>
        <w:lastRenderedPageBreak/>
        <w:drawing>
          <wp:inline distT="0" distB="0" distL="0" distR="0">
            <wp:extent cx="5984185" cy="4452730"/>
            <wp:effectExtent l="19050" t="0" r="0" b="0"/>
            <wp:docPr id="14" name="Рисунок 13" descr="Снимок экрана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6).png"/>
                    <pic:cNvPicPr/>
                  </pic:nvPicPr>
                  <pic:blipFill>
                    <a:blip r:embed="rId9" cstate="print"/>
                    <a:srcRect t="1483" r="43989" b="3375"/>
                    <a:stretch>
                      <a:fillRect/>
                    </a:stretch>
                  </pic:blipFill>
                  <pic:spPr>
                    <a:xfrm>
                      <a:off x="0" y="0"/>
                      <a:ext cx="5979028" cy="444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DAB" w:rsidRDefault="00576DAB" w:rsidP="00B80214">
      <w:pPr>
        <w:spacing w:line="257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80214" w:rsidRDefault="00B80214" w:rsidP="00B80214">
      <w:pPr>
        <w:spacing w:line="257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8021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Индивидуальная</w:t>
      </w:r>
      <w:r w:rsidRPr="000A0D9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B8021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часть</w:t>
      </w:r>
      <w:r w:rsidRPr="000A0D94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235E55" w:rsidRDefault="00576DAB" w:rsidP="00B80214">
      <w:pPr>
        <w:spacing w:line="257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eastAsia="ru-RU"/>
        </w:rPr>
        <w:drawing>
          <wp:inline distT="0" distB="0" distL="0" distR="0">
            <wp:extent cx="5856964" cy="1224502"/>
            <wp:effectExtent l="19050" t="0" r="0" b="0"/>
            <wp:docPr id="12" name="Рисунок 11" descr="Снимок экрана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нимок экрана (3).png"/>
                    <pic:cNvPicPr/>
                  </pic:nvPicPr>
                  <pic:blipFill>
                    <a:blip r:embed="rId10" cstate="print"/>
                    <a:srcRect t="11497" r="51364" b="64270"/>
                    <a:stretch>
                      <a:fillRect/>
                    </a:stretch>
                  </pic:blipFill>
                  <pic:spPr>
                    <a:xfrm>
                      <a:off x="0" y="0"/>
                      <a:ext cx="5856964" cy="12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E55" w:rsidRPr="00235E55" w:rsidRDefault="00235E55" w:rsidP="00B80214">
      <w:pPr>
        <w:spacing w:line="257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382291" w:rsidRPr="00576DAB" w:rsidRDefault="00382291" w:rsidP="00B80214">
      <w:pPr>
        <w:spacing w:line="257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61D19" w:rsidRPr="00576DAB" w:rsidRDefault="00B61D19" w:rsidP="00B80214">
      <w:pPr>
        <w:spacing w:line="257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76DAB" w:rsidRDefault="00576DAB" w:rsidP="00576DAB">
      <w:pPr>
        <w:spacing w:line="257" w:lineRule="auto"/>
        <w:ind w:left="297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80214" w:rsidRPr="00576DAB" w:rsidRDefault="00576DAB" w:rsidP="00576DAB">
      <w:pPr>
        <w:spacing w:line="257" w:lineRule="auto"/>
        <w:ind w:left="2978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7. </w:t>
      </w:r>
      <w:r w:rsidR="00B80214" w:rsidRPr="00576DAB"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 по работе:</w:t>
      </w:r>
    </w:p>
    <w:p w:rsidR="00B80214" w:rsidRPr="00576DAB" w:rsidRDefault="00B80214" w:rsidP="00B80214">
      <w:pPr>
        <w:spacing w:line="257" w:lineRule="auto"/>
      </w:pPr>
      <w:r w:rsidRPr="18999DE0">
        <w:rPr>
          <w:rFonts w:ascii="Times New Roman" w:eastAsia="Times New Roman" w:hAnsi="Times New Roman" w:cs="Times New Roman"/>
          <w:sz w:val="28"/>
          <w:szCs w:val="28"/>
        </w:rPr>
        <w:t>При</w:t>
      </w:r>
      <w:r w:rsidRPr="00576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8999DE0">
        <w:rPr>
          <w:rFonts w:ascii="Times New Roman" w:eastAsia="Times New Roman" w:hAnsi="Times New Roman" w:cs="Times New Roman"/>
          <w:sz w:val="28"/>
          <w:szCs w:val="28"/>
        </w:rPr>
        <w:t>выполнении</w:t>
      </w:r>
      <w:r w:rsidRPr="00576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8999DE0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Pr="00576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8999DE0">
        <w:rPr>
          <w:rFonts w:ascii="Times New Roman" w:eastAsia="Times New Roman" w:hAnsi="Times New Roman" w:cs="Times New Roman"/>
          <w:sz w:val="28"/>
          <w:szCs w:val="28"/>
        </w:rPr>
        <w:t>изучено</w:t>
      </w:r>
      <w:r w:rsidRPr="00576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8999DE0">
        <w:rPr>
          <w:rFonts w:ascii="Times New Roman" w:eastAsia="Times New Roman" w:hAnsi="Times New Roman" w:cs="Times New Roman"/>
          <w:sz w:val="28"/>
          <w:szCs w:val="28"/>
        </w:rPr>
        <w:t>обеспечение</w:t>
      </w:r>
      <w:r w:rsidRPr="00576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73B3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Visual</w:t>
      </w:r>
      <w:r w:rsidRPr="00576DAB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r w:rsidRPr="00F73B37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C</w:t>
      </w:r>
      <w:r w:rsidRPr="00576DAB">
        <w:rPr>
          <w:rFonts w:ascii="Times New Roman" w:eastAsia="Times New Roman" w:hAnsi="Times New Roman" w:cs="Times New Roman"/>
          <w:i/>
          <w:iCs/>
          <w:sz w:val="28"/>
          <w:szCs w:val="28"/>
        </w:rPr>
        <w:t>#</w:t>
      </w:r>
      <w:r w:rsidRPr="00576D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18999DE0">
        <w:rPr>
          <w:rFonts w:ascii="Times New Roman" w:eastAsia="Times New Roman" w:hAnsi="Times New Roman" w:cs="Times New Roman"/>
          <w:sz w:val="28"/>
          <w:szCs w:val="28"/>
        </w:rPr>
        <w:t>исследовано</w:t>
      </w:r>
      <w:r w:rsidRPr="00576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8999DE0">
        <w:rPr>
          <w:rFonts w:ascii="Times New Roman" w:eastAsia="Times New Roman" w:hAnsi="Times New Roman" w:cs="Times New Roman"/>
          <w:sz w:val="28"/>
          <w:szCs w:val="28"/>
        </w:rPr>
        <w:t>работа</w:t>
      </w:r>
      <w:r w:rsidRPr="00576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8999DE0">
        <w:rPr>
          <w:rFonts w:ascii="Times New Roman" w:eastAsia="Times New Roman" w:hAnsi="Times New Roman" w:cs="Times New Roman"/>
          <w:sz w:val="28"/>
          <w:szCs w:val="28"/>
        </w:rPr>
        <w:t>всех</w:t>
      </w:r>
      <w:r w:rsidRPr="00576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8999DE0">
        <w:rPr>
          <w:rFonts w:ascii="Times New Roman" w:eastAsia="Times New Roman" w:hAnsi="Times New Roman" w:cs="Times New Roman"/>
          <w:sz w:val="28"/>
          <w:szCs w:val="28"/>
        </w:rPr>
        <w:t>функций</w:t>
      </w:r>
      <w:r w:rsidRPr="00576DA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18999DE0">
        <w:rPr>
          <w:rFonts w:ascii="Times New Roman" w:eastAsia="Times New Roman" w:hAnsi="Times New Roman" w:cs="Times New Roman"/>
          <w:sz w:val="28"/>
          <w:szCs w:val="28"/>
        </w:rPr>
        <w:t>входящих</w:t>
      </w:r>
      <w:r w:rsidRPr="00576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8999DE0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576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8999DE0">
        <w:rPr>
          <w:rFonts w:ascii="Times New Roman" w:eastAsia="Times New Roman" w:hAnsi="Times New Roman" w:cs="Times New Roman"/>
          <w:sz w:val="28"/>
          <w:szCs w:val="28"/>
        </w:rPr>
        <w:t>состав</w:t>
      </w:r>
      <w:r w:rsidRPr="00576DA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18999DE0">
        <w:rPr>
          <w:rFonts w:ascii="Times New Roman" w:eastAsia="Times New Roman" w:hAnsi="Times New Roman" w:cs="Times New Roman"/>
          <w:sz w:val="28"/>
          <w:szCs w:val="28"/>
        </w:rPr>
        <w:t>модуля</w:t>
      </w:r>
      <w:r w:rsidRPr="00576DAB">
        <w:rPr>
          <w:rFonts w:ascii="Times New Roman" w:eastAsia="Times New Roman" w:hAnsi="Times New Roman" w:cs="Times New Roman"/>
          <w:sz w:val="28"/>
          <w:szCs w:val="28"/>
        </w:rPr>
        <w:t>-</w:t>
      </w:r>
      <w:r w:rsidRPr="18999DE0">
        <w:rPr>
          <w:rFonts w:ascii="Times New Roman" w:eastAsia="Times New Roman" w:hAnsi="Times New Roman" w:cs="Times New Roman"/>
          <w:sz w:val="28"/>
          <w:szCs w:val="28"/>
        </w:rPr>
        <w:t>класса</w:t>
      </w:r>
      <w:r w:rsidRPr="00576DAB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Pr="18999DE0">
        <w:rPr>
          <w:rFonts w:ascii="Times New Roman" w:eastAsia="Times New Roman" w:hAnsi="Times New Roman" w:cs="Times New Roman"/>
          <w:sz w:val="28"/>
          <w:szCs w:val="28"/>
        </w:rPr>
        <w:t>Математика</w:t>
      </w:r>
      <w:r w:rsidRPr="00576DAB">
        <w:rPr>
          <w:rFonts w:ascii="Times New Roman" w:eastAsia="Times New Roman" w:hAnsi="Times New Roman" w:cs="Times New Roman"/>
          <w:sz w:val="28"/>
          <w:szCs w:val="28"/>
        </w:rPr>
        <w:t>» («</w:t>
      </w:r>
      <w:r w:rsidRPr="00F73B37">
        <w:rPr>
          <w:rFonts w:ascii="Times New Roman" w:eastAsia="Times New Roman" w:hAnsi="Times New Roman" w:cs="Times New Roman"/>
          <w:sz w:val="28"/>
          <w:szCs w:val="28"/>
          <w:lang w:val="en-US"/>
        </w:rPr>
        <w:t>Math</w:t>
      </w:r>
      <w:r w:rsidRPr="00576DAB">
        <w:rPr>
          <w:rFonts w:ascii="Times New Roman" w:eastAsia="Times New Roman" w:hAnsi="Times New Roman" w:cs="Times New Roman"/>
          <w:sz w:val="28"/>
          <w:szCs w:val="28"/>
        </w:rPr>
        <w:t>»)</w:t>
      </w:r>
      <w:r w:rsidR="009A31A4" w:rsidRPr="00576DA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80214" w:rsidRPr="00576DAB" w:rsidRDefault="00B80214" w:rsidP="00B80214">
      <w:pPr>
        <w:spacing w:line="257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sectPr w:rsidR="00B80214" w:rsidRPr="00576DAB" w:rsidSect="00585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7114" w:rsidRDefault="00217114" w:rsidP="00C14F29">
      <w:pPr>
        <w:spacing w:after="0" w:line="240" w:lineRule="auto"/>
      </w:pPr>
      <w:r>
        <w:separator/>
      </w:r>
    </w:p>
  </w:endnote>
  <w:endnote w:type="continuationSeparator" w:id="0">
    <w:p w:rsidR="00217114" w:rsidRDefault="00217114" w:rsidP="00C14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7114" w:rsidRDefault="00217114" w:rsidP="00C14F29">
      <w:pPr>
        <w:spacing w:after="0" w:line="240" w:lineRule="auto"/>
      </w:pPr>
      <w:r>
        <w:separator/>
      </w:r>
    </w:p>
  </w:footnote>
  <w:footnote w:type="continuationSeparator" w:id="0">
    <w:p w:rsidR="00217114" w:rsidRDefault="00217114" w:rsidP="00C14F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1FE1"/>
    <w:multiLevelType w:val="hybridMultilevel"/>
    <w:tmpl w:val="951CF896"/>
    <w:lvl w:ilvl="0" w:tplc="38E61C7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F81136"/>
    <w:multiLevelType w:val="hybridMultilevel"/>
    <w:tmpl w:val="0062FE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26DE1"/>
    <w:multiLevelType w:val="hybridMultilevel"/>
    <w:tmpl w:val="62889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3E5C73"/>
    <w:multiLevelType w:val="hybridMultilevel"/>
    <w:tmpl w:val="F4DAF8D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012F0F"/>
    <w:multiLevelType w:val="hybridMultilevel"/>
    <w:tmpl w:val="8FF63D0C"/>
    <w:lvl w:ilvl="0" w:tplc="5D6A1638">
      <w:start w:val="1"/>
      <w:numFmt w:val="decimal"/>
      <w:lvlText w:val="%1."/>
      <w:lvlJc w:val="left"/>
      <w:pPr>
        <w:ind w:left="347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5">
    <w:nsid w:val="4860428C"/>
    <w:multiLevelType w:val="hybridMultilevel"/>
    <w:tmpl w:val="8FF63D0C"/>
    <w:lvl w:ilvl="0" w:tplc="5D6A1638">
      <w:start w:val="1"/>
      <w:numFmt w:val="decimal"/>
      <w:lvlText w:val="%1."/>
      <w:lvlJc w:val="left"/>
      <w:pPr>
        <w:ind w:left="347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6">
    <w:nsid w:val="499A5A59"/>
    <w:multiLevelType w:val="hybridMultilevel"/>
    <w:tmpl w:val="8222C952"/>
    <w:lvl w:ilvl="0" w:tplc="34FCF304">
      <w:start w:val="4"/>
      <w:numFmt w:val="decimal"/>
      <w:lvlText w:val="%1."/>
      <w:lvlJc w:val="left"/>
      <w:pPr>
        <w:ind w:left="3338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4199" w:hanging="360"/>
      </w:pPr>
    </w:lvl>
    <w:lvl w:ilvl="2" w:tplc="0419001B" w:tentative="1">
      <w:start w:val="1"/>
      <w:numFmt w:val="lowerRoman"/>
      <w:lvlText w:val="%3."/>
      <w:lvlJc w:val="right"/>
      <w:pPr>
        <w:ind w:left="4919" w:hanging="180"/>
      </w:pPr>
    </w:lvl>
    <w:lvl w:ilvl="3" w:tplc="0419000F" w:tentative="1">
      <w:start w:val="1"/>
      <w:numFmt w:val="decimal"/>
      <w:lvlText w:val="%4."/>
      <w:lvlJc w:val="left"/>
      <w:pPr>
        <w:ind w:left="5639" w:hanging="360"/>
      </w:pPr>
    </w:lvl>
    <w:lvl w:ilvl="4" w:tplc="04190019" w:tentative="1">
      <w:start w:val="1"/>
      <w:numFmt w:val="lowerLetter"/>
      <w:lvlText w:val="%5."/>
      <w:lvlJc w:val="left"/>
      <w:pPr>
        <w:ind w:left="6359" w:hanging="360"/>
      </w:pPr>
    </w:lvl>
    <w:lvl w:ilvl="5" w:tplc="0419001B" w:tentative="1">
      <w:start w:val="1"/>
      <w:numFmt w:val="lowerRoman"/>
      <w:lvlText w:val="%6."/>
      <w:lvlJc w:val="right"/>
      <w:pPr>
        <w:ind w:left="7079" w:hanging="180"/>
      </w:pPr>
    </w:lvl>
    <w:lvl w:ilvl="6" w:tplc="0419000F" w:tentative="1">
      <w:start w:val="1"/>
      <w:numFmt w:val="decimal"/>
      <w:lvlText w:val="%7."/>
      <w:lvlJc w:val="left"/>
      <w:pPr>
        <w:ind w:left="7799" w:hanging="360"/>
      </w:pPr>
    </w:lvl>
    <w:lvl w:ilvl="7" w:tplc="04190019" w:tentative="1">
      <w:start w:val="1"/>
      <w:numFmt w:val="lowerLetter"/>
      <w:lvlText w:val="%8."/>
      <w:lvlJc w:val="left"/>
      <w:pPr>
        <w:ind w:left="8519" w:hanging="360"/>
      </w:pPr>
    </w:lvl>
    <w:lvl w:ilvl="8" w:tplc="041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7">
    <w:nsid w:val="4F6F1580"/>
    <w:multiLevelType w:val="hybridMultilevel"/>
    <w:tmpl w:val="59ACA17A"/>
    <w:lvl w:ilvl="0" w:tplc="72107286">
      <w:start w:val="1"/>
      <w:numFmt w:val="decimal"/>
      <w:lvlText w:val="%1)"/>
      <w:lvlJc w:val="left"/>
      <w:pPr>
        <w:ind w:left="785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5A7804B7"/>
    <w:multiLevelType w:val="hybridMultilevel"/>
    <w:tmpl w:val="116A5B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C4200AB"/>
    <w:multiLevelType w:val="hybridMultilevel"/>
    <w:tmpl w:val="96BC2A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49D0E23"/>
    <w:multiLevelType w:val="hybridMultilevel"/>
    <w:tmpl w:val="3E7EBE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2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386C"/>
    <w:rsid w:val="00056C81"/>
    <w:rsid w:val="0008068E"/>
    <w:rsid w:val="00090C01"/>
    <w:rsid w:val="000A0D94"/>
    <w:rsid w:val="000B7ECD"/>
    <w:rsid w:val="001374A7"/>
    <w:rsid w:val="00217114"/>
    <w:rsid w:val="00235E55"/>
    <w:rsid w:val="00283680"/>
    <w:rsid w:val="00285DE2"/>
    <w:rsid w:val="00382291"/>
    <w:rsid w:val="003B52CC"/>
    <w:rsid w:val="0044500A"/>
    <w:rsid w:val="005153D8"/>
    <w:rsid w:val="00576DAB"/>
    <w:rsid w:val="00585B35"/>
    <w:rsid w:val="005A41FD"/>
    <w:rsid w:val="005E6A74"/>
    <w:rsid w:val="005F7721"/>
    <w:rsid w:val="006156A7"/>
    <w:rsid w:val="00630CF9"/>
    <w:rsid w:val="006949AE"/>
    <w:rsid w:val="006F6CEE"/>
    <w:rsid w:val="0077386C"/>
    <w:rsid w:val="007A1DD2"/>
    <w:rsid w:val="0083049C"/>
    <w:rsid w:val="00830745"/>
    <w:rsid w:val="008E6780"/>
    <w:rsid w:val="009572AC"/>
    <w:rsid w:val="009A31A4"/>
    <w:rsid w:val="009A5F61"/>
    <w:rsid w:val="009B03A5"/>
    <w:rsid w:val="009E3F7E"/>
    <w:rsid w:val="00A00E1E"/>
    <w:rsid w:val="00AA3E60"/>
    <w:rsid w:val="00AB4CAE"/>
    <w:rsid w:val="00AB7D4C"/>
    <w:rsid w:val="00B37BE2"/>
    <w:rsid w:val="00B61D19"/>
    <w:rsid w:val="00B80214"/>
    <w:rsid w:val="00B8340F"/>
    <w:rsid w:val="00BD48F0"/>
    <w:rsid w:val="00BE4329"/>
    <w:rsid w:val="00BE512E"/>
    <w:rsid w:val="00C14F29"/>
    <w:rsid w:val="00C45155"/>
    <w:rsid w:val="00D26FD7"/>
    <w:rsid w:val="00D87E1B"/>
    <w:rsid w:val="00DA736C"/>
    <w:rsid w:val="00DC480E"/>
    <w:rsid w:val="00DD322C"/>
    <w:rsid w:val="00E60B70"/>
    <w:rsid w:val="00E77D28"/>
    <w:rsid w:val="00F21678"/>
    <w:rsid w:val="00F25CCD"/>
    <w:rsid w:val="00F73B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5]"/>
    </o:shapedefaults>
    <o:shapelayout v:ext="edit">
      <o:idmap v:ext="edit" data="1"/>
      <o:rules v:ext="edit">
        <o:r id="V:Rule1" type="connector" idref="#Прямая со стрелкой 2"/>
        <o:r id="V:Rule2" type="connector" idref="#Прямая со стрелкой 3"/>
        <o:r id="V:Rule3" type="connector" idref="#Прямая со стрелкой 4"/>
        <o:r id="V:Rule4" type="connector" idref="#Прямая со стрелкой 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5B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E1E"/>
    <w:pPr>
      <w:ind w:left="720"/>
      <w:contextualSpacing/>
    </w:pPr>
  </w:style>
  <w:style w:type="table" w:styleId="a4">
    <w:name w:val="Table Grid"/>
    <w:basedOn w:val="a1"/>
    <w:uiPriority w:val="39"/>
    <w:rsid w:val="003B52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AB4CAE"/>
    <w:rPr>
      <w:color w:val="808080"/>
    </w:rPr>
  </w:style>
  <w:style w:type="paragraph" w:styleId="a6">
    <w:name w:val="header"/>
    <w:basedOn w:val="a"/>
    <w:link w:val="a7"/>
    <w:uiPriority w:val="99"/>
    <w:unhideWhenUsed/>
    <w:rsid w:val="00C14F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14F29"/>
  </w:style>
  <w:style w:type="paragraph" w:styleId="a8">
    <w:name w:val="footer"/>
    <w:basedOn w:val="a"/>
    <w:link w:val="a9"/>
    <w:uiPriority w:val="99"/>
    <w:unhideWhenUsed/>
    <w:rsid w:val="00C14F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14F29"/>
  </w:style>
  <w:style w:type="paragraph" w:styleId="aa">
    <w:name w:val="Balloon Text"/>
    <w:basedOn w:val="a"/>
    <w:link w:val="ab"/>
    <w:uiPriority w:val="99"/>
    <w:semiHidden/>
    <w:unhideWhenUsed/>
    <w:rsid w:val="000A0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A0D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9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01FF5-33ED-4549-BFE8-257F33E1E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17</Pages>
  <Words>2345</Words>
  <Characters>13370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Владимир Каргин</cp:lastModifiedBy>
  <cp:revision>4</cp:revision>
  <dcterms:created xsi:type="dcterms:W3CDTF">2023-10-11T12:56:00Z</dcterms:created>
  <dcterms:modified xsi:type="dcterms:W3CDTF">2023-10-14T22:55:00Z</dcterms:modified>
</cp:coreProperties>
</file>