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35" w:rsidRDefault="00B55229" w:rsidP="00B55229">
      <w:pPr>
        <w:jc w:val="center"/>
      </w:pPr>
      <w:r w:rsidRPr="00B55229">
        <w:rPr>
          <w:b/>
          <w:sz w:val="28"/>
          <w:szCs w:val="28"/>
        </w:rPr>
        <w:t>СПИСОК</w:t>
      </w:r>
      <w:r w:rsidR="00017435" w:rsidRPr="00017435">
        <w:t xml:space="preserve"> </w:t>
      </w:r>
      <w:r w:rsidR="00017435" w:rsidRPr="00017435">
        <w:rPr>
          <w:b/>
          <w:sz w:val="28"/>
          <w:szCs w:val="28"/>
        </w:rPr>
        <w:t>НАУЧНЫХ ТРУДОВ</w:t>
      </w:r>
      <w:r w:rsidR="00017435">
        <w:t xml:space="preserve"> </w:t>
      </w:r>
    </w:p>
    <w:p w:rsidR="001A7CC6" w:rsidRPr="00B55229" w:rsidRDefault="00017435" w:rsidP="00B55229">
      <w:pPr>
        <w:jc w:val="center"/>
        <w:rPr>
          <w:b/>
          <w:sz w:val="28"/>
          <w:szCs w:val="28"/>
        </w:rPr>
      </w:pPr>
      <w:r>
        <w:t xml:space="preserve">(за </w:t>
      </w:r>
      <w:r w:rsidR="00BA68DD">
        <w:t>отчетный период</w:t>
      </w:r>
      <w:r>
        <w:t>)</w:t>
      </w:r>
    </w:p>
    <w:p w:rsidR="00017435" w:rsidRDefault="00017435" w:rsidP="00017435"/>
    <w:p w:rsidR="00017435" w:rsidRDefault="00017435" w:rsidP="00B55229">
      <w:r>
        <w:t>___________________</w:t>
      </w:r>
      <w:r w:rsidR="00900CD0" w:rsidRPr="00900CD0">
        <w:rPr>
          <w:u w:val="single"/>
        </w:rPr>
        <w:t xml:space="preserve"> Привалова Александра Андреевича</w:t>
      </w:r>
      <w:r>
        <w:t>____________________________</w:t>
      </w:r>
    </w:p>
    <w:p w:rsidR="00B55229" w:rsidRPr="00017435" w:rsidRDefault="00017435" w:rsidP="00017435">
      <w:pPr>
        <w:ind w:left="2832" w:firstLine="708"/>
        <w:rPr>
          <w:sz w:val="16"/>
          <w:szCs w:val="16"/>
        </w:rPr>
      </w:pPr>
      <w:r w:rsidRPr="00017435">
        <w:rPr>
          <w:sz w:val="16"/>
          <w:szCs w:val="16"/>
        </w:rPr>
        <w:t xml:space="preserve">   (фамилия, </w:t>
      </w:r>
      <w:r w:rsidR="00D376AF" w:rsidRPr="00017435">
        <w:rPr>
          <w:sz w:val="16"/>
          <w:szCs w:val="16"/>
        </w:rPr>
        <w:t>имя, отчество</w:t>
      </w:r>
      <w:r w:rsidR="00B55229" w:rsidRPr="00017435">
        <w:rPr>
          <w:sz w:val="16"/>
          <w:szCs w:val="16"/>
        </w:rPr>
        <w:t>)</w:t>
      </w:r>
    </w:p>
    <w:p w:rsidR="00C51BB0" w:rsidRPr="00017435" w:rsidRDefault="00C51BB0" w:rsidP="00B55229">
      <w:pPr>
        <w:rPr>
          <w:sz w:val="16"/>
          <w:szCs w:val="16"/>
        </w:rPr>
      </w:pPr>
    </w:p>
    <w:p w:rsidR="00C51BB0" w:rsidRPr="00B55229" w:rsidRDefault="00C51BB0" w:rsidP="00B55229">
      <w:pPr>
        <w:rPr>
          <w:sz w:val="12"/>
          <w:szCs w:val="12"/>
        </w:rPr>
      </w:pPr>
    </w:p>
    <w:tbl>
      <w:tblPr>
        <w:tblW w:w="949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410"/>
        <w:gridCol w:w="1134"/>
        <w:gridCol w:w="2410"/>
        <w:gridCol w:w="1276"/>
        <w:gridCol w:w="1701"/>
      </w:tblGrid>
      <w:tr w:rsidR="00D376AF" w:rsidRPr="00E35E08" w:rsidTr="00A20B99">
        <w:tc>
          <w:tcPr>
            <w:tcW w:w="562" w:type="dxa"/>
            <w:shd w:val="clear" w:color="auto" w:fill="auto"/>
            <w:vAlign w:val="center"/>
          </w:tcPr>
          <w:p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№ п/п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Название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Печатный или на правах рукописи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Количество печатных листов или страниц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Фамилия соавторов</w:t>
            </w:r>
          </w:p>
        </w:tc>
      </w:tr>
      <w:tr w:rsidR="000464C2" w:rsidRPr="00E35E08" w:rsidTr="00A20B99">
        <w:tc>
          <w:tcPr>
            <w:tcW w:w="562" w:type="dxa"/>
            <w:shd w:val="clear" w:color="auto" w:fill="auto"/>
            <w:vAlign w:val="center"/>
          </w:tcPr>
          <w:p w:rsidR="000464C2" w:rsidRPr="0077688B" w:rsidRDefault="00A20B99" w:rsidP="00E35E08">
            <w:pPr>
              <w:jc w:val="center"/>
              <w:rPr>
                <w:sz w:val="20"/>
                <w:szCs w:val="20"/>
                <w:highlight w:val="yellow"/>
              </w:rPr>
            </w:pPr>
            <w:r w:rsidRPr="0077688B">
              <w:rPr>
                <w:sz w:val="20"/>
                <w:szCs w:val="20"/>
                <w:highlight w:val="yellow"/>
              </w:rPr>
              <w:t>1.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Сертификация – это не сложно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  <w:r w:rsidRPr="0077688B">
              <w:rPr>
                <w:highlight w:val="yellow"/>
              </w:rPr>
              <w:t>Печ.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464C2" w:rsidRPr="0077688B" w:rsidRDefault="000464C2" w:rsidP="00A20B99">
            <w:pPr>
              <w:pStyle w:val="a4"/>
              <w:jc w:val="both"/>
              <w:rPr>
                <w:caps w:val="0"/>
                <w:sz w:val="24"/>
                <w:szCs w:val="24"/>
                <w:highlight w:val="yellow"/>
                <w:lang w:val="en-US"/>
              </w:rPr>
            </w:pPr>
            <w:r w:rsidRPr="0077688B">
              <w:rPr>
                <w:caps w:val="0"/>
                <w:sz w:val="24"/>
                <w:szCs w:val="24"/>
                <w:highlight w:val="yellow"/>
                <w:lang w:val="en-US"/>
              </w:rPr>
              <w:t>Transport security &amp; Technologies</w:t>
            </w:r>
          </w:p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Транспортная</w:t>
            </w:r>
            <w:r w:rsidRPr="0077688B">
              <w:rPr>
                <w:highlight w:val="yellow"/>
                <w:lang w:val="en-US"/>
              </w:rPr>
              <w:t xml:space="preserve"> </w:t>
            </w:r>
            <w:r w:rsidRPr="0077688B">
              <w:rPr>
                <w:highlight w:val="yellow"/>
              </w:rPr>
              <w:t>безопасность</w:t>
            </w:r>
            <w:r w:rsidRPr="0077688B">
              <w:rPr>
                <w:highlight w:val="yellow"/>
                <w:lang w:val="en-US"/>
              </w:rPr>
              <w:t xml:space="preserve">. </w:t>
            </w:r>
            <w:r w:rsidRPr="0077688B">
              <w:rPr>
                <w:highlight w:val="yellow"/>
              </w:rPr>
              <w:t>Государственная политика. Сертификация оборудования. Выпуск №2 (49), 2017.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  <w:r w:rsidRPr="0077688B">
              <w:rPr>
                <w:highlight w:val="yellow"/>
              </w:rPr>
              <w:t>2 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</w:p>
        </w:tc>
      </w:tr>
      <w:tr w:rsidR="000464C2" w:rsidRPr="00E35E08" w:rsidTr="00A20B99">
        <w:tc>
          <w:tcPr>
            <w:tcW w:w="562" w:type="dxa"/>
            <w:shd w:val="clear" w:color="auto" w:fill="auto"/>
            <w:vAlign w:val="center"/>
          </w:tcPr>
          <w:p w:rsidR="000464C2" w:rsidRPr="0077688B" w:rsidRDefault="00A20B99" w:rsidP="000464C2">
            <w:pPr>
              <w:rPr>
                <w:sz w:val="20"/>
                <w:szCs w:val="20"/>
                <w:highlight w:val="yellow"/>
              </w:rPr>
            </w:pPr>
            <w:r w:rsidRPr="0077688B">
              <w:rPr>
                <w:sz w:val="20"/>
                <w:szCs w:val="20"/>
                <w:highlight w:val="yellow"/>
              </w:rPr>
              <w:t>2.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Не ждать, а сертифицировать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  <w:r w:rsidRPr="0077688B">
              <w:rPr>
                <w:highlight w:val="yellow"/>
              </w:rPr>
              <w:t>Печ.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  <w:lang w:val="en-US"/>
              </w:rPr>
              <w:t>RU</w:t>
            </w:r>
            <w:r w:rsidRPr="0077688B">
              <w:rPr>
                <w:highlight w:val="yellow"/>
              </w:rPr>
              <w:t>БЕЖ. Транспортная безопасность. На драйве. Выпуск №5 (31). Сертификация-969. МИИТ, 2018.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  <w:r w:rsidRPr="0077688B">
              <w:rPr>
                <w:highlight w:val="yellow"/>
              </w:rPr>
              <w:t>6 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</w:p>
        </w:tc>
      </w:tr>
      <w:tr w:rsidR="000464C2" w:rsidRPr="00E35E08" w:rsidTr="00A20B99">
        <w:tc>
          <w:tcPr>
            <w:tcW w:w="562" w:type="dxa"/>
            <w:shd w:val="clear" w:color="auto" w:fill="auto"/>
            <w:vAlign w:val="center"/>
          </w:tcPr>
          <w:p w:rsidR="000464C2" w:rsidRPr="000464C2" w:rsidRDefault="00A20B99" w:rsidP="000464C2">
            <w:pPr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464C2" w:rsidRPr="00A20B99" w:rsidRDefault="000464C2" w:rsidP="00A20B99">
            <w:pPr>
              <w:jc w:val="both"/>
            </w:pPr>
            <w:r w:rsidRPr="00A20B99">
              <w:t>Обеспечение информационной безопасности, проектирования, создания, модернизации объектов информации на базе компьютерных систем в защищенном исполнении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64C2" w:rsidRPr="00A20B99" w:rsidRDefault="000464C2" w:rsidP="00A20B99">
            <w:pPr>
              <w:jc w:val="center"/>
            </w:pPr>
            <w:r w:rsidRPr="00A20B99">
              <w:t>Печ.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464C2" w:rsidRPr="00A20B99" w:rsidRDefault="000464C2" w:rsidP="00A20B99">
            <w:pPr>
              <w:jc w:val="center"/>
            </w:pPr>
            <w:r w:rsidRPr="00A20B99">
              <w:t>М.: РУТ (МИИТ), 2018.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464C2" w:rsidRPr="00A20B99" w:rsidRDefault="000464C2" w:rsidP="00A20B99">
            <w:pPr>
              <w:jc w:val="center"/>
            </w:pPr>
            <w:r w:rsidRPr="00A20B99">
              <w:t>52 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464C2" w:rsidRPr="00A20B99" w:rsidRDefault="000464C2" w:rsidP="00A20B99">
            <w:pPr>
              <w:jc w:val="both"/>
            </w:pPr>
            <w:r w:rsidRPr="00A20B99">
              <w:t xml:space="preserve">Кудряшов К.А., </w:t>
            </w:r>
            <w:proofErr w:type="spellStart"/>
            <w:r w:rsidRPr="00A20B99">
              <w:t>Юдакин</w:t>
            </w:r>
            <w:proofErr w:type="spellEnd"/>
            <w:r w:rsidRPr="00A20B99">
              <w:t xml:space="preserve"> В.А.,</w:t>
            </w:r>
          </w:p>
          <w:p w:rsidR="000464C2" w:rsidRPr="00A20B99" w:rsidRDefault="000464C2" w:rsidP="00A20B99">
            <w:pPr>
              <w:jc w:val="both"/>
            </w:pPr>
            <w:r w:rsidRPr="00A20B99">
              <w:t>Трофимов С.С.,</w:t>
            </w:r>
          </w:p>
          <w:p w:rsidR="000464C2" w:rsidRPr="00A20B99" w:rsidRDefault="000464C2" w:rsidP="00A20B99">
            <w:pPr>
              <w:jc w:val="both"/>
            </w:pPr>
            <w:r w:rsidRPr="00A20B99">
              <w:t>Соловьев А.И.,</w:t>
            </w:r>
          </w:p>
          <w:p w:rsidR="000464C2" w:rsidRPr="00A20B99" w:rsidRDefault="000464C2" w:rsidP="00A20B99">
            <w:pPr>
              <w:jc w:val="both"/>
            </w:pPr>
            <w:proofErr w:type="spellStart"/>
            <w:r w:rsidRPr="00A20B99">
              <w:t>Хоружевский</w:t>
            </w:r>
            <w:proofErr w:type="spellEnd"/>
            <w:r w:rsidRPr="00A20B99">
              <w:t xml:space="preserve"> С.О.</w:t>
            </w:r>
          </w:p>
        </w:tc>
      </w:tr>
      <w:tr w:rsidR="000464C2" w:rsidRPr="00E35E08" w:rsidTr="00A20B99">
        <w:tc>
          <w:tcPr>
            <w:tcW w:w="562" w:type="dxa"/>
            <w:shd w:val="clear" w:color="auto" w:fill="auto"/>
            <w:vAlign w:val="center"/>
          </w:tcPr>
          <w:p w:rsidR="000464C2" w:rsidRPr="000464C2" w:rsidRDefault="00A20B99" w:rsidP="000464C2">
            <w:pPr>
              <w:ind w:left="37"/>
            </w:pPr>
            <w:r>
              <w:t>4.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464C2" w:rsidRPr="00A20B99" w:rsidRDefault="000464C2" w:rsidP="00A20B99">
            <w:pPr>
              <w:jc w:val="both"/>
            </w:pPr>
            <w:r w:rsidRPr="00A20B99">
              <w:t>Организованное и правовое обеспечение информационной безопасности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64C2" w:rsidRPr="00A20B99" w:rsidRDefault="000464C2" w:rsidP="00A20B99">
            <w:pPr>
              <w:jc w:val="center"/>
            </w:pPr>
            <w:r w:rsidRPr="00A20B99">
              <w:t>Печ.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464C2" w:rsidRPr="00A20B99" w:rsidRDefault="000464C2" w:rsidP="00A20B99">
            <w:pPr>
              <w:jc w:val="center"/>
            </w:pPr>
            <w:r w:rsidRPr="00A20B99">
              <w:t>М.: РУТ (МИИТ), 2018.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464C2" w:rsidRPr="00A20B99" w:rsidRDefault="000464C2" w:rsidP="00A20B99">
            <w:pPr>
              <w:jc w:val="center"/>
            </w:pPr>
            <w:r w:rsidRPr="00A20B99">
              <w:t>58 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464C2" w:rsidRPr="00A20B99" w:rsidRDefault="000464C2" w:rsidP="00A20B99">
            <w:pPr>
              <w:jc w:val="both"/>
            </w:pPr>
            <w:r w:rsidRPr="00A20B99">
              <w:t>Сафронов О.Н.,</w:t>
            </w:r>
          </w:p>
          <w:p w:rsidR="000464C2" w:rsidRPr="00A20B99" w:rsidRDefault="000464C2" w:rsidP="00A20B99">
            <w:pPr>
              <w:jc w:val="both"/>
            </w:pPr>
            <w:r w:rsidRPr="00A20B99">
              <w:t>Левошин И.О.,</w:t>
            </w:r>
          </w:p>
          <w:p w:rsidR="000464C2" w:rsidRPr="00A20B99" w:rsidRDefault="000464C2" w:rsidP="00A20B99">
            <w:pPr>
              <w:jc w:val="both"/>
            </w:pPr>
            <w:proofErr w:type="spellStart"/>
            <w:r w:rsidRPr="00A20B99">
              <w:t>Загурский</w:t>
            </w:r>
            <w:proofErr w:type="spellEnd"/>
            <w:r w:rsidRPr="00A20B99">
              <w:t xml:space="preserve"> К.А.,</w:t>
            </w:r>
          </w:p>
          <w:p w:rsidR="000464C2" w:rsidRPr="00A20B99" w:rsidRDefault="000464C2" w:rsidP="00A20B99">
            <w:pPr>
              <w:jc w:val="both"/>
            </w:pPr>
            <w:r w:rsidRPr="00A20B99">
              <w:t>Кирюхин Д.М.</w:t>
            </w:r>
          </w:p>
        </w:tc>
      </w:tr>
      <w:tr w:rsidR="000464C2" w:rsidRPr="00E35E08" w:rsidTr="00A20B99">
        <w:tc>
          <w:tcPr>
            <w:tcW w:w="562" w:type="dxa"/>
            <w:shd w:val="clear" w:color="auto" w:fill="auto"/>
            <w:vAlign w:val="center"/>
          </w:tcPr>
          <w:p w:rsidR="000464C2" w:rsidRPr="0077688B" w:rsidRDefault="00A20B99" w:rsidP="00A20B99">
            <w:pPr>
              <w:rPr>
                <w:highlight w:val="yellow"/>
              </w:rPr>
            </w:pPr>
            <w:r w:rsidRPr="0077688B">
              <w:rPr>
                <w:highlight w:val="yellow"/>
              </w:rPr>
              <w:t>5.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Формирование имитационной   модели эквивалентного генератора речевого трафика, используемого в пакетно-</w:t>
            </w:r>
            <w:r w:rsidRPr="0077688B">
              <w:rPr>
                <w:highlight w:val="yellow"/>
              </w:rPr>
              <w:lastRenderedPageBreak/>
              <w:t>ориентированных    транспортных сетях связи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  <w:r w:rsidRPr="0077688B">
              <w:rPr>
                <w:highlight w:val="yellow"/>
              </w:rPr>
              <w:lastRenderedPageBreak/>
              <w:t>Печ.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T-</w:t>
            </w:r>
            <w:proofErr w:type="spellStart"/>
            <w:r w:rsidRPr="0077688B">
              <w:rPr>
                <w:highlight w:val="yellow"/>
              </w:rPr>
              <w:t>Comm</w:t>
            </w:r>
            <w:proofErr w:type="spellEnd"/>
            <w:r w:rsidRPr="0077688B">
              <w:rPr>
                <w:highlight w:val="yellow"/>
              </w:rPr>
              <w:t>: Телекоммуникации и транспорт. 2019. Т. 13. № 10.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  <w:r w:rsidRPr="0077688B">
              <w:rPr>
                <w:highlight w:val="yellow"/>
              </w:rPr>
              <w:t xml:space="preserve">9 </w:t>
            </w:r>
            <w:proofErr w:type="spellStart"/>
            <w:r w:rsidRPr="0077688B">
              <w:rPr>
                <w:highlight w:val="yellow"/>
              </w:rPr>
              <w:t>п.л</w:t>
            </w:r>
            <w:proofErr w:type="spellEnd"/>
            <w:r w:rsidRPr="0077688B">
              <w:rPr>
                <w:highlight w:val="yellow"/>
              </w:rPr>
              <w:t>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proofErr w:type="spellStart"/>
            <w:r w:rsidRPr="0077688B">
              <w:rPr>
                <w:highlight w:val="yellow"/>
              </w:rPr>
              <w:t>Канаев</w:t>
            </w:r>
            <w:proofErr w:type="spellEnd"/>
            <w:r w:rsidRPr="0077688B">
              <w:rPr>
                <w:highlight w:val="yellow"/>
              </w:rPr>
              <w:t xml:space="preserve"> А.К.,</w:t>
            </w:r>
          </w:p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Лукичев М.М.</w:t>
            </w:r>
          </w:p>
        </w:tc>
      </w:tr>
      <w:tr w:rsidR="000464C2" w:rsidRPr="00E35E08" w:rsidTr="00A20B99">
        <w:tc>
          <w:tcPr>
            <w:tcW w:w="562" w:type="dxa"/>
            <w:shd w:val="clear" w:color="auto" w:fill="auto"/>
            <w:vAlign w:val="center"/>
          </w:tcPr>
          <w:p w:rsidR="000464C2" w:rsidRPr="0077688B" w:rsidRDefault="00A20B99" w:rsidP="00A20B99">
            <w:pPr>
              <w:rPr>
                <w:highlight w:val="yellow"/>
              </w:rPr>
            </w:pPr>
            <w:r w:rsidRPr="0077688B">
              <w:rPr>
                <w:highlight w:val="yellow"/>
              </w:rPr>
              <w:t>6.</w:t>
            </w:r>
          </w:p>
        </w:tc>
        <w:tc>
          <w:tcPr>
            <w:tcW w:w="2410" w:type="dxa"/>
            <w:shd w:val="clear" w:color="auto" w:fill="auto"/>
          </w:tcPr>
          <w:p w:rsidR="000464C2" w:rsidRPr="0077688B" w:rsidRDefault="000464C2" w:rsidP="00A20B99">
            <w:pPr>
              <w:tabs>
                <w:tab w:val="left" w:pos="0"/>
                <w:tab w:val="left" w:pos="284"/>
              </w:tabs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Анализ опыта боевого применения групп беспилотных летательных аппаратов для поражения зенитно-ракетных комплексов системы противовоздушной обороны в военных конфликтах в Сирии, в Ливии и в Нагорном Карабахе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  <w:r w:rsidRPr="0077688B">
              <w:rPr>
                <w:highlight w:val="yellow"/>
              </w:rPr>
              <w:t>Печ.</w:t>
            </w:r>
          </w:p>
        </w:tc>
        <w:tc>
          <w:tcPr>
            <w:tcW w:w="2410" w:type="dxa"/>
            <w:shd w:val="clear" w:color="auto" w:fill="auto"/>
          </w:tcPr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Системы управления, связи и безопасности, 2020. – №4.</w:t>
            </w:r>
          </w:p>
        </w:tc>
        <w:tc>
          <w:tcPr>
            <w:tcW w:w="1276" w:type="dxa"/>
            <w:shd w:val="clear" w:color="auto" w:fill="auto"/>
          </w:tcPr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  <w:r w:rsidRPr="0077688B">
              <w:rPr>
                <w:highlight w:val="yellow"/>
              </w:rPr>
              <w:t xml:space="preserve">29 </w:t>
            </w:r>
            <w:proofErr w:type="spellStart"/>
            <w:r w:rsidRPr="0077688B">
              <w:rPr>
                <w:highlight w:val="yellow"/>
              </w:rPr>
              <w:t>п.л</w:t>
            </w:r>
            <w:proofErr w:type="spellEnd"/>
            <w:r w:rsidRPr="0077688B">
              <w:rPr>
                <w:highlight w:val="yellow"/>
              </w:rPr>
              <w:t>.</w:t>
            </w:r>
          </w:p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</w:p>
        </w:tc>
        <w:tc>
          <w:tcPr>
            <w:tcW w:w="1701" w:type="dxa"/>
            <w:shd w:val="clear" w:color="auto" w:fill="auto"/>
          </w:tcPr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proofErr w:type="spellStart"/>
            <w:r w:rsidRPr="0077688B">
              <w:rPr>
                <w:highlight w:val="yellow"/>
              </w:rPr>
              <w:t>Афонин</w:t>
            </w:r>
            <w:proofErr w:type="spellEnd"/>
            <w:r w:rsidRPr="0077688B">
              <w:rPr>
                <w:highlight w:val="yellow"/>
              </w:rPr>
              <w:t xml:space="preserve"> И.Е.,</w:t>
            </w:r>
          </w:p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Макаренко С.И.,</w:t>
            </w:r>
          </w:p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Петров С.В.</w:t>
            </w:r>
          </w:p>
        </w:tc>
      </w:tr>
      <w:tr w:rsidR="000464C2" w:rsidRPr="00E35E08" w:rsidTr="00A20B99">
        <w:tc>
          <w:tcPr>
            <w:tcW w:w="562" w:type="dxa"/>
            <w:shd w:val="clear" w:color="auto" w:fill="auto"/>
            <w:vAlign w:val="center"/>
          </w:tcPr>
          <w:p w:rsidR="000464C2" w:rsidRPr="0077688B" w:rsidRDefault="00A20B99" w:rsidP="00A20B99">
            <w:pPr>
              <w:rPr>
                <w:highlight w:val="yellow"/>
              </w:rPr>
            </w:pPr>
            <w:r w:rsidRPr="0077688B">
              <w:rPr>
                <w:highlight w:val="yellow"/>
              </w:rPr>
              <w:t>7.</w:t>
            </w:r>
          </w:p>
        </w:tc>
        <w:tc>
          <w:tcPr>
            <w:tcW w:w="2410" w:type="dxa"/>
            <w:shd w:val="clear" w:color="auto" w:fill="auto"/>
          </w:tcPr>
          <w:p w:rsidR="000464C2" w:rsidRPr="0077688B" w:rsidRDefault="000464C2" w:rsidP="00A20B99">
            <w:pPr>
              <w:tabs>
                <w:tab w:val="left" w:pos="0"/>
                <w:tab w:val="left" w:pos="284"/>
              </w:tabs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Имитационная модель функционирования транспортной сети связи в условиях реализации сетевых и компьютерных атак</w:t>
            </w:r>
          </w:p>
        </w:tc>
        <w:tc>
          <w:tcPr>
            <w:tcW w:w="1134" w:type="dxa"/>
            <w:shd w:val="clear" w:color="auto" w:fill="auto"/>
          </w:tcPr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  <w:r w:rsidRPr="0077688B">
              <w:rPr>
                <w:highlight w:val="yellow"/>
              </w:rPr>
              <w:t>Печ.</w:t>
            </w:r>
          </w:p>
        </w:tc>
        <w:tc>
          <w:tcPr>
            <w:tcW w:w="2410" w:type="dxa"/>
            <w:shd w:val="clear" w:color="auto" w:fill="auto"/>
          </w:tcPr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Информация и Космос, 2020. –   № 1.</w:t>
            </w:r>
          </w:p>
        </w:tc>
        <w:tc>
          <w:tcPr>
            <w:tcW w:w="1276" w:type="dxa"/>
            <w:shd w:val="clear" w:color="auto" w:fill="auto"/>
          </w:tcPr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  <w:r w:rsidRPr="0077688B">
              <w:rPr>
                <w:highlight w:val="yellow"/>
              </w:rPr>
              <w:t xml:space="preserve">9 </w:t>
            </w:r>
            <w:proofErr w:type="spellStart"/>
            <w:r w:rsidRPr="0077688B">
              <w:rPr>
                <w:highlight w:val="yellow"/>
              </w:rPr>
              <w:t>п.л</w:t>
            </w:r>
            <w:proofErr w:type="spellEnd"/>
            <w:r w:rsidRPr="0077688B">
              <w:rPr>
                <w:highlight w:val="yellow"/>
              </w:rPr>
              <w:t>.</w:t>
            </w:r>
          </w:p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</w:p>
        </w:tc>
        <w:tc>
          <w:tcPr>
            <w:tcW w:w="1701" w:type="dxa"/>
            <w:shd w:val="clear" w:color="auto" w:fill="auto"/>
          </w:tcPr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proofErr w:type="spellStart"/>
            <w:r w:rsidRPr="0077688B">
              <w:rPr>
                <w:highlight w:val="yellow"/>
              </w:rPr>
              <w:t>Канаев</w:t>
            </w:r>
            <w:proofErr w:type="spellEnd"/>
            <w:r w:rsidRPr="0077688B">
              <w:rPr>
                <w:highlight w:val="yellow"/>
              </w:rPr>
              <w:t xml:space="preserve"> А.К.,</w:t>
            </w:r>
          </w:p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Иванин А.Н.</w:t>
            </w:r>
          </w:p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</w:p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</w:p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</w:p>
        </w:tc>
      </w:tr>
      <w:tr w:rsidR="000464C2" w:rsidRPr="00E35E08" w:rsidTr="00A20B99">
        <w:tc>
          <w:tcPr>
            <w:tcW w:w="562" w:type="dxa"/>
            <w:shd w:val="clear" w:color="auto" w:fill="auto"/>
            <w:vAlign w:val="center"/>
          </w:tcPr>
          <w:p w:rsidR="000464C2" w:rsidRPr="0077688B" w:rsidRDefault="00A20B99" w:rsidP="00A20B99">
            <w:pPr>
              <w:rPr>
                <w:highlight w:val="yellow"/>
              </w:rPr>
            </w:pPr>
            <w:r w:rsidRPr="0077688B">
              <w:rPr>
                <w:highlight w:val="yellow"/>
              </w:rPr>
              <w:t>8.</w:t>
            </w:r>
          </w:p>
        </w:tc>
        <w:tc>
          <w:tcPr>
            <w:tcW w:w="2410" w:type="dxa"/>
            <w:shd w:val="clear" w:color="auto" w:fill="auto"/>
          </w:tcPr>
          <w:p w:rsidR="000464C2" w:rsidRPr="0077688B" w:rsidRDefault="000464C2" w:rsidP="00A20B99">
            <w:pPr>
              <w:tabs>
                <w:tab w:val="left" w:pos="0"/>
                <w:tab w:val="left" w:pos="284"/>
              </w:tabs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 xml:space="preserve">Анализ путей обеспечения функциональной устойчивости специальных систем телекоммуникаций в условиях внешних деструктивных воздействий. </w:t>
            </w:r>
          </w:p>
        </w:tc>
        <w:tc>
          <w:tcPr>
            <w:tcW w:w="1134" w:type="dxa"/>
            <w:shd w:val="clear" w:color="auto" w:fill="auto"/>
          </w:tcPr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  <w:r w:rsidRPr="0077688B">
              <w:rPr>
                <w:highlight w:val="yellow"/>
              </w:rPr>
              <w:t>Печ.</w:t>
            </w:r>
          </w:p>
        </w:tc>
        <w:tc>
          <w:tcPr>
            <w:tcW w:w="2410" w:type="dxa"/>
            <w:shd w:val="clear" w:color="auto" w:fill="auto"/>
          </w:tcPr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Телекоммуникационные технологии. Научно-технический журнал. Выпуск 27. Инв. В-6305. СПб.: ОАО «НИИ «Рубин», 2020.</w:t>
            </w:r>
          </w:p>
        </w:tc>
        <w:tc>
          <w:tcPr>
            <w:tcW w:w="1276" w:type="dxa"/>
            <w:shd w:val="clear" w:color="auto" w:fill="auto"/>
          </w:tcPr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  <w:r w:rsidRPr="0077688B">
              <w:rPr>
                <w:highlight w:val="yellow"/>
              </w:rPr>
              <w:t>11 с.</w:t>
            </w:r>
          </w:p>
          <w:p w:rsidR="000464C2" w:rsidRPr="0077688B" w:rsidRDefault="000464C2" w:rsidP="00A20B99">
            <w:pPr>
              <w:jc w:val="center"/>
              <w:rPr>
                <w:highlight w:val="yellow"/>
              </w:rPr>
            </w:pPr>
          </w:p>
        </w:tc>
        <w:tc>
          <w:tcPr>
            <w:tcW w:w="1701" w:type="dxa"/>
            <w:shd w:val="clear" w:color="auto" w:fill="auto"/>
          </w:tcPr>
          <w:p w:rsidR="000464C2" w:rsidRPr="0077688B" w:rsidRDefault="000464C2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Присяжнюк А.С.</w:t>
            </w:r>
          </w:p>
        </w:tc>
      </w:tr>
      <w:tr w:rsidR="000464C2" w:rsidRPr="00E35E08" w:rsidTr="00A20B99">
        <w:tc>
          <w:tcPr>
            <w:tcW w:w="562" w:type="dxa"/>
            <w:shd w:val="clear" w:color="auto" w:fill="auto"/>
            <w:vAlign w:val="center"/>
          </w:tcPr>
          <w:p w:rsidR="000464C2" w:rsidRPr="0077688B" w:rsidRDefault="00A20B99" w:rsidP="00A20B99">
            <w:pPr>
              <w:rPr>
                <w:highlight w:val="yellow"/>
              </w:rPr>
            </w:pPr>
            <w:r w:rsidRPr="0077688B">
              <w:rPr>
                <w:highlight w:val="yellow"/>
              </w:rPr>
              <w:t>9.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464C2" w:rsidRPr="0077688B" w:rsidRDefault="00FF51DD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Модель телекоммуникационной сети при координации подсистем в составе информационной системы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64C2" w:rsidRPr="0077688B" w:rsidRDefault="00FF51DD" w:rsidP="00A20B99">
            <w:pPr>
              <w:jc w:val="center"/>
              <w:rPr>
                <w:highlight w:val="yellow"/>
              </w:rPr>
            </w:pPr>
            <w:r w:rsidRPr="0077688B">
              <w:rPr>
                <w:highlight w:val="yellow"/>
              </w:rPr>
              <w:t>Печ.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464C2" w:rsidRPr="0077688B" w:rsidRDefault="00FF51DD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Научно-технический журнал «Информация и Космос», 2021, № 1.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464C2" w:rsidRPr="0077688B" w:rsidRDefault="00FF51DD" w:rsidP="00A20B99">
            <w:pPr>
              <w:jc w:val="center"/>
              <w:rPr>
                <w:highlight w:val="yellow"/>
              </w:rPr>
            </w:pPr>
            <w:r w:rsidRPr="0077688B">
              <w:rPr>
                <w:highlight w:val="yellow"/>
              </w:rPr>
              <w:t>9 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464C2" w:rsidRPr="0077688B" w:rsidRDefault="00FF51DD" w:rsidP="00A20B99">
            <w:pPr>
              <w:jc w:val="both"/>
              <w:rPr>
                <w:highlight w:val="yellow"/>
              </w:rPr>
            </w:pPr>
            <w:r w:rsidRPr="0077688B">
              <w:rPr>
                <w:highlight w:val="yellow"/>
              </w:rPr>
              <w:t>Михайлов Р.Л., Поляков С.Л.</w:t>
            </w:r>
            <w:bookmarkStart w:id="0" w:name="_GoBack"/>
            <w:bookmarkEnd w:id="0"/>
          </w:p>
        </w:tc>
      </w:tr>
    </w:tbl>
    <w:p w:rsidR="00C51BB0" w:rsidRDefault="00C51BB0" w:rsidP="00B55229">
      <w:pPr>
        <w:jc w:val="center"/>
      </w:pPr>
    </w:p>
    <w:p w:rsidR="00B55229" w:rsidRDefault="00B55229" w:rsidP="00807B51"/>
    <w:p w:rsidR="00C51BB0" w:rsidRDefault="00C51BB0" w:rsidP="00B55229">
      <w:pPr>
        <w:jc w:val="center"/>
      </w:pPr>
    </w:p>
    <w:p w:rsidR="00C51BB0" w:rsidRPr="00A20B99" w:rsidRDefault="00C51BB0" w:rsidP="00B55229">
      <w:pPr>
        <w:jc w:val="center"/>
      </w:pPr>
      <w:r w:rsidRPr="00A20B99">
        <w:t>соискатель _______________________________________________________</w:t>
      </w:r>
    </w:p>
    <w:p w:rsidR="00C51BB0" w:rsidRPr="00A20B99" w:rsidRDefault="00C51BB0" w:rsidP="00C51BB0">
      <w:r w:rsidRPr="00A20B99">
        <w:tab/>
      </w:r>
      <w:r w:rsidRPr="00A20B99">
        <w:tab/>
      </w:r>
      <w:r w:rsidRPr="00A20B99">
        <w:tab/>
      </w:r>
      <w:r w:rsidRPr="00A20B99">
        <w:tab/>
      </w:r>
      <w:r w:rsidRPr="00A20B99">
        <w:tab/>
      </w:r>
      <w:r w:rsidRPr="00A20B99">
        <w:tab/>
      </w:r>
      <w:r w:rsidRPr="00A20B99">
        <w:tab/>
        <w:t>(фамилия, имя, отчество)</w:t>
      </w:r>
    </w:p>
    <w:p w:rsidR="00C51BB0" w:rsidRPr="00A20B99" w:rsidRDefault="00C51BB0" w:rsidP="00B55229">
      <w:pPr>
        <w:jc w:val="center"/>
      </w:pPr>
      <w:r w:rsidRPr="00A20B99">
        <w:t xml:space="preserve"> </w:t>
      </w:r>
    </w:p>
    <w:p w:rsidR="00C51BB0" w:rsidRPr="00A20B99" w:rsidRDefault="00C51BB0" w:rsidP="00B55229">
      <w:pPr>
        <w:jc w:val="center"/>
      </w:pPr>
    </w:p>
    <w:p w:rsidR="00C51BB0" w:rsidRPr="00A20B99" w:rsidRDefault="00C51BB0" w:rsidP="00B55229">
      <w:pPr>
        <w:jc w:val="center"/>
      </w:pPr>
      <w:r w:rsidRPr="00A20B99">
        <w:t>заведующий кафедрой______________________________________________</w:t>
      </w:r>
    </w:p>
    <w:p w:rsidR="00C51BB0" w:rsidRPr="00A20B99" w:rsidRDefault="00C51BB0" w:rsidP="00C51BB0">
      <w:pPr>
        <w:rPr>
          <w:szCs w:val="1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0B99">
        <w:rPr>
          <w:szCs w:val="12"/>
        </w:rPr>
        <w:t>(фамилия, имя, отчество)</w:t>
      </w:r>
    </w:p>
    <w:p w:rsidR="00C51BB0" w:rsidRPr="00C51BB0" w:rsidRDefault="00C51BB0" w:rsidP="00B55229">
      <w:pPr>
        <w:jc w:val="center"/>
      </w:pPr>
    </w:p>
    <w:sectPr w:rsidR="00C51BB0" w:rsidRPr="00C51BB0" w:rsidSect="0001743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966"/>
    <w:multiLevelType w:val="hybridMultilevel"/>
    <w:tmpl w:val="3E641376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5E0D743E"/>
    <w:multiLevelType w:val="hybridMultilevel"/>
    <w:tmpl w:val="66EAC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29"/>
    <w:rsid w:val="00017435"/>
    <w:rsid w:val="00021DFC"/>
    <w:rsid w:val="000434F7"/>
    <w:rsid w:val="000464C2"/>
    <w:rsid w:val="0009030F"/>
    <w:rsid w:val="001A7CC6"/>
    <w:rsid w:val="003811A0"/>
    <w:rsid w:val="003E627B"/>
    <w:rsid w:val="004B48AC"/>
    <w:rsid w:val="004E1992"/>
    <w:rsid w:val="00547B4C"/>
    <w:rsid w:val="00767F9A"/>
    <w:rsid w:val="0077688B"/>
    <w:rsid w:val="00804FA9"/>
    <w:rsid w:val="00807B51"/>
    <w:rsid w:val="00900CD0"/>
    <w:rsid w:val="009422BF"/>
    <w:rsid w:val="00946E4E"/>
    <w:rsid w:val="009B29FC"/>
    <w:rsid w:val="00A15FEC"/>
    <w:rsid w:val="00A20B99"/>
    <w:rsid w:val="00A72C91"/>
    <w:rsid w:val="00B55229"/>
    <w:rsid w:val="00B71D5E"/>
    <w:rsid w:val="00B765AE"/>
    <w:rsid w:val="00BA68DD"/>
    <w:rsid w:val="00C51BB0"/>
    <w:rsid w:val="00D376AF"/>
    <w:rsid w:val="00D471E2"/>
    <w:rsid w:val="00D81807"/>
    <w:rsid w:val="00E31757"/>
    <w:rsid w:val="00E35E08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247F0C-9627-47EF-B451-ADBAE1D2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7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900CD0"/>
    <w:pPr>
      <w:jc w:val="center"/>
    </w:pPr>
    <w:rPr>
      <w:caps/>
      <w:sz w:val="20"/>
      <w:szCs w:val="20"/>
    </w:rPr>
  </w:style>
  <w:style w:type="character" w:customStyle="1" w:styleId="a5">
    <w:name w:val="Основной текст Знак"/>
    <w:basedOn w:val="a0"/>
    <w:link w:val="a4"/>
    <w:rsid w:val="00900CD0"/>
    <w:rPr>
      <w:caps/>
    </w:rPr>
  </w:style>
  <w:style w:type="paragraph" w:styleId="a6">
    <w:name w:val="List Paragraph"/>
    <w:basedOn w:val="a"/>
    <w:uiPriority w:val="99"/>
    <w:qFormat/>
    <w:rsid w:val="00900CD0"/>
    <w:pPr>
      <w:ind w:left="720" w:firstLine="743"/>
      <w:jc w:val="center"/>
    </w:pPr>
    <w:rPr>
      <w:rFonts w:ascii="Calibri" w:hAnsi="Calibri" w:cs="Calibri"/>
      <w:sz w:val="22"/>
      <w:szCs w:val="22"/>
      <w:lang w:eastAsia="en-US"/>
    </w:rPr>
  </w:style>
  <w:style w:type="paragraph" w:customStyle="1" w:styleId="a7">
    <w:name w:val="Таблица"/>
    <w:basedOn w:val="a"/>
    <w:rsid w:val="00900CD0"/>
    <w:pPr>
      <w:shd w:val="clear" w:color="auto" w:fill="FFFFFF"/>
      <w:suppressAutoHyphens/>
      <w:jc w:val="center"/>
    </w:pPr>
    <w:rPr>
      <w:snapToGrid w:val="0"/>
      <w:sz w:val="26"/>
      <w:szCs w:val="20"/>
    </w:rPr>
  </w:style>
  <w:style w:type="paragraph" w:styleId="2">
    <w:name w:val="Body Text Indent 2"/>
    <w:basedOn w:val="a"/>
    <w:link w:val="20"/>
    <w:rsid w:val="00900CD0"/>
    <w:pPr>
      <w:spacing w:after="120" w:line="480" w:lineRule="auto"/>
      <w:ind w:left="283"/>
    </w:pPr>
    <w:rPr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rsid w:val="00900CD0"/>
  </w:style>
  <w:style w:type="character" w:customStyle="1" w:styleId="MTEquationSection">
    <w:name w:val="MTEquationSection"/>
    <w:rsid w:val="00900CD0"/>
    <w:rPr>
      <w:vanish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MIIT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ikonnikova</dc:creator>
  <cp:lastModifiedBy>Антон Сафронов</cp:lastModifiedBy>
  <cp:revision>10</cp:revision>
  <dcterms:created xsi:type="dcterms:W3CDTF">2021-04-14T14:21:00Z</dcterms:created>
  <dcterms:modified xsi:type="dcterms:W3CDTF">2022-09-19T07:07:00Z</dcterms:modified>
</cp:coreProperties>
</file>