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BEB" w:rsidRPr="00880709" w:rsidRDefault="00D05BEB" w:rsidP="00F1416F">
      <w:pPr>
        <w:jc w:val="both"/>
      </w:pPr>
      <w:r w:rsidRPr="00880709">
        <w:rPr>
          <w:b/>
        </w:rPr>
        <w:t xml:space="preserve">Задание </w:t>
      </w:r>
      <w:r w:rsidR="00074AB7">
        <w:rPr>
          <w:b/>
        </w:rPr>
        <w:t>12</w:t>
      </w:r>
      <w:r w:rsidRPr="00880709">
        <w:rPr>
          <w:b/>
        </w:rPr>
        <w:t>.</w:t>
      </w:r>
      <w:r w:rsidR="00653BDD" w:rsidRPr="00880709">
        <w:t xml:space="preserve"> </w:t>
      </w:r>
      <w:r w:rsidR="002973E8" w:rsidRPr="00880709">
        <w:t>В пакете</w:t>
      </w:r>
      <w:r w:rsidR="00FA2CC4" w:rsidRPr="00880709">
        <w:t xml:space="preserve"> прикладных программ </w:t>
      </w:r>
      <w:r w:rsidR="00FA2CC4" w:rsidRPr="00880709">
        <w:rPr>
          <w:i/>
          <w:lang w:val="en-US"/>
        </w:rPr>
        <w:t>National</w:t>
      </w:r>
      <w:r w:rsidR="00FA2CC4" w:rsidRPr="00880709">
        <w:rPr>
          <w:i/>
        </w:rPr>
        <w:t xml:space="preserve"> </w:t>
      </w:r>
      <w:r w:rsidR="00FA2CC4" w:rsidRPr="00880709">
        <w:rPr>
          <w:i/>
          <w:lang w:val="en-US"/>
        </w:rPr>
        <w:t>Instruments</w:t>
      </w:r>
      <w:r w:rsidR="002973E8" w:rsidRPr="00880709">
        <w:rPr>
          <w:i/>
        </w:rPr>
        <w:t xml:space="preserve"> </w:t>
      </w:r>
      <w:proofErr w:type="spellStart"/>
      <w:r w:rsidR="002973E8" w:rsidRPr="00880709">
        <w:rPr>
          <w:i/>
          <w:lang w:val="en-US"/>
        </w:rPr>
        <w:t>LabView</w:t>
      </w:r>
      <w:proofErr w:type="spellEnd"/>
      <w:r w:rsidR="002973E8" w:rsidRPr="00880709">
        <w:rPr>
          <w:i/>
        </w:rPr>
        <w:t xml:space="preserve"> </w:t>
      </w:r>
      <w:r w:rsidR="002973E8" w:rsidRPr="00880709">
        <w:t xml:space="preserve">создать </w:t>
      </w:r>
      <w:r w:rsidR="00885C6E" w:rsidRPr="00880709">
        <w:t>виртуальные приборы</w:t>
      </w:r>
      <w:r w:rsidR="001359CE" w:rsidRPr="00880709">
        <w:t xml:space="preserve"> для</w:t>
      </w:r>
      <w:r w:rsidR="001625C7" w:rsidRPr="00880709">
        <w:t xml:space="preserve"> </w:t>
      </w:r>
      <w:r w:rsidR="00166B29" w:rsidRPr="00880709">
        <w:t>загрузки</w:t>
      </w:r>
      <w:r w:rsidR="00BA6A3F" w:rsidRPr="00880709">
        <w:t xml:space="preserve"> данных из файла</w:t>
      </w:r>
      <w:r w:rsidR="00166B29" w:rsidRPr="00880709">
        <w:t xml:space="preserve"> и сохранения данных </w:t>
      </w:r>
      <w:r w:rsidR="00BA6A3F" w:rsidRPr="00880709">
        <w:t>в</w:t>
      </w:r>
      <w:r w:rsidR="00166B29" w:rsidRPr="00880709">
        <w:t xml:space="preserve"> файл.</w:t>
      </w:r>
      <w:r w:rsidR="00BA6A3F" w:rsidRPr="00880709">
        <w:t xml:space="preserve"> </w:t>
      </w:r>
    </w:p>
    <w:p w:rsidR="004501BE" w:rsidRPr="00880709" w:rsidRDefault="004501BE" w:rsidP="00F1416F">
      <w:pPr>
        <w:jc w:val="both"/>
      </w:pPr>
    </w:p>
    <w:p w:rsidR="004501BE" w:rsidRPr="00880709" w:rsidRDefault="004501BE" w:rsidP="00F1416F">
      <w:pPr>
        <w:jc w:val="both"/>
      </w:pPr>
      <w:r w:rsidRPr="00880709">
        <w:t xml:space="preserve">Для </w:t>
      </w:r>
      <w:r w:rsidRPr="00880709">
        <w:rPr>
          <w:u w:val="single"/>
        </w:rPr>
        <w:t>чётных</w:t>
      </w:r>
      <w:r w:rsidRPr="00880709">
        <w:t xml:space="preserve"> вариантов необходимо реализовать два виртуальных прибора: один для загрузки</w:t>
      </w:r>
      <w:r w:rsidR="00980F17" w:rsidRPr="00880709">
        <w:t xml:space="preserve"> данных</w:t>
      </w:r>
      <w:r w:rsidRPr="00880709">
        <w:t>, другой – для сохранения</w:t>
      </w:r>
      <w:r w:rsidR="00980F17" w:rsidRPr="00880709">
        <w:t xml:space="preserve"> данных.</w:t>
      </w:r>
    </w:p>
    <w:p w:rsidR="004501BE" w:rsidRPr="00880709" w:rsidRDefault="004501BE" w:rsidP="00F1416F">
      <w:pPr>
        <w:jc w:val="both"/>
      </w:pPr>
    </w:p>
    <w:p w:rsidR="004501BE" w:rsidRPr="00880709" w:rsidRDefault="004501BE" w:rsidP="00F1416F">
      <w:pPr>
        <w:jc w:val="both"/>
      </w:pPr>
      <w:r w:rsidRPr="00880709">
        <w:t xml:space="preserve">Для </w:t>
      </w:r>
      <w:r w:rsidRPr="00880709">
        <w:rPr>
          <w:u w:val="single"/>
        </w:rPr>
        <w:t>нечётных</w:t>
      </w:r>
      <w:r w:rsidRPr="00880709">
        <w:t xml:space="preserve"> вариантов необходимо реализовать один виртуальный прибор, сочетающий в себе как загрузку</w:t>
      </w:r>
      <w:r w:rsidR="00980F17" w:rsidRPr="00880709">
        <w:t xml:space="preserve"> данных</w:t>
      </w:r>
      <w:r w:rsidRPr="00880709">
        <w:t xml:space="preserve"> из файла, так и сохранение</w:t>
      </w:r>
      <w:r w:rsidR="00980F17" w:rsidRPr="00880709">
        <w:t xml:space="preserve"> данных</w:t>
      </w:r>
      <w:r w:rsidRPr="00880709">
        <w:t xml:space="preserve"> в файл.</w:t>
      </w:r>
    </w:p>
    <w:p w:rsidR="004501BE" w:rsidRPr="00880709" w:rsidRDefault="004501BE" w:rsidP="00F1416F">
      <w:pPr>
        <w:jc w:val="both"/>
      </w:pPr>
    </w:p>
    <w:p w:rsidR="00BA6A3F" w:rsidRPr="00880709" w:rsidRDefault="00BA6A3F" w:rsidP="00F1416F">
      <w:pPr>
        <w:jc w:val="both"/>
      </w:pPr>
      <w:r w:rsidRPr="00880709">
        <w:t>Использовать следующие схемы</w:t>
      </w:r>
      <w:r w:rsidR="00CA1869" w:rsidRPr="00880709">
        <w:t xml:space="preserve"> загрузки/сохранения</w:t>
      </w:r>
      <w:r w:rsidRPr="00880709">
        <w:t>:</w:t>
      </w:r>
    </w:p>
    <w:p w:rsidR="00554E12" w:rsidRPr="00880709" w:rsidRDefault="00554E12" w:rsidP="00F1416F">
      <w:pPr>
        <w:jc w:val="both"/>
      </w:pPr>
    </w:p>
    <w:p w:rsidR="00BA6A3F" w:rsidRPr="00880709" w:rsidRDefault="00BA6A3F" w:rsidP="00F1416F">
      <w:pPr>
        <w:jc w:val="both"/>
      </w:pPr>
      <w:r w:rsidRPr="00880709">
        <w:t>а)</w:t>
      </w:r>
      <w:r w:rsidR="00F717BC" w:rsidRPr="00880709">
        <w:t xml:space="preserve"> Расчёт значений функции выполняется в </w:t>
      </w:r>
      <w:r w:rsidR="004501BE" w:rsidRPr="00880709">
        <w:rPr>
          <w:i/>
          <w:lang w:val="en-US"/>
        </w:rPr>
        <w:t>Microsoft</w:t>
      </w:r>
      <w:r w:rsidR="004501BE" w:rsidRPr="00880709">
        <w:rPr>
          <w:i/>
        </w:rPr>
        <w:t xml:space="preserve"> </w:t>
      </w:r>
      <w:r w:rsidR="004501BE" w:rsidRPr="00880709">
        <w:rPr>
          <w:i/>
          <w:lang w:val="en-US"/>
        </w:rPr>
        <w:t>Office</w:t>
      </w:r>
      <w:r w:rsidR="004501BE" w:rsidRPr="00880709">
        <w:rPr>
          <w:i/>
        </w:rPr>
        <w:t xml:space="preserve"> </w:t>
      </w:r>
      <w:r w:rsidR="004501BE" w:rsidRPr="00880709">
        <w:rPr>
          <w:i/>
          <w:lang w:val="en-US"/>
        </w:rPr>
        <w:t>Excel</w:t>
      </w:r>
      <w:r w:rsidR="00F717BC" w:rsidRPr="00880709">
        <w:t xml:space="preserve"> и записывается в файл </w:t>
      </w:r>
      <w:proofErr w:type="spellStart"/>
      <w:r w:rsidR="00F717BC" w:rsidRPr="00880709">
        <w:rPr>
          <w:i/>
          <w:lang w:val="en-US"/>
        </w:rPr>
        <w:t>from</w:t>
      </w:r>
      <w:r w:rsidR="004501BE" w:rsidRPr="00880709">
        <w:rPr>
          <w:i/>
          <w:lang w:val="en-US"/>
        </w:rPr>
        <w:t>Excel</w:t>
      </w:r>
      <w:proofErr w:type="spellEnd"/>
      <w:r w:rsidR="00F717BC" w:rsidRPr="00880709">
        <w:rPr>
          <w:i/>
        </w:rPr>
        <w:t>.</w:t>
      </w:r>
      <w:r w:rsidR="00F717BC" w:rsidRPr="00880709">
        <w:rPr>
          <w:i/>
          <w:lang w:val="en-US"/>
        </w:rPr>
        <w:t>txt</w:t>
      </w:r>
      <w:r w:rsidR="00CA1869" w:rsidRPr="00880709">
        <w:rPr>
          <w:i/>
        </w:rPr>
        <w:t xml:space="preserve"> </w:t>
      </w:r>
      <w:r w:rsidR="00CA1869" w:rsidRPr="00880709">
        <w:t>(в текстовый файл копируются два столбца: в одном содержатся значения абсцисс, в другом – значения ординат)</w:t>
      </w:r>
      <w:r w:rsidR="00F717BC" w:rsidRPr="00880709">
        <w:t>.</w:t>
      </w:r>
      <w:r w:rsidR="00DF3D12" w:rsidRPr="00880709">
        <w:t xml:space="preserve"> Между столбцами вручную должны быть удалены элементы табуляции, разделяющие значения, и на их место вставлены разделители в соответствии с таблицей вариантов</w:t>
      </w:r>
      <w:r w:rsidR="003B7993">
        <w:t xml:space="preserve"> (Таблица 2)</w:t>
      </w:r>
      <w:r w:rsidR="00DF3D12" w:rsidRPr="00880709">
        <w:t>.</w:t>
      </w:r>
      <w:r w:rsidR="00F717BC" w:rsidRPr="00880709">
        <w:t xml:space="preserve"> В пакете</w:t>
      </w:r>
      <w:r w:rsidR="003B7993">
        <w:t xml:space="preserve"> прикладных программ</w:t>
      </w:r>
      <w:r w:rsidR="00554E12" w:rsidRPr="00880709">
        <w:t xml:space="preserve"> </w:t>
      </w:r>
      <w:r w:rsidR="00554E12" w:rsidRPr="00880709">
        <w:rPr>
          <w:i/>
          <w:lang w:val="en-US"/>
        </w:rPr>
        <w:t>National</w:t>
      </w:r>
      <w:r w:rsidR="00554E12" w:rsidRPr="00880709">
        <w:rPr>
          <w:i/>
        </w:rPr>
        <w:t xml:space="preserve"> </w:t>
      </w:r>
      <w:r w:rsidR="00554E12" w:rsidRPr="00880709">
        <w:rPr>
          <w:i/>
          <w:lang w:val="en-US"/>
        </w:rPr>
        <w:t>Instruments</w:t>
      </w:r>
      <w:r w:rsidR="00F717BC" w:rsidRPr="00880709">
        <w:rPr>
          <w:i/>
        </w:rPr>
        <w:t xml:space="preserve"> </w:t>
      </w:r>
      <w:proofErr w:type="spellStart"/>
      <w:r w:rsidR="00F717BC" w:rsidRPr="00880709">
        <w:rPr>
          <w:i/>
          <w:lang w:val="en-US"/>
        </w:rPr>
        <w:t>LabView</w:t>
      </w:r>
      <w:proofErr w:type="spellEnd"/>
      <w:r w:rsidR="00F717BC" w:rsidRPr="00880709">
        <w:t xml:space="preserve"> выполняется построчное считывание данных из файла </w:t>
      </w:r>
      <w:proofErr w:type="spellStart"/>
      <w:r w:rsidR="00F717BC" w:rsidRPr="00880709">
        <w:rPr>
          <w:i/>
          <w:lang w:val="en-US"/>
        </w:rPr>
        <w:t>from</w:t>
      </w:r>
      <w:r w:rsidR="004501BE" w:rsidRPr="00880709">
        <w:rPr>
          <w:i/>
          <w:lang w:val="en-US"/>
        </w:rPr>
        <w:t>Excel</w:t>
      </w:r>
      <w:proofErr w:type="spellEnd"/>
      <w:r w:rsidR="00F717BC" w:rsidRPr="00880709">
        <w:rPr>
          <w:i/>
        </w:rPr>
        <w:t>.</w:t>
      </w:r>
      <w:r w:rsidR="00F717BC" w:rsidRPr="00880709">
        <w:rPr>
          <w:i/>
          <w:lang w:val="en-US"/>
        </w:rPr>
        <w:t>txt</w:t>
      </w:r>
      <w:r w:rsidR="00F717BC" w:rsidRPr="00880709">
        <w:t xml:space="preserve"> и конвертация их для построения графика функциональной зависимости.</w:t>
      </w:r>
    </w:p>
    <w:p w:rsidR="003B7993" w:rsidRDefault="003B7993" w:rsidP="00F1416F">
      <w:pPr>
        <w:jc w:val="both"/>
        <w:rPr>
          <w:b/>
        </w:rPr>
      </w:pPr>
    </w:p>
    <w:p w:rsidR="00980F17" w:rsidRPr="00880709" w:rsidRDefault="00980F17" w:rsidP="00F1416F">
      <w:pPr>
        <w:jc w:val="both"/>
      </w:pPr>
      <w:r w:rsidRPr="00880709">
        <w:rPr>
          <w:b/>
        </w:rPr>
        <w:t>Внимание:</w:t>
      </w:r>
      <w:r w:rsidRPr="00880709">
        <w:t xml:space="preserve"> учесть наличие разрывов</w:t>
      </w:r>
      <w:r w:rsidR="003B7993">
        <w:t xml:space="preserve"> в функциональных зависимостях</w:t>
      </w:r>
      <w:r w:rsidRPr="00880709">
        <w:t>. Наличие соединения точек, расположенных на границах разрыва будет считаться ошибкой.</w:t>
      </w:r>
    </w:p>
    <w:p w:rsidR="00F717BC" w:rsidRPr="00880709" w:rsidRDefault="00F717BC" w:rsidP="00F1416F">
      <w:pPr>
        <w:jc w:val="both"/>
      </w:pPr>
    </w:p>
    <w:p w:rsidR="00F717BC" w:rsidRPr="00880709" w:rsidRDefault="00F717BC" w:rsidP="00F1416F">
      <w:pPr>
        <w:jc w:val="both"/>
      </w:pPr>
      <w:r w:rsidRPr="00880709">
        <w:t>б) Расчёт значений функции выполняется в пакете</w:t>
      </w:r>
      <w:r w:rsidR="003B7993">
        <w:t xml:space="preserve"> прикладных программ</w:t>
      </w:r>
      <w:r w:rsidRPr="00880709">
        <w:t xml:space="preserve"> </w:t>
      </w:r>
      <w:r w:rsidR="00CA1869" w:rsidRPr="00880709">
        <w:rPr>
          <w:i/>
          <w:lang w:val="en-US"/>
        </w:rPr>
        <w:t>National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Instruments</w:t>
      </w:r>
      <w:r w:rsidR="00CA1869"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t xml:space="preserve"> и записывается в файл </w:t>
      </w:r>
      <w:proofErr w:type="spellStart"/>
      <w:r w:rsidRPr="00880709">
        <w:rPr>
          <w:i/>
          <w:lang w:val="en-US"/>
        </w:rPr>
        <w:t>fromLabView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 xml:space="preserve">. В </w:t>
      </w:r>
      <w:r w:rsidR="00CA1869" w:rsidRPr="00880709">
        <w:rPr>
          <w:i/>
          <w:lang w:val="en-US"/>
        </w:rPr>
        <w:t>Microsoft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Office</w:t>
      </w:r>
      <w:r w:rsidR="00CA1869" w:rsidRPr="00880709">
        <w:rPr>
          <w:i/>
        </w:rPr>
        <w:t xml:space="preserve"> </w:t>
      </w:r>
      <w:r w:rsidR="00CA1869" w:rsidRPr="00880709">
        <w:rPr>
          <w:i/>
          <w:lang w:val="en-US"/>
        </w:rPr>
        <w:t>Excel</w:t>
      </w:r>
      <w:r w:rsidRPr="00880709">
        <w:t xml:space="preserve"> из файла </w:t>
      </w:r>
      <w:proofErr w:type="spellStart"/>
      <w:r w:rsidRPr="00880709">
        <w:rPr>
          <w:i/>
          <w:lang w:val="en-US"/>
        </w:rPr>
        <w:t>fromLabView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 xml:space="preserve"> </w:t>
      </w:r>
      <w:r w:rsidR="00CA1869" w:rsidRPr="00880709">
        <w:t xml:space="preserve">копируются рассчитанные </w:t>
      </w:r>
      <w:r w:rsidR="00CA1869" w:rsidRPr="00880709">
        <w:lastRenderedPageBreak/>
        <w:t>значения</w:t>
      </w:r>
      <w:r w:rsidR="009A51CE" w:rsidRPr="00880709">
        <w:t>,</w:t>
      </w:r>
      <w:r w:rsidR="00CA1869" w:rsidRPr="00880709">
        <w:t xml:space="preserve"> </w:t>
      </w:r>
      <w:r w:rsidRPr="00880709">
        <w:t>и</w:t>
      </w:r>
      <w:r w:rsidR="009A51CE" w:rsidRPr="00880709">
        <w:t xml:space="preserve"> далее по ним</w:t>
      </w:r>
      <w:r w:rsidR="00CA1869" w:rsidRPr="00880709">
        <w:t xml:space="preserve"> проводится построение</w:t>
      </w:r>
      <w:r w:rsidRPr="00880709">
        <w:t xml:space="preserve"> графика функциональной зависимости.</w:t>
      </w:r>
    </w:p>
    <w:p w:rsidR="003B7993" w:rsidRDefault="003B7993" w:rsidP="00F1416F">
      <w:pPr>
        <w:jc w:val="both"/>
        <w:rPr>
          <w:b/>
        </w:rPr>
      </w:pPr>
    </w:p>
    <w:p w:rsidR="00980F17" w:rsidRPr="00880709" w:rsidRDefault="00980F17" w:rsidP="00F1416F">
      <w:pPr>
        <w:jc w:val="both"/>
      </w:pPr>
      <w:r w:rsidRPr="00880709">
        <w:rPr>
          <w:b/>
        </w:rPr>
        <w:t>Внимание:</w:t>
      </w:r>
      <w:r w:rsidRPr="00880709">
        <w:t xml:space="preserve"> учесть наличие разрывов. Все выявленные разрывы отобразить асимптотами.</w:t>
      </w:r>
    </w:p>
    <w:p w:rsidR="00DE032F" w:rsidRPr="00880709" w:rsidRDefault="00DE032F" w:rsidP="00F1416F">
      <w:pPr>
        <w:jc w:val="both"/>
      </w:pPr>
    </w:p>
    <w:p w:rsidR="00DE032F" w:rsidRPr="00880709" w:rsidRDefault="00DE032F" w:rsidP="00F1416F">
      <w:pPr>
        <w:jc w:val="both"/>
      </w:pPr>
      <w:r w:rsidRPr="00880709">
        <w:t xml:space="preserve">Для вариантов, делящихся на 5 </w:t>
      </w:r>
      <w:r w:rsidRPr="003B7993">
        <w:rPr>
          <w:u w:val="single"/>
        </w:rPr>
        <w:t>без остатка</w:t>
      </w:r>
      <w:r w:rsidRPr="00880709">
        <w:t xml:space="preserve">, реализовать точность вычислений </w:t>
      </w:r>
      <w:r w:rsidRPr="003B7993">
        <w:rPr>
          <w:u w:val="single"/>
        </w:rPr>
        <w:t>до одного знака</w:t>
      </w:r>
      <w:r w:rsidRPr="00880709">
        <w:t xml:space="preserve"> после запятой. 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единицу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двух знаков</w:t>
      </w:r>
      <w:r w:rsidRPr="003B7993">
        <w:t xml:space="preserve"> </w:t>
      </w:r>
      <w:r w:rsidRPr="00880709">
        <w:t>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двойку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трёх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тройку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четырёх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  <w:r w:rsidRPr="00880709">
        <w:t xml:space="preserve">Для вариантов, дающих </w:t>
      </w:r>
      <w:r w:rsidRPr="003B7993">
        <w:rPr>
          <w:u w:val="single"/>
        </w:rPr>
        <w:t>в остатке четвёрку</w:t>
      </w:r>
      <w:r w:rsidRPr="00880709">
        <w:t xml:space="preserve"> при делении на 5</w:t>
      </w:r>
      <w:r w:rsidR="009A51CE" w:rsidRPr="00880709">
        <w:t>,</w:t>
      </w:r>
      <w:r w:rsidRPr="00880709">
        <w:t xml:space="preserve"> – точность </w:t>
      </w:r>
      <w:r w:rsidRPr="003B7993">
        <w:rPr>
          <w:u w:val="single"/>
        </w:rPr>
        <w:t>до пяти знаков</w:t>
      </w:r>
      <w:r w:rsidRPr="00880709">
        <w:t xml:space="preserve"> после запятой.</w:t>
      </w:r>
    </w:p>
    <w:p w:rsidR="00DE032F" w:rsidRPr="00880709" w:rsidRDefault="00DE032F" w:rsidP="00F1416F">
      <w:pPr>
        <w:jc w:val="both"/>
      </w:pPr>
    </w:p>
    <w:p w:rsidR="00B660C8" w:rsidRPr="00880709" w:rsidRDefault="00B660C8" w:rsidP="00F1416F">
      <w:pPr>
        <w:jc w:val="both"/>
      </w:pPr>
      <w:r w:rsidRPr="00880709">
        <w:t>На блок-диаграмме все функциональные, то есть значащие пересечения линий связи (узлы) обозначить точками. Для этого в меню перейти к настройкам «</w:t>
      </w:r>
      <w:proofErr w:type="gramStart"/>
      <w:r w:rsidRPr="00880709">
        <w:rPr>
          <w:i/>
          <w:lang w:val="en-US"/>
        </w:rPr>
        <w:t>Tools</w:t>
      </w:r>
      <w:r w:rsidRPr="00880709">
        <w:rPr>
          <w:i/>
        </w:rPr>
        <w:t xml:space="preserve"> &gt;</w:t>
      </w:r>
      <w:proofErr w:type="gramEnd"/>
      <w:r w:rsidRPr="00880709">
        <w:rPr>
          <w:i/>
        </w:rPr>
        <w:t xml:space="preserve"> </w:t>
      </w:r>
      <w:r w:rsidRPr="00880709">
        <w:rPr>
          <w:i/>
          <w:lang w:val="en-US"/>
        </w:rPr>
        <w:t>Options</w:t>
      </w:r>
      <w:r w:rsidRPr="00880709">
        <w:rPr>
          <w:i/>
        </w:rPr>
        <w:t>…</w:t>
      </w:r>
      <w:r w:rsidRPr="00880709">
        <w:t>», далее в выпадающем списке перейти к настройкам блок-диаграммы (</w:t>
      </w:r>
      <w:r w:rsidRPr="00880709">
        <w:rPr>
          <w:i/>
          <w:lang w:val="en-US"/>
        </w:rPr>
        <w:t>Block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Diagram</w:t>
      </w:r>
      <w:r w:rsidRPr="00880709">
        <w:t>) и выставить галочку напротив пункта «</w:t>
      </w:r>
      <w:r w:rsidRPr="00880709">
        <w:rPr>
          <w:i/>
          <w:lang w:val="en-US"/>
        </w:rPr>
        <w:t>Show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dots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at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wire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junctions</w:t>
      </w:r>
      <w:r w:rsidRPr="00880709">
        <w:t>».</w:t>
      </w:r>
    </w:p>
    <w:p w:rsidR="00B660C8" w:rsidRPr="00880709" w:rsidRDefault="00B660C8" w:rsidP="00F1416F"/>
    <w:p w:rsidR="00B660C8" w:rsidRPr="00880709" w:rsidRDefault="00B660C8" w:rsidP="00F1416F">
      <w:pPr>
        <w:jc w:val="both"/>
      </w:pPr>
      <w:r w:rsidRPr="00880709">
        <w:t xml:space="preserve">По итогам выполнения работы сдаются </w:t>
      </w:r>
      <w:r w:rsidR="00980F17" w:rsidRPr="00880709">
        <w:t>следующие</w:t>
      </w:r>
      <w:r w:rsidRPr="00880709">
        <w:t xml:space="preserve"> файл</w:t>
      </w:r>
      <w:r w:rsidR="00980F17" w:rsidRPr="00880709">
        <w:t>ы</w:t>
      </w:r>
      <w:r w:rsidRPr="00880709">
        <w:t>:</w:t>
      </w:r>
    </w:p>
    <w:p w:rsidR="00B660C8" w:rsidRPr="00880709" w:rsidRDefault="00B660C8" w:rsidP="00F1416F">
      <w:pPr>
        <w:ind w:left="708"/>
        <w:jc w:val="both"/>
      </w:pPr>
      <w:r w:rsidRPr="00880709">
        <w:t xml:space="preserve">- отчёт, выполненный в текстовом редакторе </w:t>
      </w:r>
      <w:r w:rsidRPr="00880709">
        <w:rPr>
          <w:i/>
          <w:lang w:val="en-US"/>
        </w:rPr>
        <w:t>Microsoft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Office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Word</w:t>
      </w:r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doc</w:t>
      </w:r>
      <w:r w:rsidRPr="00880709">
        <w:t xml:space="preserve"> или </w:t>
      </w:r>
      <w:r w:rsidRPr="00880709">
        <w:rPr>
          <w:i/>
        </w:rPr>
        <w:t>*.</w:t>
      </w:r>
      <w:proofErr w:type="spellStart"/>
      <w:r w:rsidRPr="00880709">
        <w:rPr>
          <w:i/>
          <w:lang w:val="en-US"/>
        </w:rPr>
        <w:t>docx</w:t>
      </w:r>
      <w:proofErr w:type="spellEnd"/>
      <w:r w:rsidRPr="00880709">
        <w:t>);</w:t>
      </w:r>
    </w:p>
    <w:p w:rsidR="00B660C8" w:rsidRPr="00880709" w:rsidRDefault="00B660C8" w:rsidP="00F1416F">
      <w:pPr>
        <w:ind w:left="708"/>
        <w:jc w:val="both"/>
      </w:pPr>
      <w:r w:rsidRPr="00880709">
        <w:t xml:space="preserve">- файл виртуального прибора </w:t>
      </w:r>
      <w:r w:rsidRPr="00880709">
        <w:rPr>
          <w:i/>
          <w:lang w:val="en-US"/>
        </w:rPr>
        <w:t>National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Instruments</w:t>
      </w:r>
      <w:r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vi</w:t>
      </w:r>
      <w:r w:rsidRPr="00880709">
        <w:t>) по индивидуальной части работы</w:t>
      </w:r>
      <w:r w:rsidR="004B3BB2" w:rsidRPr="00880709">
        <w:t xml:space="preserve"> (нечётные варианты)</w:t>
      </w:r>
      <w:r w:rsidR="00980F17" w:rsidRPr="00880709">
        <w:t>;</w:t>
      </w:r>
    </w:p>
    <w:p w:rsidR="004B3BB2" w:rsidRPr="00880709" w:rsidRDefault="004B3BB2" w:rsidP="00F1416F">
      <w:pPr>
        <w:ind w:left="708"/>
        <w:jc w:val="both"/>
      </w:pPr>
      <w:r w:rsidRPr="00880709">
        <w:t xml:space="preserve">- файлы виртуальных приборов </w:t>
      </w:r>
      <w:r w:rsidRPr="00880709">
        <w:rPr>
          <w:i/>
          <w:lang w:val="en-US"/>
        </w:rPr>
        <w:t>National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Instruments</w:t>
      </w:r>
      <w:r w:rsidRPr="00880709">
        <w:rPr>
          <w:i/>
        </w:rPr>
        <w:t xml:space="preserve"> </w:t>
      </w:r>
      <w:proofErr w:type="spellStart"/>
      <w:r w:rsidRPr="00880709">
        <w:rPr>
          <w:i/>
          <w:lang w:val="en-US"/>
        </w:rPr>
        <w:t>LabView</w:t>
      </w:r>
      <w:proofErr w:type="spellEnd"/>
      <w:r w:rsidRPr="00880709">
        <w:rPr>
          <w:i/>
        </w:rPr>
        <w:t xml:space="preserve"> </w:t>
      </w:r>
      <w:r w:rsidRPr="00880709">
        <w:t>(</w:t>
      </w:r>
      <w:r w:rsidRPr="00880709">
        <w:rPr>
          <w:i/>
        </w:rPr>
        <w:t>*.</w:t>
      </w:r>
      <w:r w:rsidRPr="00880709">
        <w:rPr>
          <w:i/>
          <w:lang w:val="en-US"/>
        </w:rPr>
        <w:t>vi</w:t>
      </w:r>
      <w:r w:rsidRPr="00880709">
        <w:t>) по индивидуальной части работы (чётные варианты);</w:t>
      </w:r>
    </w:p>
    <w:p w:rsidR="004B3BB2" w:rsidRPr="00880709" w:rsidRDefault="004B3BB2" w:rsidP="00F1416F">
      <w:pPr>
        <w:ind w:left="708"/>
        <w:jc w:val="both"/>
      </w:pPr>
      <w:r w:rsidRPr="00880709">
        <w:lastRenderedPageBreak/>
        <w:t xml:space="preserve">- электронные таблицы </w:t>
      </w:r>
      <w:r w:rsidRPr="00880709">
        <w:rPr>
          <w:i/>
          <w:lang w:val="en-US"/>
        </w:rPr>
        <w:t>Microsoft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Office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Excel</w:t>
      </w:r>
      <w:r w:rsidRPr="00880709">
        <w:t xml:space="preserve"> (</w:t>
      </w:r>
      <w:r w:rsidRPr="00880709">
        <w:rPr>
          <w:i/>
        </w:rPr>
        <w:t>*.</w:t>
      </w:r>
      <w:proofErr w:type="spellStart"/>
      <w:r w:rsidRPr="00880709">
        <w:rPr>
          <w:i/>
          <w:lang w:val="en-US"/>
        </w:rPr>
        <w:t>xlsx</w:t>
      </w:r>
      <w:proofErr w:type="spellEnd"/>
      <w:r w:rsidRPr="00880709">
        <w:t>), содержащие график функциональной зависимости и данные для построения графика функциональной зависимости;</w:t>
      </w:r>
    </w:p>
    <w:p w:rsidR="004B3BB2" w:rsidRPr="00880709" w:rsidRDefault="004B3BB2" w:rsidP="00F1416F">
      <w:pPr>
        <w:ind w:left="708"/>
        <w:jc w:val="both"/>
      </w:pPr>
      <w:r w:rsidRPr="00880709">
        <w:t>- текстовые файлы с данными, получаемыми из ВП, и данными, необходимыми для загрузки в ВП.</w:t>
      </w:r>
    </w:p>
    <w:p w:rsidR="00B660C8" w:rsidRPr="00880709" w:rsidRDefault="00B660C8" w:rsidP="00F1416F">
      <w:pPr>
        <w:jc w:val="both"/>
      </w:pPr>
    </w:p>
    <w:p w:rsidR="00B660C8" w:rsidRPr="00880709" w:rsidRDefault="00B660C8" w:rsidP="00F1416F">
      <w:pPr>
        <w:jc w:val="both"/>
      </w:pPr>
      <w:r w:rsidRPr="00880709">
        <w:rPr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  <w:r w:rsidR="004B3BB2" w:rsidRPr="00880709">
        <w:rPr>
          <w:szCs w:val="28"/>
        </w:rPr>
        <w:t xml:space="preserve"> Рекомендуется упаковка перечня направляемых на проверку файлов в архив.</w:t>
      </w:r>
    </w:p>
    <w:p w:rsidR="00B660C8" w:rsidRPr="00880709" w:rsidRDefault="00B660C8" w:rsidP="00F1416F"/>
    <w:p w:rsidR="00B660C8" w:rsidRPr="00880709" w:rsidRDefault="00B660C8" w:rsidP="00F1416F">
      <w:pPr>
        <w:jc w:val="center"/>
        <w:rPr>
          <w:b/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Требования к именам файлов: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Общий вид формата имени файла:</w:t>
      </w:r>
      <w:r w:rsidRPr="00880709">
        <w:rPr>
          <w:szCs w:val="28"/>
          <w:shd w:val="clear" w:color="auto" w:fill="FFFFFF"/>
        </w:rPr>
        <w:t xml:space="preserve"> «</w:t>
      </w:r>
      <w:r w:rsidRPr="00880709">
        <w:rPr>
          <w:i/>
          <w:szCs w:val="28"/>
          <w:shd w:val="clear" w:color="auto" w:fill="FFFFFF"/>
        </w:rPr>
        <w:t>Дата. Задание. Фамилия.</w:t>
      </w:r>
      <w:r w:rsidRPr="00880709">
        <w:rPr>
          <w:i/>
          <w:szCs w:val="28"/>
          <w:shd w:val="clear" w:color="auto" w:fill="FFFFFF"/>
          <w:lang w:val="en-US"/>
        </w:rPr>
        <w:t>mcdx</w:t>
      </w:r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Формат записи даты:</w:t>
      </w:r>
      <w:r w:rsidRPr="00880709">
        <w:rPr>
          <w:szCs w:val="28"/>
          <w:shd w:val="clear" w:color="auto" w:fill="FFFFFF"/>
        </w:rPr>
        <w:t xml:space="preserve"> «</w:t>
      </w:r>
      <w:r w:rsidRPr="00880709">
        <w:rPr>
          <w:i/>
          <w:szCs w:val="28"/>
          <w:shd w:val="clear" w:color="auto" w:fill="FFFFFF"/>
        </w:rPr>
        <w:t>ГГГГММДД</w:t>
      </w:r>
      <w:r w:rsidRPr="00880709">
        <w:rPr>
          <w:szCs w:val="28"/>
          <w:shd w:val="clear" w:color="auto" w:fill="FFFFFF"/>
        </w:rPr>
        <w:t xml:space="preserve">», где </w:t>
      </w:r>
      <w:r w:rsidRPr="00880709">
        <w:rPr>
          <w:i/>
          <w:szCs w:val="28"/>
          <w:shd w:val="clear" w:color="auto" w:fill="FFFFFF"/>
        </w:rPr>
        <w:t>ГГГГ</w:t>
      </w:r>
      <w:r w:rsidRPr="00880709">
        <w:rPr>
          <w:szCs w:val="28"/>
          <w:shd w:val="clear" w:color="auto" w:fill="FFFFFF"/>
        </w:rPr>
        <w:t xml:space="preserve"> – четыре цифры текущего года, </w:t>
      </w:r>
      <w:r w:rsidRPr="00880709">
        <w:rPr>
          <w:i/>
          <w:szCs w:val="28"/>
          <w:shd w:val="clear" w:color="auto" w:fill="FFFFFF"/>
        </w:rPr>
        <w:t>ММ</w:t>
      </w:r>
      <w:r w:rsidRPr="00880709">
        <w:rPr>
          <w:szCs w:val="28"/>
          <w:shd w:val="clear" w:color="auto" w:fill="FFFFFF"/>
        </w:rPr>
        <w:t xml:space="preserve"> – две цифры текущего месяца, </w:t>
      </w:r>
      <w:r w:rsidRPr="00880709">
        <w:rPr>
          <w:i/>
          <w:szCs w:val="28"/>
          <w:shd w:val="clear" w:color="auto" w:fill="FFFFFF"/>
        </w:rPr>
        <w:t>ДД</w:t>
      </w:r>
      <w:r w:rsidRPr="00880709">
        <w:rPr>
          <w:szCs w:val="28"/>
          <w:shd w:val="clear" w:color="auto" w:fill="FFFFFF"/>
        </w:rPr>
        <w:t xml:space="preserve"> – две цифры текущего дня.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 xml:space="preserve">Формат записи задания: </w:t>
      </w:r>
      <w:r w:rsidRPr="00880709">
        <w:rPr>
          <w:szCs w:val="28"/>
          <w:shd w:val="clear" w:color="auto" w:fill="FFFFFF"/>
        </w:rPr>
        <w:t xml:space="preserve">«Задание </w:t>
      </w:r>
      <w:proofErr w:type="spellStart"/>
      <w:r w:rsidRPr="00880709">
        <w:rPr>
          <w:i/>
          <w:szCs w:val="28"/>
          <w:shd w:val="clear" w:color="auto" w:fill="FFFFFF"/>
          <w:lang w:val="en-US"/>
        </w:rPr>
        <w:t>NNk</w:t>
      </w:r>
      <w:proofErr w:type="spellEnd"/>
      <w:r w:rsidRPr="00880709">
        <w:rPr>
          <w:szCs w:val="28"/>
          <w:shd w:val="clear" w:color="auto" w:fill="FFFFFF"/>
        </w:rPr>
        <w:t xml:space="preserve">», где </w:t>
      </w:r>
      <w:r w:rsidRPr="00880709">
        <w:rPr>
          <w:i/>
          <w:szCs w:val="28"/>
          <w:shd w:val="clear" w:color="auto" w:fill="FFFFFF"/>
          <w:lang w:val="en-US"/>
        </w:rPr>
        <w:t>NN</w:t>
      </w:r>
      <w:r w:rsidRPr="00880709">
        <w:rPr>
          <w:szCs w:val="28"/>
          <w:shd w:val="clear" w:color="auto" w:fill="FFFFFF"/>
        </w:rPr>
        <w:t xml:space="preserve"> – две цифры номера задания, </w:t>
      </w:r>
      <w:r w:rsidRPr="00880709">
        <w:rPr>
          <w:i/>
          <w:szCs w:val="28"/>
          <w:shd w:val="clear" w:color="auto" w:fill="FFFFFF"/>
          <w:lang w:val="en-US"/>
        </w:rPr>
        <w:t>k</w:t>
      </w:r>
      <w:r w:rsidRPr="00880709">
        <w:rPr>
          <w:szCs w:val="28"/>
          <w:shd w:val="clear" w:color="auto" w:fill="FFFFFF"/>
        </w:rPr>
        <w:t xml:space="preserve"> – 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 w:rsidRPr="00880709">
        <w:rPr>
          <w:szCs w:val="28"/>
          <w:shd w:val="clear" w:color="auto" w:fill="FFFFFF"/>
        </w:rPr>
        <w:t>ои</w:t>
      </w:r>
      <w:proofErr w:type="spellEnd"/>
      <w:r w:rsidRPr="00880709">
        <w:rPr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B660C8" w:rsidRPr="00880709" w:rsidRDefault="00B660C8" w:rsidP="00F1416F">
      <w:pPr>
        <w:jc w:val="both"/>
        <w:rPr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>Если устранить замечания по работе удаётся в тот же день:</w:t>
      </w:r>
      <w:r w:rsidRPr="00880709">
        <w:rPr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B660C8" w:rsidRPr="00880709" w:rsidRDefault="00B660C8" w:rsidP="00F1416F">
      <w:pPr>
        <w:jc w:val="both"/>
        <w:rPr>
          <w:b/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 xml:space="preserve">Примеры правильных имён файлов, которые сдаются на проверку впервые: </w:t>
      </w:r>
    </w:p>
    <w:p w:rsidR="00B660C8" w:rsidRPr="00880709" w:rsidRDefault="00B660C8" w:rsidP="00F1416F">
      <w:pPr>
        <w:jc w:val="center"/>
        <w:rPr>
          <w:szCs w:val="28"/>
          <w:shd w:val="clear" w:color="auto" w:fill="FFFFFF"/>
        </w:rPr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074AB7">
        <w:rPr>
          <w:i/>
          <w:szCs w:val="28"/>
          <w:shd w:val="clear" w:color="auto" w:fill="FFFFFF"/>
        </w:rPr>
        <w:t>12</w:t>
      </w:r>
      <w:r w:rsidRPr="00880709">
        <w:rPr>
          <w:i/>
          <w:szCs w:val="28"/>
          <w:shd w:val="clear" w:color="auto" w:fill="FFFFFF"/>
        </w:rPr>
        <w:t>ои. Иванов.</w:t>
      </w:r>
      <w:proofErr w:type="spellStart"/>
      <w:r w:rsidRPr="00880709">
        <w:rPr>
          <w:i/>
          <w:szCs w:val="28"/>
          <w:shd w:val="clear" w:color="auto" w:fill="FFFFFF"/>
          <w:lang w:val="en-US"/>
        </w:rPr>
        <w:t>docx</w:t>
      </w:r>
      <w:proofErr w:type="spellEnd"/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center"/>
        <w:rPr>
          <w:szCs w:val="28"/>
          <w:shd w:val="clear" w:color="auto" w:fill="FFFFFF"/>
        </w:rPr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074AB7">
        <w:rPr>
          <w:i/>
          <w:szCs w:val="28"/>
          <w:shd w:val="clear" w:color="auto" w:fill="FFFFFF"/>
        </w:rPr>
        <w:t>12</w:t>
      </w:r>
      <w:r w:rsidRPr="00880709">
        <w:rPr>
          <w:i/>
          <w:szCs w:val="28"/>
          <w:shd w:val="clear" w:color="auto" w:fill="FFFFFF"/>
        </w:rPr>
        <w:t>ои. Иванов.</w:t>
      </w:r>
      <w:r w:rsidRPr="00880709">
        <w:rPr>
          <w:i/>
          <w:szCs w:val="28"/>
          <w:shd w:val="clear" w:color="auto" w:fill="FFFFFF"/>
          <w:lang w:val="en-US"/>
        </w:rPr>
        <w:t>vi</w:t>
      </w:r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both"/>
        <w:rPr>
          <w:b/>
          <w:szCs w:val="28"/>
          <w:shd w:val="clear" w:color="auto" w:fill="FFFFFF"/>
        </w:rPr>
      </w:pPr>
      <w:r w:rsidRPr="00880709">
        <w:rPr>
          <w:b/>
          <w:szCs w:val="28"/>
          <w:shd w:val="clear" w:color="auto" w:fill="FFFFFF"/>
        </w:rPr>
        <w:t xml:space="preserve">Примеры правильных имён файлов, которые сдаются на проверку повторно в тот же день: </w:t>
      </w:r>
    </w:p>
    <w:p w:rsidR="00B660C8" w:rsidRPr="00880709" w:rsidRDefault="00B660C8" w:rsidP="00F1416F">
      <w:pPr>
        <w:jc w:val="center"/>
        <w:rPr>
          <w:szCs w:val="28"/>
          <w:shd w:val="clear" w:color="auto" w:fill="FFFFFF"/>
        </w:rPr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074AB7">
        <w:rPr>
          <w:i/>
          <w:szCs w:val="28"/>
          <w:shd w:val="clear" w:color="auto" w:fill="FFFFFF"/>
        </w:rPr>
        <w:t>12</w:t>
      </w:r>
      <w:r w:rsidRPr="00880709">
        <w:rPr>
          <w:i/>
          <w:szCs w:val="28"/>
          <w:shd w:val="clear" w:color="auto" w:fill="FFFFFF"/>
        </w:rPr>
        <w:t>ои. Иванов (1).</w:t>
      </w:r>
      <w:proofErr w:type="spellStart"/>
      <w:r w:rsidRPr="00880709">
        <w:rPr>
          <w:i/>
          <w:szCs w:val="28"/>
          <w:shd w:val="clear" w:color="auto" w:fill="FFFFFF"/>
          <w:lang w:val="en-US"/>
        </w:rPr>
        <w:t>docx</w:t>
      </w:r>
      <w:proofErr w:type="spellEnd"/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center"/>
      </w:pPr>
      <w:r w:rsidRPr="00880709">
        <w:rPr>
          <w:szCs w:val="28"/>
          <w:shd w:val="clear" w:color="auto" w:fill="FFFFFF"/>
        </w:rPr>
        <w:t>«</w:t>
      </w:r>
      <w:r w:rsidRPr="00880709">
        <w:rPr>
          <w:i/>
          <w:szCs w:val="28"/>
          <w:shd w:val="clear" w:color="auto" w:fill="FFFFFF"/>
        </w:rPr>
        <w:t>20190</w:t>
      </w:r>
      <w:r w:rsidR="004B3BB2" w:rsidRPr="00880709">
        <w:rPr>
          <w:i/>
          <w:szCs w:val="28"/>
          <w:shd w:val="clear" w:color="auto" w:fill="FFFFFF"/>
        </w:rPr>
        <w:t>40</w:t>
      </w:r>
      <w:r w:rsidRPr="00880709">
        <w:rPr>
          <w:i/>
          <w:szCs w:val="28"/>
          <w:shd w:val="clear" w:color="auto" w:fill="FFFFFF"/>
        </w:rPr>
        <w:t xml:space="preserve">5. Задание </w:t>
      </w:r>
      <w:r w:rsidR="00074AB7">
        <w:rPr>
          <w:i/>
          <w:szCs w:val="28"/>
          <w:shd w:val="clear" w:color="auto" w:fill="FFFFFF"/>
        </w:rPr>
        <w:t>12</w:t>
      </w:r>
      <w:bookmarkStart w:id="0" w:name="_GoBack"/>
      <w:bookmarkEnd w:id="0"/>
      <w:r w:rsidRPr="00880709">
        <w:rPr>
          <w:i/>
          <w:szCs w:val="28"/>
          <w:shd w:val="clear" w:color="auto" w:fill="FFFFFF"/>
        </w:rPr>
        <w:t>ои. Иванов (1).</w:t>
      </w:r>
      <w:r w:rsidRPr="00880709">
        <w:rPr>
          <w:i/>
          <w:szCs w:val="28"/>
          <w:shd w:val="clear" w:color="auto" w:fill="FFFFFF"/>
          <w:lang w:val="en-US"/>
        </w:rPr>
        <w:t>vi</w:t>
      </w:r>
      <w:r w:rsidRPr="00880709">
        <w:rPr>
          <w:szCs w:val="28"/>
          <w:shd w:val="clear" w:color="auto" w:fill="FFFFFF"/>
        </w:rPr>
        <w:t>»</w:t>
      </w:r>
    </w:p>
    <w:p w:rsidR="00B660C8" w:rsidRPr="00880709" w:rsidRDefault="00B660C8" w:rsidP="00F1416F">
      <w:pPr>
        <w:jc w:val="both"/>
      </w:pPr>
    </w:p>
    <w:p w:rsidR="00B660C8" w:rsidRPr="00880709" w:rsidRDefault="00B660C8" w:rsidP="00F1416F">
      <w:pPr>
        <w:jc w:val="both"/>
        <w:rPr>
          <w:szCs w:val="28"/>
        </w:rPr>
      </w:pPr>
      <w:r w:rsidRPr="00880709">
        <w:rPr>
          <w:b/>
          <w:szCs w:val="28"/>
        </w:rPr>
        <w:lastRenderedPageBreak/>
        <w:t xml:space="preserve">Внимание! </w:t>
      </w:r>
      <w:r w:rsidRPr="00880709">
        <w:rPr>
          <w:szCs w:val="28"/>
        </w:rPr>
        <w:t>Не забудьте выполнить автоматическую нумерацию страниц в отчёте.</w:t>
      </w:r>
    </w:p>
    <w:p w:rsidR="00B660C8" w:rsidRPr="00880709" w:rsidRDefault="00B660C8" w:rsidP="00F1416F">
      <w:pPr>
        <w:jc w:val="both"/>
        <w:rPr>
          <w:szCs w:val="28"/>
          <w:u w:val="single"/>
          <w:shd w:val="clear" w:color="auto" w:fill="FFFFFF"/>
        </w:rPr>
      </w:pPr>
    </w:p>
    <w:p w:rsidR="00B660C8" w:rsidRPr="00880709" w:rsidRDefault="00B660C8" w:rsidP="00F1416F">
      <w:pPr>
        <w:jc w:val="both"/>
        <w:rPr>
          <w:szCs w:val="28"/>
          <w:u w:val="single"/>
          <w:shd w:val="clear" w:color="auto" w:fill="FFFFFF"/>
        </w:rPr>
      </w:pPr>
      <w:r w:rsidRPr="00880709">
        <w:rPr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  <w:shd w:val="clear" w:color="auto" w:fill="FFFFFF"/>
        </w:rPr>
        <w:t>0</w:t>
      </w:r>
      <w:r w:rsidRPr="00880709">
        <w:rPr>
          <w:szCs w:val="28"/>
        </w:rPr>
        <w:t>. Титульный лист.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1. Формулировку цели работы.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2. Описание задачи согласно выданному варианту.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3. Составление блок-схемы алгоритма программы.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4. Подбор и расчёт тестовых примеров.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880709">
        <w:rPr>
          <w:i/>
          <w:szCs w:val="28"/>
          <w:lang w:val="en-US"/>
        </w:rPr>
        <w:t>LabView</w:t>
      </w:r>
      <w:proofErr w:type="spellEnd"/>
      <w:r w:rsidRPr="00880709">
        <w:rPr>
          <w:szCs w:val="28"/>
        </w:rPr>
        <w:t>).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 xml:space="preserve">6.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880709">
        <w:rPr>
          <w:i/>
          <w:szCs w:val="28"/>
          <w:lang w:val="en-US"/>
        </w:rPr>
        <w:t>LabView</w:t>
      </w:r>
      <w:proofErr w:type="spellEnd"/>
      <w:r w:rsidRPr="00880709">
        <w:rPr>
          <w:szCs w:val="28"/>
        </w:rPr>
        <w:t>) и его описание.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7. Расчёт тестовых примеров с использованием составленного программного обеспечения.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B660C8" w:rsidRPr="00880709" w:rsidRDefault="00B660C8" w:rsidP="00F1416F">
      <w:pPr>
        <w:rPr>
          <w:szCs w:val="28"/>
          <w:u w:val="single"/>
        </w:rPr>
      </w:pPr>
    </w:p>
    <w:p w:rsidR="00B660C8" w:rsidRPr="00880709" w:rsidRDefault="00B660C8" w:rsidP="00F1416F">
      <w:pPr>
        <w:rPr>
          <w:szCs w:val="28"/>
          <w:u w:val="single"/>
        </w:rPr>
      </w:pPr>
      <w:r w:rsidRPr="00880709">
        <w:rPr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B660C8" w:rsidRPr="00880709" w:rsidRDefault="00B660C8" w:rsidP="00F1416F">
      <w:pPr>
        <w:ind w:left="708"/>
        <w:jc w:val="both"/>
        <w:rPr>
          <w:szCs w:val="28"/>
        </w:rPr>
      </w:pPr>
      <w:r w:rsidRPr="00880709">
        <w:rPr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B660C8" w:rsidRPr="00880709" w:rsidRDefault="00B660C8" w:rsidP="00F1416F">
      <w:pPr>
        <w:ind w:left="708"/>
      </w:pPr>
      <w:r w:rsidRPr="00880709">
        <w:rPr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880709">
        <w:rPr>
          <w:i/>
          <w:szCs w:val="28"/>
          <w:lang w:val="en-US"/>
        </w:rPr>
        <w:t>Microsoft</w:t>
      </w:r>
      <w:r w:rsidRPr="00880709">
        <w:rPr>
          <w:i/>
          <w:szCs w:val="28"/>
        </w:rPr>
        <w:t xml:space="preserve"> </w:t>
      </w:r>
      <w:r w:rsidRPr="00880709">
        <w:rPr>
          <w:i/>
          <w:szCs w:val="28"/>
          <w:lang w:val="en-US"/>
        </w:rPr>
        <w:t>Office</w:t>
      </w:r>
      <w:r w:rsidRPr="00880709">
        <w:rPr>
          <w:i/>
          <w:szCs w:val="28"/>
        </w:rPr>
        <w:t xml:space="preserve"> </w:t>
      </w:r>
      <w:r w:rsidRPr="00880709">
        <w:rPr>
          <w:i/>
          <w:szCs w:val="28"/>
          <w:lang w:val="en-US"/>
        </w:rPr>
        <w:t>Excel</w:t>
      </w:r>
      <w:r w:rsidRPr="00880709">
        <w:rPr>
          <w:szCs w:val="28"/>
        </w:rPr>
        <w:t>».</w:t>
      </w:r>
    </w:p>
    <w:p w:rsidR="00B660C8" w:rsidRPr="00880709" w:rsidRDefault="00B660C8" w:rsidP="00F1416F">
      <w:pPr>
        <w:jc w:val="both"/>
      </w:pPr>
    </w:p>
    <w:p w:rsidR="001359CE" w:rsidRPr="00880709" w:rsidRDefault="00D05BEB" w:rsidP="00F1416F">
      <w:pPr>
        <w:jc w:val="both"/>
      </w:pPr>
      <w:r w:rsidRPr="00880709">
        <w:rPr>
          <w:b/>
        </w:rPr>
        <w:t>Цель</w:t>
      </w:r>
      <w:r w:rsidR="0039200E" w:rsidRPr="00880709">
        <w:rPr>
          <w:b/>
        </w:rPr>
        <w:t xml:space="preserve"> работы (одна из возможных формулировок)</w:t>
      </w:r>
      <w:r w:rsidRPr="00880709">
        <w:t xml:space="preserve">: </w:t>
      </w:r>
      <w:r w:rsidR="002973E8" w:rsidRPr="00880709">
        <w:t>освоение</w:t>
      </w:r>
      <w:r w:rsidRPr="00880709">
        <w:t xml:space="preserve"> навыков</w:t>
      </w:r>
      <w:r w:rsidR="00653BDD" w:rsidRPr="00880709">
        <w:t xml:space="preserve"> </w:t>
      </w:r>
      <w:r w:rsidR="00D47EF8" w:rsidRPr="00880709">
        <w:t xml:space="preserve">работы </w:t>
      </w:r>
      <w:r w:rsidR="001359CE" w:rsidRPr="00880709">
        <w:t>с</w:t>
      </w:r>
      <w:r w:rsidR="00991E13" w:rsidRPr="00880709">
        <w:t xml:space="preserve"> текстовыми</w:t>
      </w:r>
      <w:r w:rsidR="00166B29" w:rsidRPr="00880709">
        <w:t xml:space="preserve"> </w:t>
      </w:r>
      <w:r w:rsidR="00991E13" w:rsidRPr="00880709">
        <w:t>файлами</w:t>
      </w:r>
      <w:r w:rsidR="00BA6A3F" w:rsidRPr="00880709">
        <w:t xml:space="preserve"> как протоколами передачи информации между </w:t>
      </w:r>
      <w:r w:rsidR="00BA6A3F" w:rsidRPr="00880709">
        <w:lastRenderedPageBreak/>
        <w:t>средами программирования и пакетами прикладных программ</w:t>
      </w:r>
      <w:r w:rsidR="009A51CE" w:rsidRPr="00880709">
        <w:t>;</w:t>
      </w:r>
      <w:r w:rsidR="00A004B6" w:rsidRPr="00880709">
        <w:t xml:space="preserve"> приобретение знаний</w:t>
      </w:r>
      <w:r w:rsidR="009A51CE" w:rsidRPr="00880709">
        <w:t>,</w:t>
      </w:r>
      <w:r w:rsidR="00A004B6" w:rsidRPr="00880709">
        <w:t xml:space="preserve"> </w:t>
      </w:r>
      <w:r w:rsidR="009A51CE" w:rsidRPr="00880709">
        <w:t>касающихся</w:t>
      </w:r>
      <w:r w:rsidR="00A004B6" w:rsidRPr="00880709">
        <w:t xml:space="preserve"> настройки диалогов и событий</w:t>
      </w:r>
      <w:r w:rsidR="009A51CE" w:rsidRPr="00880709">
        <w:t>;</w:t>
      </w:r>
      <w:r w:rsidR="007D1887" w:rsidRPr="00880709">
        <w:t xml:space="preserve"> знакомство с</w:t>
      </w:r>
      <w:r w:rsidR="009A51CE" w:rsidRPr="00880709">
        <w:t xml:space="preserve"> механизмом обработки</w:t>
      </w:r>
      <w:r w:rsidR="007D1887" w:rsidRPr="00880709">
        <w:t xml:space="preserve"> событи</w:t>
      </w:r>
      <w:r w:rsidR="009A51CE" w:rsidRPr="00880709">
        <w:t>й</w:t>
      </w:r>
      <w:r w:rsidR="007D1887" w:rsidRPr="00880709">
        <w:t xml:space="preserve"> в</w:t>
      </w:r>
      <w:r w:rsidR="009A51CE" w:rsidRPr="00880709">
        <w:t xml:space="preserve"> среде с</w:t>
      </w:r>
      <w:r w:rsidR="007D1887" w:rsidRPr="00880709">
        <w:t xml:space="preserve"> графическ</w:t>
      </w:r>
      <w:r w:rsidR="009A51CE" w:rsidRPr="00880709">
        <w:t>им</w:t>
      </w:r>
      <w:r w:rsidR="007D1887" w:rsidRPr="00880709">
        <w:t xml:space="preserve"> язык</w:t>
      </w:r>
      <w:r w:rsidR="009A51CE" w:rsidRPr="00880709">
        <w:t>ом</w:t>
      </w:r>
      <w:r w:rsidR="007D1887" w:rsidRPr="00880709">
        <w:t xml:space="preserve"> программирования</w:t>
      </w:r>
      <w:r w:rsidR="00BC2EE9" w:rsidRPr="00880709">
        <w:t>.</w:t>
      </w:r>
    </w:p>
    <w:p w:rsidR="00A004B6" w:rsidRPr="00880709" w:rsidRDefault="00A004B6" w:rsidP="00F1416F">
      <w:pPr>
        <w:jc w:val="both"/>
      </w:pPr>
    </w:p>
    <w:p w:rsidR="007D1887" w:rsidRPr="00880709" w:rsidRDefault="00750925" w:rsidP="00F1416F">
      <w:pPr>
        <w:jc w:val="center"/>
        <w:rPr>
          <w:b/>
        </w:rPr>
      </w:pPr>
      <w:r w:rsidRPr="00880709">
        <w:rPr>
          <w:b/>
        </w:rPr>
        <w:t>Настройка диалога с проверкой на нулевой шаг при построении графика функциональной зависимости:</w:t>
      </w:r>
    </w:p>
    <w:p w:rsidR="00777F50" w:rsidRPr="00880709" w:rsidRDefault="00777F50" w:rsidP="00F1416F">
      <w:pPr>
        <w:jc w:val="both"/>
      </w:pPr>
    </w:p>
    <w:p w:rsidR="00FC2B7D" w:rsidRPr="00880709" w:rsidRDefault="00C041F2" w:rsidP="00F1416F">
      <w:pPr>
        <w:jc w:val="both"/>
      </w:pPr>
      <w:r w:rsidRPr="00880709">
        <w:t>Далее рассмотрен п</w:t>
      </w:r>
      <w:r w:rsidR="00FC2B7D" w:rsidRPr="00880709">
        <w:t>ример графического пользовательского интерфейса виртуального прибора с ожиданием возникновения ошибки при</w:t>
      </w:r>
      <w:r w:rsidRPr="00880709">
        <w:t xml:space="preserve"> запуске с</w:t>
      </w:r>
      <w:r w:rsidR="00FC2B7D" w:rsidRPr="00880709">
        <w:t xml:space="preserve"> </w:t>
      </w:r>
      <w:r w:rsidR="008F6048" w:rsidRPr="00880709">
        <w:t xml:space="preserve">введённым </w:t>
      </w:r>
      <w:r w:rsidR="00FC2B7D" w:rsidRPr="00880709">
        <w:t>нулев</w:t>
      </w:r>
      <w:r w:rsidRPr="00880709">
        <w:t>ым</w:t>
      </w:r>
      <w:r w:rsidR="00FC2B7D" w:rsidRPr="00880709">
        <w:t xml:space="preserve"> шаг</w:t>
      </w:r>
      <w:r w:rsidRPr="00880709">
        <w:t>ом. Предполагается, что к настоящему моменту известна технология подключения</w:t>
      </w:r>
      <w:r w:rsidR="008F6048">
        <w:t xml:space="preserve"> и настройки</w:t>
      </w:r>
      <w:r w:rsidRPr="00880709">
        <w:t xml:space="preserve"> </w:t>
      </w:r>
      <w:r w:rsidRPr="00880709">
        <w:rPr>
          <w:i/>
          <w:lang w:val="en-US"/>
        </w:rPr>
        <w:t>XY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Graph</w:t>
      </w:r>
      <w:r w:rsidRPr="00880709">
        <w:rPr>
          <w:i/>
        </w:rPr>
        <w:t xml:space="preserve"> </w:t>
      </w:r>
      <w:r w:rsidRPr="00880709">
        <w:t>(Рисунок 1).</w:t>
      </w:r>
    </w:p>
    <w:p w:rsidR="00C041F2" w:rsidRPr="00880709" w:rsidRDefault="00C041F2" w:rsidP="00F1416F">
      <w:pPr>
        <w:jc w:val="both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3905250" cy="3452579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41" cy="34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1 – Стандартный графический пользовательский интерфейс для построения графиков функциональных зависимостей</w:t>
      </w:r>
    </w:p>
    <w:p w:rsidR="00C041F2" w:rsidRPr="00880709" w:rsidRDefault="00C041F2" w:rsidP="00F1416F">
      <w:pPr>
        <w:jc w:val="center"/>
      </w:pPr>
    </w:p>
    <w:p w:rsidR="00E56ED9" w:rsidRPr="00880709" w:rsidRDefault="00E56ED9" w:rsidP="00F1416F">
      <w:pPr>
        <w:jc w:val="both"/>
      </w:pPr>
      <w:r w:rsidRPr="00880709">
        <w:t xml:space="preserve">Рассматриваются две ситуации: </w:t>
      </w:r>
    </w:p>
    <w:p w:rsidR="00E56ED9" w:rsidRPr="00880709" w:rsidRDefault="00E56ED9" w:rsidP="00F1416F">
      <w:pPr>
        <w:ind w:left="708"/>
        <w:jc w:val="both"/>
      </w:pPr>
      <w:r w:rsidRPr="00880709">
        <w:t>- запуск ВП с нулевым шагом (Рисунок 2);</w:t>
      </w:r>
    </w:p>
    <w:p w:rsidR="00E56ED9" w:rsidRPr="00880709" w:rsidRDefault="00E56ED9" w:rsidP="00F1416F">
      <w:pPr>
        <w:ind w:left="708"/>
        <w:jc w:val="both"/>
      </w:pPr>
      <w:r w:rsidRPr="00880709">
        <w:lastRenderedPageBreak/>
        <w:t xml:space="preserve">- запуск ВП с ненулевым шагом (нормальная работа ВП).  </w:t>
      </w:r>
    </w:p>
    <w:p w:rsidR="00C041F2" w:rsidRPr="00880709" w:rsidRDefault="00C041F2" w:rsidP="00F1416F">
      <w:pPr>
        <w:jc w:val="center"/>
      </w:pPr>
    </w:p>
    <w:p w:rsidR="00750925" w:rsidRPr="00880709" w:rsidRDefault="00FC2B7D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3736898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2" t="22466" r="31031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55" cy="277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2 – Побуждающее сообщение об ошибке при нулевом шаге</w:t>
      </w:r>
    </w:p>
    <w:p w:rsidR="00E56ED9" w:rsidRPr="00880709" w:rsidRDefault="00E56ED9" w:rsidP="00F1416F">
      <w:pPr>
        <w:jc w:val="center"/>
      </w:pPr>
    </w:p>
    <w:p w:rsidR="00E56ED9" w:rsidRPr="00880709" w:rsidRDefault="00E56ED9" w:rsidP="00F1416F">
      <w:pPr>
        <w:jc w:val="both"/>
      </w:pPr>
      <w:r w:rsidRPr="00880709">
        <w:t xml:space="preserve">Для отлова подобных ошибок в исходных данных организован разветвляющийся вычислительный процесс с использованием </w:t>
      </w:r>
      <w:r w:rsidRPr="00880709">
        <w:rPr>
          <w:i/>
          <w:lang w:val="en-US"/>
        </w:rPr>
        <w:t>CASE</w:t>
      </w:r>
      <w:r w:rsidRPr="00880709">
        <w:t>-структуры.</w:t>
      </w:r>
      <w:r w:rsidR="00F1416F" w:rsidRPr="00880709">
        <w:t xml:space="preserve"> Шаг проверяется на равенство нулю и в случае, если это так, выводится побуждающее сообщение и работа ВП приостанавливается (Рисунок 3).</w:t>
      </w:r>
    </w:p>
    <w:p w:rsidR="00E56ED9" w:rsidRPr="00880709" w:rsidRDefault="00E56ED9" w:rsidP="00F1416F">
      <w:pPr>
        <w:jc w:val="center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4229100" cy="16859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629" t="38948" r="15170" b="2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3 – Фрагмент блок-диаграммы с проверкой шага на нулевое значение. В случае нулевого шага – выдача побуждающего сообщения и прерывание работы программы</w:t>
      </w:r>
    </w:p>
    <w:p w:rsidR="00F1416F" w:rsidRPr="00880709" w:rsidRDefault="00F1416F" w:rsidP="00F1416F">
      <w:pPr>
        <w:jc w:val="center"/>
      </w:pPr>
    </w:p>
    <w:p w:rsidR="00F1416F" w:rsidRDefault="00F1416F" w:rsidP="00F1416F">
      <w:pPr>
        <w:jc w:val="both"/>
      </w:pPr>
      <w:r w:rsidRPr="00880709">
        <w:lastRenderedPageBreak/>
        <w:t>В ином случае (Рисунок 4) происходит нормальная работа ВП с ненулевым шагом, приводящая в результате к построению графика функциональной зависимости (Рисунок 5).</w:t>
      </w:r>
    </w:p>
    <w:p w:rsidR="008F6048" w:rsidRPr="00880709" w:rsidRDefault="008F6048" w:rsidP="00F1416F">
      <w:pPr>
        <w:jc w:val="both"/>
      </w:pPr>
    </w:p>
    <w:p w:rsidR="00595C48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5142959" cy="204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789" t="39368" r="15339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83" cy="20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48" w:rsidRPr="00880709" w:rsidRDefault="009A51CE" w:rsidP="00F1416F">
      <w:pPr>
        <w:jc w:val="center"/>
      </w:pPr>
      <w:r w:rsidRPr="00880709">
        <w:t>Рисунок 4 – Фрагмент блок-диаграммы для случая</w:t>
      </w:r>
      <w:r w:rsidR="00595C48" w:rsidRPr="00880709">
        <w:t>, когда</w:t>
      </w:r>
      <w:r w:rsidRPr="00880709">
        <w:t xml:space="preserve"> задан</w:t>
      </w:r>
      <w:r w:rsidR="00595C48" w:rsidRPr="00880709">
        <w:t xml:space="preserve"> ненулевой</w:t>
      </w:r>
      <w:r w:rsidRPr="00880709">
        <w:t xml:space="preserve"> шаг</w:t>
      </w:r>
    </w:p>
    <w:p w:rsidR="00F1416F" w:rsidRPr="00880709" w:rsidRDefault="00F1416F" w:rsidP="00F1416F">
      <w:pPr>
        <w:jc w:val="center"/>
      </w:pPr>
    </w:p>
    <w:p w:rsidR="00FC2B7D" w:rsidRPr="00880709" w:rsidRDefault="00595C48" w:rsidP="00F1416F">
      <w:pPr>
        <w:jc w:val="center"/>
      </w:pPr>
      <w:r w:rsidRPr="00880709">
        <w:rPr>
          <w:noProof/>
        </w:rPr>
        <w:drawing>
          <wp:inline distT="0" distB="0" distL="0" distR="0">
            <wp:extent cx="4152900" cy="318135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28" t="22495" r="22862" b="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880709" w:rsidRDefault="009A51CE" w:rsidP="00F1416F">
      <w:pPr>
        <w:jc w:val="center"/>
      </w:pPr>
      <w:r w:rsidRPr="00880709">
        <w:t>Рисунок 5 – При ненулевом шаге выполняется построение графика функциональной зависимости</w:t>
      </w:r>
    </w:p>
    <w:p w:rsidR="00F1416F" w:rsidRPr="00880709" w:rsidRDefault="00F1416F" w:rsidP="00F1416F">
      <w:pPr>
        <w:jc w:val="center"/>
        <w:rPr>
          <w:b/>
        </w:rPr>
      </w:pPr>
    </w:p>
    <w:p w:rsidR="00F1416F" w:rsidRPr="00880709" w:rsidRDefault="00F1416F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9A51CE" w:rsidRPr="00880709" w:rsidRDefault="00D6280F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F1416F" w:rsidRPr="00880709" w:rsidRDefault="00F1416F" w:rsidP="00F1416F">
      <w:pPr>
        <w:jc w:val="both"/>
      </w:pPr>
    </w:p>
    <w:p w:rsidR="00F1416F" w:rsidRPr="00880709" w:rsidRDefault="00F1416F" w:rsidP="00F1416F">
      <w:pPr>
        <w:jc w:val="both"/>
      </w:pPr>
      <w:r w:rsidRPr="00880709">
        <w:t>Для выполнения работы потребуются следующие функции, которые к настоящему моменту не рассматривались в заданиях по Учебной практике:</w:t>
      </w:r>
    </w:p>
    <w:p w:rsidR="00F1416F" w:rsidRPr="00880709" w:rsidRDefault="00F1416F" w:rsidP="00F1416F">
      <w:pPr>
        <w:ind w:left="708"/>
        <w:jc w:val="both"/>
      </w:pPr>
      <w:r w:rsidRPr="00880709">
        <w:t>- однокнопочный диалог (Рисунок 6);</w:t>
      </w:r>
    </w:p>
    <w:p w:rsidR="00F1416F" w:rsidRPr="00880709" w:rsidRDefault="00F1416F" w:rsidP="00F1416F">
      <w:pPr>
        <w:ind w:left="708"/>
        <w:jc w:val="both"/>
      </w:pPr>
      <w:r w:rsidRPr="00880709">
        <w:t>- останов (Рисунок 7).</w:t>
      </w:r>
    </w:p>
    <w:p w:rsidR="00F1416F" w:rsidRPr="00880709" w:rsidRDefault="00F1416F" w:rsidP="00F1416F">
      <w:pPr>
        <w:jc w:val="both"/>
      </w:pPr>
      <w:r w:rsidRPr="00880709">
        <w:t>Однокнопочный диалог</w:t>
      </w:r>
      <w:r w:rsidR="008F6048">
        <w:t xml:space="preserve"> принимает</w:t>
      </w:r>
      <w:r w:rsidRPr="00880709">
        <w:t xml:space="preserve"> в качестве входной информации строку, а на выход передаёт истинный результат в случае, если нажата кнопка «</w:t>
      </w:r>
      <w:r w:rsidRPr="00A60197">
        <w:rPr>
          <w:i/>
        </w:rPr>
        <w:t>ОК</w:t>
      </w:r>
      <w:r w:rsidRPr="00880709">
        <w:t>» (вообще говоря</w:t>
      </w:r>
      <w:r w:rsidR="00A60197">
        <w:t>, истинный результат здесь</w:t>
      </w:r>
      <w:r w:rsidRPr="00880709">
        <w:t xml:space="preserve"> всегда).</w:t>
      </w:r>
    </w:p>
    <w:p w:rsidR="00F1416F" w:rsidRPr="00880709" w:rsidRDefault="00F1416F" w:rsidP="00F1416F">
      <w:pPr>
        <w:jc w:val="both"/>
      </w:pPr>
    </w:p>
    <w:p w:rsidR="00D6280F" w:rsidRPr="00880709" w:rsidRDefault="00D6280F" w:rsidP="00F1416F">
      <w:pPr>
        <w:jc w:val="center"/>
      </w:pPr>
      <w:r w:rsidRPr="00880709">
        <w:rPr>
          <w:noProof/>
        </w:rPr>
        <w:drawing>
          <wp:inline distT="0" distB="0" distL="0" distR="0" wp14:anchorId="70A284CD" wp14:editId="25CDADA7">
            <wp:extent cx="2990850" cy="39397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983" cy="39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6 – Расположение элемента «Диалог с одной единственной кнопкой» (</w:t>
      </w:r>
      <w:r w:rsidR="00A60197">
        <w:t>«</w:t>
      </w:r>
      <w:r w:rsidRPr="00880709">
        <w:rPr>
          <w:i/>
        </w:rPr>
        <w:t>ОК</w:t>
      </w:r>
      <w:r w:rsidR="00A60197">
        <w:rPr>
          <w:i/>
        </w:rPr>
        <w:t>»</w:t>
      </w:r>
      <w:r w:rsidRPr="00880709">
        <w:t>)</w:t>
      </w:r>
    </w:p>
    <w:p w:rsidR="00F1416F" w:rsidRPr="00880709" w:rsidRDefault="00F1416F" w:rsidP="00F1416F">
      <w:pPr>
        <w:jc w:val="center"/>
      </w:pPr>
    </w:p>
    <w:p w:rsidR="00852F04" w:rsidRPr="00880709" w:rsidRDefault="00852F04" w:rsidP="00852F04">
      <w:pPr>
        <w:jc w:val="both"/>
      </w:pPr>
      <w:r w:rsidRPr="00880709">
        <w:t>Сигнал с однокнопочного диалога передаётся на останов, принимающи</w:t>
      </w:r>
      <w:r w:rsidR="00A60197">
        <w:t>й</w:t>
      </w:r>
      <w:r w:rsidRPr="00880709">
        <w:t xml:space="preserve"> на вход логический </w:t>
      </w:r>
      <w:r w:rsidR="00A60197">
        <w:t>сигнал/</w:t>
      </w:r>
      <w:r w:rsidRPr="00880709">
        <w:t>результат</w:t>
      </w:r>
      <w:r w:rsidR="00A60197">
        <w:t>:</w:t>
      </w:r>
      <w:r w:rsidRPr="00880709">
        <w:t xml:space="preserve"> логическую переменную или логическую константу.</w:t>
      </w:r>
    </w:p>
    <w:p w:rsidR="00D6280F" w:rsidRPr="00880709" w:rsidRDefault="00D6280F" w:rsidP="00F1416F">
      <w:pPr>
        <w:jc w:val="center"/>
      </w:pPr>
      <w:r w:rsidRPr="00880709">
        <w:rPr>
          <w:noProof/>
        </w:rPr>
        <w:lastRenderedPageBreak/>
        <w:drawing>
          <wp:inline distT="0" distB="0" distL="0" distR="0" wp14:anchorId="050347C5" wp14:editId="69E4F966">
            <wp:extent cx="3600450" cy="245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533" cy="24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7 – Расположение элемента «Прерывание работы программы» (</w:t>
      </w:r>
      <w:r w:rsidRPr="00880709">
        <w:rPr>
          <w:i/>
          <w:lang w:val="en-US"/>
        </w:rPr>
        <w:t>STOP</w:t>
      </w:r>
      <w:r w:rsidRPr="00880709">
        <w:t>)</w:t>
      </w:r>
    </w:p>
    <w:p w:rsidR="00D6280F" w:rsidRPr="00880709" w:rsidRDefault="00D6280F" w:rsidP="00F1416F">
      <w:pPr>
        <w:jc w:val="center"/>
      </w:pPr>
    </w:p>
    <w:p w:rsidR="00F6350B" w:rsidRPr="00880709" w:rsidRDefault="00F6350B" w:rsidP="00F1416F">
      <w:pPr>
        <w:jc w:val="center"/>
        <w:rPr>
          <w:b/>
        </w:rPr>
      </w:pPr>
      <w:r w:rsidRPr="00880709">
        <w:rPr>
          <w:b/>
        </w:rPr>
        <w:t>Формирование пути к файлу:</w:t>
      </w:r>
    </w:p>
    <w:p w:rsidR="00D6280F" w:rsidRPr="00880709" w:rsidRDefault="00D6280F" w:rsidP="00F1416F">
      <w:pPr>
        <w:jc w:val="center"/>
        <w:rPr>
          <w:b/>
        </w:rPr>
      </w:pPr>
    </w:p>
    <w:p w:rsidR="00F6350B" w:rsidRPr="00880709" w:rsidRDefault="00F6350B" w:rsidP="00F1416F">
      <w:pPr>
        <w:jc w:val="both"/>
      </w:pPr>
      <w:r w:rsidRPr="00880709">
        <w:t>Файлы, относящиеся к проекту, рекомендуется хранить в непосредственной близости</w:t>
      </w:r>
      <w:r w:rsidR="00C0677F" w:rsidRPr="00880709">
        <w:t xml:space="preserve"> с этим проектом. Таким образом, отталкиваться желательно от пути запуска приложения </w:t>
      </w:r>
      <w:r w:rsidR="00AD28EB" w:rsidRPr="00880709">
        <w:t xml:space="preserve">на исполнение </w:t>
      </w:r>
      <w:r w:rsidR="00C0677F" w:rsidRPr="00880709">
        <w:t xml:space="preserve">– этот путь гарантированно существует. Для понимания </w:t>
      </w:r>
      <w:r w:rsidR="00D6280F" w:rsidRPr="00880709">
        <w:t xml:space="preserve">обучающимися </w:t>
      </w:r>
      <w:r w:rsidR="00C0677F" w:rsidRPr="00880709">
        <w:t>идеи формирования путей к файлам</w:t>
      </w:r>
      <w:r w:rsidR="00D6280F" w:rsidRPr="00880709">
        <w:t xml:space="preserve"> в среде </w:t>
      </w:r>
      <w:r w:rsidR="00A60197" w:rsidRPr="00A60197">
        <w:rPr>
          <w:i/>
          <w:lang w:val="en-US"/>
        </w:rPr>
        <w:t>National</w:t>
      </w:r>
      <w:r w:rsidR="00A60197" w:rsidRPr="00A60197">
        <w:rPr>
          <w:i/>
        </w:rPr>
        <w:t xml:space="preserve"> </w:t>
      </w:r>
      <w:r w:rsidR="00A60197" w:rsidRPr="00A60197">
        <w:rPr>
          <w:i/>
          <w:lang w:val="en-US"/>
        </w:rPr>
        <w:t>Instruments</w:t>
      </w:r>
      <w:r w:rsidR="00A60197" w:rsidRPr="00A60197">
        <w:t xml:space="preserve"> </w:t>
      </w:r>
      <w:proofErr w:type="spellStart"/>
      <w:r w:rsidR="00D6280F" w:rsidRPr="00880709">
        <w:rPr>
          <w:i/>
          <w:lang w:val="en-US"/>
        </w:rPr>
        <w:t>LabView</w:t>
      </w:r>
      <w:proofErr w:type="spellEnd"/>
      <w:r w:rsidR="00C0677F" w:rsidRPr="00880709">
        <w:t xml:space="preserve"> разработан</w:t>
      </w:r>
      <w:r w:rsidR="00AD28EB" w:rsidRPr="00880709">
        <w:t xml:space="preserve"> следующий</w:t>
      </w:r>
      <w:r w:rsidR="00C0677F" w:rsidRPr="00880709">
        <w:t xml:space="preserve"> учебный пример</w:t>
      </w:r>
      <w:r w:rsidR="00AD28EB" w:rsidRPr="00880709">
        <w:t xml:space="preserve"> (Рисунок 8)</w:t>
      </w:r>
      <w:r w:rsidR="00C0677F" w:rsidRPr="00880709">
        <w:t>.</w:t>
      </w:r>
    </w:p>
    <w:p w:rsidR="00D6280F" w:rsidRPr="00880709" w:rsidRDefault="00AD28EB" w:rsidP="00F1416F">
      <w:pPr>
        <w:jc w:val="both"/>
      </w:pPr>
      <w:r w:rsidRPr="00880709">
        <w:t>Учебный ВП напрямую не создаёт какой-либо файл, но позволяет проследить этапы формирования пути к файлу. Отдельно выводятся строковые и путевые переменные:</w:t>
      </w:r>
    </w:p>
    <w:p w:rsidR="00AD28EB" w:rsidRPr="00880709" w:rsidRDefault="00AD28EB" w:rsidP="00AD28EB">
      <w:pPr>
        <w:ind w:left="708"/>
        <w:jc w:val="both"/>
      </w:pPr>
      <w:r w:rsidRPr="00880709">
        <w:t>- путь к исполняемому приложению;</w:t>
      </w:r>
    </w:p>
    <w:p w:rsidR="00AD28EB" w:rsidRPr="00880709" w:rsidRDefault="00AD28EB" w:rsidP="00AD28EB">
      <w:pPr>
        <w:ind w:left="708"/>
        <w:jc w:val="both"/>
      </w:pPr>
      <w:r w:rsidRPr="00880709">
        <w:t>- строка, содержащая имя исполняемого приложения;</w:t>
      </w:r>
    </w:p>
    <w:p w:rsidR="00AD28EB" w:rsidRPr="00880709" w:rsidRDefault="00AD28EB" w:rsidP="00AD28EB">
      <w:pPr>
        <w:ind w:left="708"/>
        <w:jc w:val="both"/>
      </w:pPr>
      <w:r w:rsidRPr="00880709">
        <w:t>- путь к директории, содержащей исполняемое приложение;</w:t>
      </w:r>
    </w:p>
    <w:p w:rsidR="00AD28EB" w:rsidRPr="00880709" w:rsidRDefault="00AD28EB" w:rsidP="00AD28EB">
      <w:pPr>
        <w:ind w:left="708"/>
        <w:jc w:val="both"/>
      </w:pPr>
      <w:r w:rsidRPr="00880709">
        <w:t>- путь к желаемому файлу.</w:t>
      </w:r>
    </w:p>
    <w:p w:rsidR="00D6280F" w:rsidRPr="00880709" w:rsidRDefault="00D6280F" w:rsidP="00F1416F">
      <w:pPr>
        <w:jc w:val="both"/>
      </w:pPr>
    </w:p>
    <w:p w:rsidR="00F6350B" w:rsidRPr="00880709" w:rsidRDefault="00F6350B" w:rsidP="00F1416F">
      <w:pPr>
        <w:jc w:val="center"/>
        <w:rPr>
          <w:b/>
          <w:lang w:val="en-US"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5448203" cy="3524250"/>
            <wp:effectExtent l="19050" t="0" r="97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03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8 – Графический пользовательский интерфейс виртуального прибора, обучающего формированию пути к файлу</w:t>
      </w:r>
    </w:p>
    <w:p w:rsidR="00D6280F" w:rsidRPr="00880709" w:rsidRDefault="00D6280F" w:rsidP="00F1416F">
      <w:pPr>
        <w:jc w:val="center"/>
      </w:pPr>
    </w:p>
    <w:p w:rsidR="00AD28EB" w:rsidRPr="00880709" w:rsidRDefault="00AD28EB" w:rsidP="00AD28EB">
      <w:pPr>
        <w:jc w:val="both"/>
      </w:pPr>
      <w:r w:rsidRPr="00880709">
        <w:t>На вход виртуального прибора пользователь подаёт строку, содержащую желаемое наименование файла</w:t>
      </w:r>
      <w:r w:rsidR="00FF78A0" w:rsidRPr="00880709">
        <w:t xml:space="preserve"> (Рисунок 8). Вместе с тем на блок-диаграмму выносится компонент «Путь текущего ВП» («</w:t>
      </w:r>
      <w:r w:rsidR="00FF78A0" w:rsidRPr="00880709">
        <w:rPr>
          <w:i/>
          <w:lang w:val="en-US"/>
        </w:rPr>
        <w:t>Current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VI</w:t>
      </w:r>
      <w:r w:rsidR="00FF78A0" w:rsidRPr="00880709">
        <w:rPr>
          <w:i/>
        </w:rPr>
        <w:t>’</w:t>
      </w:r>
      <w:r w:rsidR="00FF78A0" w:rsidRPr="00880709">
        <w:rPr>
          <w:i/>
          <w:lang w:val="en-US"/>
        </w:rPr>
        <w:t>s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Path</w:t>
      </w:r>
      <w:r w:rsidR="00FF78A0" w:rsidRPr="00880709">
        <w:t>»), выводимый параллельно на интерфейсный элемент и на вход функции «Декомпозиция Пути» («</w:t>
      </w:r>
      <w:r w:rsidR="00FF78A0" w:rsidRPr="00880709">
        <w:rPr>
          <w:i/>
          <w:lang w:val="en-US"/>
        </w:rPr>
        <w:t>Strip</w:t>
      </w:r>
      <w:r w:rsidR="00FF78A0" w:rsidRPr="00880709">
        <w:rPr>
          <w:i/>
        </w:rPr>
        <w:t xml:space="preserve"> </w:t>
      </w:r>
      <w:r w:rsidR="00FF78A0" w:rsidRPr="00880709">
        <w:rPr>
          <w:i/>
          <w:lang w:val="en-US"/>
        </w:rPr>
        <w:t>Path</w:t>
      </w:r>
      <w:r w:rsidR="00FF78A0" w:rsidRPr="00880709">
        <w:t>»), раскладывающ</w:t>
      </w:r>
      <w:r w:rsidR="00A60197">
        <w:t>ей</w:t>
      </w:r>
      <w:r w:rsidR="00FF78A0" w:rsidRPr="00880709">
        <w:t xml:space="preserve"> путь к текущему ВП на его имя и его директорию. Для просмотра имени</w:t>
      </w:r>
      <w:r w:rsidR="00A60197">
        <w:t xml:space="preserve"> файла</w:t>
      </w:r>
      <w:r w:rsidR="00FF78A0" w:rsidRPr="00880709">
        <w:t xml:space="preserve"> оно выв</w:t>
      </w:r>
      <w:r w:rsidR="00A60197">
        <w:t>едено</w:t>
      </w:r>
      <w:r w:rsidR="00FF78A0" w:rsidRPr="00880709">
        <w:t xml:space="preserve"> на интерфейсный элемент управления. </w:t>
      </w:r>
      <w:r w:rsidR="00A60197">
        <w:t>Полученный путь к д</w:t>
      </w:r>
      <w:r w:rsidR="00FF78A0" w:rsidRPr="00880709">
        <w:t>иректори</w:t>
      </w:r>
      <w:r w:rsidR="00A60197">
        <w:t>и</w:t>
      </w:r>
      <w:r w:rsidR="00FF78A0" w:rsidRPr="00880709">
        <w:t xml:space="preserve"> передаётся в параллель на интерфейсный элемент</w:t>
      </w:r>
      <w:r w:rsidR="00A60197">
        <w:t xml:space="preserve"> управления</w:t>
      </w:r>
      <w:r w:rsidR="00FF78A0" w:rsidRPr="00880709">
        <w:t xml:space="preserve"> для просмотра и на вход функции</w:t>
      </w:r>
      <w:r w:rsidR="00723D2C" w:rsidRPr="00880709">
        <w:t xml:space="preserve"> «Построение Пути» («</w:t>
      </w:r>
      <w:r w:rsidR="00723D2C" w:rsidRPr="00880709">
        <w:rPr>
          <w:lang w:val="en-US"/>
        </w:rPr>
        <w:t>Build</w:t>
      </w:r>
      <w:r w:rsidR="00723D2C" w:rsidRPr="00880709">
        <w:t xml:space="preserve"> </w:t>
      </w:r>
      <w:r w:rsidR="00723D2C" w:rsidRPr="00880709">
        <w:rPr>
          <w:lang w:val="en-US"/>
        </w:rPr>
        <w:t>Path</w:t>
      </w:r>
      <w:r w:rsidR="00723D2C" w:rsidRPr="00880709">
        <w:t>») совместно с желаемым именем файла. На выходе получается путь к формируемому файлу. Описанный механизм изображён на блок-диаграмме Рисунок 9. Результат работы такого ВП показан на Рисунке 10.</w:t>
      </w:r>
    </w:p>
    <w:p w:rsidR="00AD28EB" w:rsidRPr="00880709" w:rsidRDefault="00AD28EB" w:rsidP="00F1416F">
      <w:pPr>
        <w:jc w:val="center"/>
      </w:pPr>
    </w:p>
    <w:p w:rsidR="0044399C" w:rsidRPr="00880709" w:rsidRDefault="0044399C" w:rsidP="00FF78A0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5038725" cy="1371600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65" t="26275" r="9241" b="3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9 – Блок-диаграмма виртуального прибора, обучающего формированию пути к файлу</w:t>
      </w:r>
    </w:p>
    <w:p w:rsidR="00723D2C" w:rsidRPr="00880709" w:rsidRDefault="00723D2C" w:rsidP="00F1416F">
      <w:pPr>
        <w:jc w:val="center"/>
        <w:rPr>
          <w:b/>
        </w:rPr>
      </w:pPr>
    </w:p>
    <w:p w:rsidR="00A22FF8" w:rsidRPr="00880709" w:rsidRDefault="006A3721" w:rsidP="00F1416F">
      <w:pPr>
        <w:jc w:val="both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5772150" cy="37338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880709" w:rsidRDefault="00D6280F" w:rsidP="00F1416F">
      <w:pPr>
        <w:jc w:val="center"/>
      </w:pPr>
      <w:r w:rsidRPr="00880709">
        <w:t>Рисунок 10 – Результат запуска виртуального прибора, обучающего формированию пути к файлу «</w:t>
      </w:r>
      <w:proofErr w:type="spellStart"/>
      <w:r w:rsidRPr="00880709">
        <w:rPr>
          <w:i/>
          <w:lang w:val="en-US"/>
        </w:rPr>
        <w:t>myFile</w:t>
      </w:r>
      <w:proofErr w:type="spellEnd"/>
      <w:r w:rsidRPr="00880709">
        <w:rPr>
          <w:i/>
        </w:rPr>
        <w:t>.</w:t>
      </w:r>
      <w:r w:rsidRPr="00880709">
        <w:rPr>
          <w:i/>
          <w:lang w:val="en-US"/>
        </w:rPr>
        <w:t>txt</w:t>
      </w:r>
      <w:r w:rsidRPr="00880709">
        <w:t>»</w:t>
      </w:r>
    </w:p>
    <w:p w:rsidR="00D6280F" w:rsidRPr="00880709" w:rsidRDefault="00D6280F" w:rsidP="00F1416F">
      <w:pPr>
        <w:jc w:val="center"/>
        <w:rPr>
          <w:b/>
        </w:rPr>
      </w:pPr>
    </w:p>
    <w:p w:rsidR="00723D2C" w:rsidRPr="00880709" w:rsidRDefault="00723D2C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D6280F" w:rsidRPr="00880709" w:rsidRDefault="00D6280F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723D2C" w:rsidRPr="00880709" w:rsidRDefault="00723D2C" w:rsidP="00723D2C">
      <w:pPr>
        <w:jc w:val="both"/>
      </w:pPr>
      <w:r w:rsidRPr="00880709">
        <w:t>Ниже представлен перечень мест расположения функциональных элементов, необходимых для построения представленного выше виртуального прибора. Среди файловых констант необходимо найти путь к текущему файлу ВП (Рисунок 11).</w:t>
      </w:r>
    </w:p>
    <w:p w:rsidR="00723D2C" w:rsidRPr="00880709" w:rsidRDefault="00723D2C" w:rsidP="00723D2C">
      <w:pPr>
        <w:jc w:val="both"/>
      </w:pPr>
    </w:p>
    <w:p w:rsidR="00D6280F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6E1888B1" wp14:editId="7F5874D0">
            <wp:extent cx="3524250" cy="38280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621" t="27340" r="21830" b="14835"/>
                    <a:stretch/>
                  </pic:blipFill>
                  <pic:spPr bwMode="auto">
                    <a:xfrm>
                      <a:off x="0" y="0"/>
                      <a:ext cx="3540338" cy="38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11 – Размещение элемента «Текущий путь к виртуальному прибору»</w:t>
      </w:r>
    </w:p>
    <w:p w:rsidR="00723D2C" w:rsidRPr="00880709" w:rsidRDefault="00723D2C" w:rsidP="00F1416F">
      <w:pPr>
        <w:jc w:val="center"/>
      </w:pPr>
    </w:p>
    <w:p w:rsidR="00723D2C" w:rsidRPr="00880709" w:rsidRDefault="00723D2C" w:rsidP="00723D2C">
      <w:pPr>
        <w:jc w:val="both"/>
      </w:pPr>
      <w:r w:rsidRPr="00880709">
        <w:t>На Рисунке 12 показано место расположения путевой константы, участвующей в составлении пути к файлу.</w:t>
      </w: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lastRenderedPageBreak/>
        <w:drawing>
          <wp:inline distT="0" distB="0" distL="0" distR="0" wp14:anchorId="3D4E4139" wp14:editId="3C9AC194">
            <wp:extent cx="3267075" cy="35487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61" t="27340" r="21990" b="14835"/>
                    <a:stretch/>
                  </pic:blipFill>
                  <pic:spPr bwMode="auto">
                    <a:xfrm>
                      <a:off x="0" y="0"/>
                      <a:ext cx="3274376" cy="355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80F" w:rsidRPr="00880709" w:rsidRDefault="00821104" w:rsidP="00F1416F">
      <w:pPr>
        <w:jc w:val="center"/>
      </w:pPr>
      <w:r w:rsidRPr="00880709">
        <w:t>Рисунок 12 – Размещение элемента «Путевая константа»</w:t>
      </w:r>
    </w:p>
    <w:p w:rsidR="00821104" w:rsidRPr="00880709" w:rsidRDefault="00821104" w:rsidP="00F1416F">
      <w:pPr>
        <w:jc w:val="center"/>
      </w:pPr>
    </w:p>
    <w:p w:rsidR="00723D2C" w:rsidRPr="00880709" w:rsidRDefault="00723D2C" w:rsidP="00723D2C">
      <w:pPr>
        <w:jc w:val="both"/>
      </w:pPr>
      <w:r w:rsidRPr="00880709">
        <w:t>На Рисунке 13 показана функция</w:t>
      </w:r>
      <w:r w:rsidR="00BA2CCD" w:rsidRPr="00880709">
        <w:t xml:space="preserve"> для</w:t>
      </w:r>
      <w:r w:rsidRPr="00880709">
        <w:t xml:space="preserve"> построения пути к файлу, которая из комбинации</w:t>
      </w:r>
      <w:r w:rsidR="00BA2CCD" w:rsidRPr="00880709">
        <w:t xml:space="preserve"> переменных двух</w:t>
      </w:r>
      <w:r w:rsidRPr="00880709">
        <w:t xml:space="preserve"> типов «путь» и «строка» составляет новый, дополненный путь</w:t>
      </w:r>
      <w:r w:rsidR="00BA2CCD" w:rsidRPr="00880709">
        <w:t xml:space="preserve"> (путь дополняется новым звеном, записанным через «\»)</w:t>
      </w:r>
      <w:r w:rsidRPr="00880709">
        <w:t>.</w:t>
      </w:r>
    </w:p>
    <w:p w:rsidR="00723D2C" w:rsidRPr="00880709" w:rsidRDefault="00723D2C" w:rsidP="00F1416F">
      <w:pPr>
        <w:jc w:val="center"/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316CB40F" wp14:editId="32446DDB">
            <wp:extent cx="3440146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669" t="21101" r="31621" b="27132"/>
                    <a:stretch/>
                  </pic:blipFill>
                  <pic:spPr bwMode="auto">
                    <a:xfrm>
                      <a:off x="0" y="0"/>
                      <a:ext cx="3453810" cy="334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13 – Размещение элемента «Построение пути»</w:t>
      </w:r>
    </w:p>
    <w:p w:rsidR="00821104" w:rsidRPr="00880709" w:rsidRDefault="00BA2CCD" w:rsidP="00BA2CCD">
      <w:pPr>
        <w:jc w:val="both"/>
        <w:rPr>
          <w:b/>
        </w:rPr>
      </w:pPr>
      <w:r w:rsidRPr="00880709">
        <w:lastRenderedPageBreak/>
        <w:t>На Рисунке 14 показана функция для декомпозиции пути к файлу, которая разбирает путь к файлу на составляющие двух типов «путь» и «строка». Новый, сокращённый путь урезается до последнего символа «\», а сегмент пути, записанный после последнего символа «\»</w:t>
      </w:r>
      <w:r w:rsidR="00A60197">
        <w:t>,</w:t>
      </w:r>
      <w:r w:rsidRPr="00880709">
        <w:t xml:space="preserve"> преобразуется в строку.</w:t>
      </w:r>
    </w:p>
    <w:p w:rsidR="00BA2CCD" w:rsidRPr="00880709" w:rsidRDefault="00BA2CCD" w:rsidP="00F1416F">
      <w:pPr>
        <w:jc w:val="center"/>
        <w:rPr>
          <w:b/>
        </w:rPr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3F0EC4A8" wp14:editId="5CC2E7DF">
            <wp:extent cx="3451022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940" t="37614" r="34992" b="10619"/>
                    <a:stretch/>
                  </pic:blipFill>
                  <pic:spPr bwMode="auto">
                    <a:xfrm>
                      <a:off x="0" y="0"/>
                      <a:ext cx="3462149" cy="340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  <w:rPr>
          <w:b/>
        </w:rPr>
      </w:pPr>
      <w:r w:rsidRPr="00880709">
        <w:t>Рисунок 14 – Размещение элемента «Разбор пути»</w:t>
      </w:r>
    </w:p>
    <w:p w:rsidR="00821104" w:rsidRPr="00880709" w:rsidRDefault="00821104" w:rsidP="00F1416F">
      <w:pPr>
        <w:jc w:val="center"/>
        <w:rPr>
          <w:b/>
        </w:rPr>
      </w:pP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b/>
        </w:rPr>
        <w:t>Реализация виртуального прибора, записывающего данные в файл:</w:t>
      </w:r>
    </w:p>
    <w:p w:rsidR="00821104" w:rsidRPr="00880709" w:rsidRDefault="00821104" w:rsidP="00F1416F">
      <w:pPr>
        <w:jc w:val="center"/>
        <w:rPr>
          <w:b/>
        </w:rPr>
      </w:pPr>
    </w:p>
    <w:p w:rsidR="00BA2CCD" w:rsidRPr="00880709" w:rsidRDefault="00BA2CCD" w:rsidP="00BA2CCD">
      <w:pPr>
        <w:jc w:val="both"/>
      </w:pPr>
      <w:r w:rsidRPr="00880709">
        <w:t>В этом разделе рассматривается решение задачи увязки логического интерфейсного элемента управления со структурой «Событие» («</w:t>
      </w:r>
      <w:r w:rsidRPr="00880709">
        <w:rPr>
          <w:i/>
          <w:lang w:val="en-US"/>
        </w:rPr>
        <w:t>Event</w:t>
      </w:r>
      <w:r w:rsidRPr="00880709">
        <w:t>»).</w:t>
      </w:r>
      <w:r w:rsidR="00C968A2" w:rsidRPr="00880709">
        <w:t xml:space="preserve"> На Рисунке 15 показан графический пользовательский интерфейс ВП, записывающего данные в файл. Помимо логического элемента управления на передней панели размещены параметры диапазона (начало, конец и шаг). Работа ВП сводится к расчёту точек функциональной зависимости, относящихся к указанному диапазону и записи значений в файл. Построение графика</w:t>
      </w:r>
      <w:r w:rsidR="00A60197">
        <w:t xml:space="preserve"> функциональной зависимости</w:t>
      </w:r>
      <w:r w:rsidR="00C968A2" w:rsidRPr="00880709">
        <w:t xml:space="preserve"> в этом случае передаётся сторонней программе (в рассматриваемой задаче таковой является </w:t>
      </w:r>
      <w:r w:rsidR="00C968A2" w:rsidRPr="00880709">
        <w:rPr>
          <w:i/>
          <w:lang w:val="en-US"/>
        </w:rPr>
        <w:t>Microsoft</w:t>
      </w:r>
      <w:r w:rsidR="00C968A2" w:rsidRPr="00880709">
        <w:rPr>
          <w:i/>
        </w:rPr>
        <w:t xml:space="preserve"> </w:t>
      </w:r>
      <w:r w:rsidR="00C968A2" w:rsidRPr="00880709">
        <w:rPr>
          <w:i/>
          <w:lang w:val="en-US"/>
        </w:rPr>
        <w:t>Office</w:t>
      </w:r>
      <w:r w:rsidR="00C968A2" w:rsidRPr="00880709">
        <w:rPr>
          <w:i/>
        </w:rPr>
        <w:t xml:space="preserve"> </w:t>
      </w:r>
      <w:r w:rsidR="00C968A2" w:rsidRPr="00880709">
        <w:rPr>
          <w:i/>
          <w:lang w:val="en-US"/>
        </w:rPr>
        <w:t>Excel</w:t>
      </w:r>
      <w:r w:rsidR="00C968A2" w:rsidRPr="00880709">
        <w:t>).</w:t>
      </w:r>
    </w:p>
    <w:p w:rsidR="00821104" w:rsidRPr="00880709" w:rsidRDefault="00821104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 wp14:anchorId="0F89668A" wp14:editId="252F717C">
            <wp:extent cx="5400675" cy="34326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181" cy="344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</w:pPr>
      <w:r w:rsidRPr="00880709">
        <w:t>Рисунок 15 – Графический пользовательский интерфейс виртуального прибора, реализующего запись в файл</w:t>
      </w:r>
    </w:p>
    <w:p w:rsidR="00C968A2" w:rsidRPr="00880709" w:rsidRDefault="00C968A2" w:rsidP="00F1416F">
      <w:pPr>
        <w:jc w:val="center"/>
      </w:pPr>
    </w:p>
    <w:p w:rsidR="00C968A2" w:rsidRPr="00880709" w:rsidRDefault="00C968A2" w:rsidP="00C968A2">
      <w:pPr>
        <w:jc w:val="both"/>
      </w:pPr>
      <w:r w:rsidRPr="00880709">
        <w:t>На Рисунке 16 представлен пример реализации ВП, нацеленного на запись данных в текстовый файл.</w:t>
      </w:r>
    </w:p>
    <w:p w:rsidR="00C968A2" w:rsidRPr="00880709" w:rsidRDefault="00C968A2" w:rsidP="00C968A2">
      <w:pPr>
        <w:jc w:val="both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5426941" cy="2266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663" t="33425" r="7050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80" cy="227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Pr="00880709" w:rsidRDefault="00821104" w:rsidP="00F1416F">
      <w:pPr>
        <w:jc w:val="center"/>
        <w:rPr>
          <w:b/>
        </w:rPr>
      </w:pPr>
      <w:r w:rsidRPr="00880709">
        <w:t xml:space="preserve">Рисунок 16 – </w:t>
      </w:r>
      <w:r w:rsidR="000D6C51" w:rsidRPr="00880709">
        <w:t>Блок-диаграмма виртуального прибора, реализующего запись в текстовый файл. Кнопка записи не связана ни с чем и принципиально не должна быть связанной</w:t>
      </w:r>
    </w:p>
    <w:p w:rsidR="00821104" w:rsidRPr="00880709" w:rsidRDefault="00821104" w:rsidP="00F1416F">
      <w:pPr>
        <w:jc w:val="both"/>
        <w:rPr>
          <w:b/>
        </w:rPr>
      </w:pPr>
    </w:p>
    <w:p w:rsidR="00C968A2" w:rsidRPr="00880709" w:rsidRDefault="00C968A2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A22FF8" w:rsidRPr="00880709" w:rsidRDefault="00821104" w:rsidP="00F1416F">
      <w:pPr>
        <w:jc w:val="center"/>
        <w:rPr>
          <w:b/>
        </w:rPr>
      </w:pPr>
      <w:r w:rsidRPr="00880709">
        <w:rPr>
          <w:b/>
        </w:rPr>
        <w:lastRenderedPageBreak/>
        <w:t>Памятка программисту:</w:t>
      </w:r>
    </w:p>
    <w:p w:rsidR="003C11CA" w:rsidRPr="00880709" w:rsidRDefault="003C11CA" w:rsidP="00F1416F">
      <w:pPr>
        <w:jc w:val="both"/>
      </w:pPr>
    </w:p>
    <w:p w:rsidR="00821104" w:rsidRPr="00880709" w:rsidRDefault="003C11CA" w:rsidP="00F1416F">
      <w:pPr>
        <w:jc w:val="both"/>
      </w:pPr>
      <w:r w:rsidRPr="00880709">
        <w:t>Далее рассмотрены частные особенности структуры события, необходимые для решения поставленной задачи. На Рисунке 17 показано место расположения структуры «Событие» в перечне функциональных элементов.</w:t>
      </w:r>
    </w:p>
    <w:p w:rsidR="003C11CA" w:rsidRPr="00880709" w:rsidRDefault="003C11CA" w:rsidP="00F1416F">
      <w:pPr>
        <w:jc w:val="both"/>
      </w:pPr>
    </w:p>
    <w:p w:rsidR="000D6C51" w:rsidRPr="00880709" w:rsidRDefault="000D6C51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6D30A3C0" wp14:editId="7E06E486">
            <wp:extent cx="1933333" cy="17142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</w:pPr>
      <w:r w:rsidRPr="00880709">
        <w:t>Рисунок 17 – Размещение структуры «Событие» в меню</w:t>
      </w:r>
    </w:p>
    <w:p w:rsidR="000D6C51" w:rsidRPr="00880709" w:rsidRDefault="000D6C51" w:rsidP="003C11CA">
      <w:pPr>
        <w:jc w:val="both"/>
        <w:rPr>
          <w:b/>
        </w:rPr>
      </w:pPr>
    </w:p>
    <w:p w:rsidR="003C11CA" w:rsidRPr="00880709" w:rsidRDefault="003C11CA" w:rsidP="003C11CA">
      <w:pPr>
        <w:jc w:val="both"/>
      </w:pPr>
      <w:r w:rsidRPr="00880709">
        <w:t>Размещённая на блок-диаграмме структура «Событие» по умолчанию выглядит нижеследующим образом, как показано на Рисунке 18.</w:t>
      </w:r>
    </w:p>
    <w:p w:rsidR="003C11CA" w:rsidRPr="00880709" w:rsidRDefault="003C11CA" w:rsidP="003C11CA">
      <w:pPr>
        <w:jc w:val="both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2628900" cy="1809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9500" t="23125" r="34707" b="17500"/>
                    <a:stretch/>
                  </pic:blipFill>
                  <pic:spPr bwMode="auto">
                    <a:xfrm>
                      <a:off x="0" y="0"/>
                      <a:ext cx="2631834" cy="181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  <w:rPr>
          <w:b/>
        </w:rPr>
      </w:pPr>
      <w:r w:rsidRPr="00880709">
        <w:t>Рисунок 18 – Позиционирование структуры «Событие» на блок-диаграмме виртуального прибора</w:t>
      </w:r>
    </w:p>
    <w:p w:rsidR="000D6C51" w:rsidRPr="00880709" w:rsidRDefault="000D6C51" w:rsidP="00F1416F">
      <w:pPr>
        <w:jc w:val="center"/>
        <w:rPr>
          <w:b/>
        </w:rPr>
      </w:pPr>
    </w:p>
    <w:p w:rsidR="003C11CA" w:rsidRPr="00880709" w:rsidRDefault="003C11CA" w:rsidP="003C11CA">
      <w:pPr>
        <w:jc w:val="both"/>
      </w:pPr>
      <w:r w:rsidRPr="00880709">
        <w:t>Имеющийся блок работы по «таймауту» (</w:t>
      </w:r>
      <w:r w:rsidRPr="00880709">
        <w:rPr>
          <w:i/>
          <w:lang w:val="en-US"/>
        </w:rPr>
        <w:t>Timeout</w:t>
      </w:r>
      <w:r w:rsidRPr="00880709">
        <w:t>), срабатывающий по истечении заданного времени</w:t>
      </w:r>
      <w:r w:rsidR="006E1A59">
        <w:t>,</w:t>
      </w:r>
      <w:r w:rsidRPr="00880709">
        <w:t xml:space="preserve"> использовать</w:t>
      </w:r>
      <w:r w:rsidR="006E1A59">
        <w:t xml:space="preserve"> в рассматриваемом ВП</w:t>
      </w:r>
      <w:r w:rsidRPr="00880709">
        <w:t xml:space="preserve"> не требуется, потому рациональным решением является его удаление</w:t>
      </w:r>
      <w:r w:rsidR="006E1A59">
        <w:t>.</w:t>
      </w:r>
      <w:r w:rsidRPr="00880709">
        <w:t xml:space="preserve"> </w:t>
      </w:r>
      <w:r w:rsidR="006E1A59">
        <w:t>Однако,</w:t>
      </w:r>
      <w:r w:rsidRPr="00880709">
        <w:t xml:space="preserve"> из структуры невозможно удалить блок, если тот является единственным</w:t>
      </w:r>
      <w:r w:rsidR="006E1A59">
        <w:t xml:space="preserve"> его </w:t>
      </w:r>
      <w:r w:rsidR="006E1A59">
        <w:lastRenderedPageBreak/>
        <w:t>компонентом</w:t>
      </w:r>
      <w:r w:rsidRPr="00880709">
        <w:t xml:space="preserve">. Потому сначала необходимо создать дополнительный блок </w:t>
      </w:r>
      <w:r w:rsidR="006E1A59">
        <w:t xml:space="preserve">нового </w:t>
      </w:r>
      <w:r w:rsidRPr="00880709">
        <w:t>события. Это можно сделать через контекстное меню и пункт «Добавление событийной ситуации» (</w:t>
      </w:r>
      <w:r w:rsidR="006E1A59">
        <w:t>«</w:t>
      </w:r>
      <w:r w:rsidRPr="00880709">
        <w:rPr>
          <w:i/>
          <w:lang w:val="en-US"/>
        </w:rPr>
        <w:t>Add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Event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Case</w:t>
      </w:r>
      <w:r w:rsidR="006E1A59" w:rsidRPr="006E1A59">
        <w:t>»</w:t>
      </w:r>
      <w:r w:rsidRPr="00880709">
        <w:t>). Это показано на Рисунке 19.</w:t>
      </w:r>
    </w:p>
    <w:p w:rsidR="003C11CA" w:rsidRPr="00880709" w:rsidRDefault="003C11CA" w:rsidP="003C11CA">
      <w:pPr>
        <w:jc w:val="both"/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4522788" cy="2933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28414" t="11232" r="12189" b="23014"/>
                    <a:stretch/>
                  </pic:blipFill>
                  <pic:spPr bwMode="auto">
                    <a:xfrm>
                      <a:off x="0" y="0"/>
                      <a:ext cx="4543704" cy="29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Pr="00880709" w:rsidRDefault="000D6C51" w:rsidP="00F1416F">
      <w:pPr>
        <w:jc w:val="center"/>
        <w:rPr>
          <w:b/>
        </w:rPr>
      </w:pPr>
      <w:r w:rsidRPr="00880709">
        <w:t>Рисунок 19 – Добавление нового события в структуру. Элемент, с которым должно быть связано событие, уже должен находиться на графическом пользовательском интерфейсе</w:t>
      </w:r>
    </w:p>
    <w:p w:rsidR="000D6C51" w:rsidRPr="00880709" w:rsidRDefault="000D6C51" w:rsidP="00F1416F">
      <w:pPr>
        <w:jc w:val="center"/>
        <w:rPr>
          <w:b/>
        </w:rPr>
      </w:pPr>
    </w:p>
    <w:p w:rsidR="003C11CA" w:rsidRPr="00880709" w:rsidRDefault="003C11CA" w:rsidP="003C11CA">
      <w:pPr>
        <w:jc w:val="both"/>
      </w:pPr>
      <w:r w:rsidRPr="00880709">
        <w:t>В этом случае очень важно, чтобы элемент, с которым планируется организовать связь через событие</w:t>
      </w:r>
      <w:r w:rsidR="006E1A59">
        <w:t>,</w:t>
      </w:r>
      <w:r w:rsidRPr="00880709">
        <w:t xml:space="preserve"> был обязательно размещён на передней панели ВП и блок-диаграмме, соответственно.</w:t>
      </w:r>
      <w:r w:rsidR="00F4325E" w:rsidRPr="00880709">
        <w:t xml:space="preserve"> Добавление новой событийной ситуации реализуется через диалог, представленный на Рисунке 20. В нижнем левом списке представлены источники событий, в частности, элементы управления (</w:t>
      </w:r>
      <w:r w:rsidR="00F4325E" w:rsidRPr="00880709">
        <w:rPr>
          <w:i/>
          <w:lang w:val="en-US"/>
        </w:rPr>
        <w:t>Controls</w:t>
      </w:r>
      <w:r w:rsidR="00F4325E" w:rsidRPr="00880709">
        <w:t>), в числе которых можно найти интересующую кнопку «</w:t>
      </w:r>
      <w:r w:rsidR="00F4325E" w:rsidRPr="00880709">
        <w:rPr>
          <w:i/>
          <w:lang w:val="en-US"/>
        </w:rPr>
        <w:t>Boolean</w:t>
      </w:r>
      <w:r w:rsidR="00F4325E" w:rsidRPr="00880709">
        <w:t>».</w:t>
      </w:r>
    </w:p>
    <w:p w:rsidR="003C11CA" w:rsidRPr="00880709" w:rsidRDefault="003C11CA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171899" cy="3581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99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20 – Меню настройки нового события. Слева снизу указывается перечень возможных источников событий</w:t>
      </w:r>
    </w:p>
    <w:p w:rsidR="00F4325E" w:rsidRPr="00880709" w:rsidRDefault="00F4325E" w:rsidP="00F1416F">
      <w:pPr>
        <w:jc w:val="center"/>
      </w:pPr>
    </w:p>
    <w:p w:rsidR="00F4325E" w:rsidRPr="00880709" w:rsidRDefault="00F4325E" w:rsidP="00F4325E">
      <w:pPr>
        <w:jc w:val="both"/>
      </w:pPr>
      <w:r w:rsidRPr="00880709">
        <w:t>После выбора источника события в нижнем правом списке появляется перечень тех событий, по которым можно организовать связь. Наиболее эффективной для рассматриваемой задачи видится событие «Отпускание кнопки мыши» (</w:t>
      </w:r>
      <w:r w:rsidRPr="00880709">
        <w:rPr>
          <w:i/>
          <w:lang w:val="en-US"/>
        </w:rPr>
        <w:t>Mouse</w:t>
      </w:r>
      <w:r w:rsidRPr="00880709">
        <w:rPr>
          <w:i/>
        </w:rPr>
        <w:t xml:space="preserve"> </w:t>
      </w:r>
      <w:r w:rsidRPr="00880709">
        <w:rPr>
          <w:i/>
          <w:lang w:val="en-US"/>
        </w:rPr>
        <w:t>Up</w:t>
      </w:r>
      <w:r w:rsidRPr="00880709">
        <w:t xml:space="preserve">). Его и </w:t>
      </w:r>
      <w:r w:rsidR="006E1A59">
        <w:t>необходимо добавить</w:t>
      </w:r>
      <w:r w:rsidRPr="00880709">
        <w:t>, как показано на Рисунке 21. Событие должно отобразиться в верхнем списке, состоящем из двух колонок.</w:t>
      </w: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163463" cy="35718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463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 xml:space="preserve">Рисунок 21 – Меню настройки события для компонента </w:t>
      </w:r>
      <w:r w:rsidRPr="00880709">
        <w:rPr>
          <w:i/>
          <w:lang w:val="en-US"/>
        </w:rPr>
        <w:t>Boolean</w:t>
      </w:r>
      <w:r w:rsidRPr="00880709">
        <w:t>. Справа снизу указывается вид события, которое необходимо отслеживать (отпускание кнопки мыши после нажатия)</w:t>
      </w:r>
    </w:p>
    <w:p w:rsidR="003C78D3" w:rsidRPr="00880709" w:rsidRDefault="003C78D3" w:rsidP="00F1416F">
      <w:pPr>
        <w:jc w:val="center"/>
        <w:rPr>
          <w:b/>
        </w:rPr>
      </w:pPr>
    </w:p>
    <w:p w:rsidR="00F4325E" w:rsidRPr="00880709" w:rsidRDefault="00F4325E" w:rsidP="00F4325E">
      <w:pPr>
        <w:jc w:val="both"/>
      </w:pPr>
      <w:r w:rsidRPr="00880709">
        <w:t>После выбора и подтверждения нажатием на кнопку «</w:t>
      </w:r>
      <w:r w:rsidRPr="006E1A59">
        <w:rPr>
          <w:i/>
        </w:rPr>
        <w:t>ОК</w:t>
      </w:r>
      <w:r w:rsidRPr="00880709">
        <w:t>» блок будет добавлен в структуру</w:t>
      </w:r>
      <w:r w:rsidR="006E1A59">
        <w:t xml:space="preserve"> «Событие»</w:t>
      </w:r>
      <w:r w:rsidRPr="00880709">
        <w:t xml:space="preserve"> вместе со стандартным набором параметров. Поскольку задействование ни одного из элементов перечня</w:t>
      </w:r>
      <w:r w:rsidR="006E1A59">
        <w:t xml:space="preserve"> в ВП</w:t>
      </w:r>
      <w:r w:rsidRPr="00880709">
        <w:t xml:space="preserve"> не планируется, их необходимо удалить один за другим последовательно через контекстное меню (Рисунок 22). </w:t>
      </w:r>
    </w:p>
    <w:p w:rsidR="00F4325E" w:rsidRPr="00880709" w:rsidRDefault="00F4325E" w:rsidP="00F4325E">
      <w:pPr>
        <w:jc w:val="both"/>
      </w:pP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22FF8" w:rsidP="00F1416F">
      <w:pPr>
        <w:jc w:val="center"/>
        <w:rPr>
          <w:b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4432195" cy="2914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28574" t="10685" r="12350" b="23013"/>
                    <a:stretch/>
                  </pic:blipFill>
                  <pic:spPr bwMode="auto">
                    <a:xfrm>
                      <a:off x="0" y="0"/>
                      <a:ext cx="4449802" cy="292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22 – Удаление избыточных параметров во вновь созданном событии</w:t>
      </w:r>
    </w:p>
    <w:p w:rsidR="003C78D3" w:rsidRPr="00880709" w:rsidRDefault="003C78D3" w:rsidP="00F1416F">
      <w:pPr>
        <w:jc w:val="center"/>
        <w:rPr>
          <w:b/>
        </w:rPr>
      </w:pPr>
    </w:p>
    <w:p w:rsidR="00F4325E" w:rsidRPr="00880709" w:rsidRDefault="00F4325E" w:rsidP="00F4325E">
      <w:pPr>
        <w:jc w:val="both"/>
      </w:pPr>
      <w:r w:rsidRPr="00880709">
        <w:t>По итогам выполнения</w:t>
      </w:r>
      <w:r w:rsidR="006E1A59">
        <w:t xml:space="preserve"> указанных выше</w:t>
      </w:r>
      <w:r w:rsidR="00416DE8" w:rsidRPr="00880709">
        <w:t xml:space="preserve"> манипуляций параметр</w:t>
      </w:r>
      <w:r w:rsidR="006E1A59">
        <w:t xml:space="preserve"> в перечне блока</w:t>
      </w:r>
      <w:r w:rsidR="00416DE8" w:rsidRPr="00880709">
        <w:t xml:space="preserve"> останется всего один. Последний</w:t>
      </w:r>
      <w:r w:rsidR="006E1A59">
        <w:t xml:space="preserve"> параметр</w:t>
      </w:r>
      <w:r w:rsidR="00416DE8" w:rsidRPr="00880709">
        <w:t xml:space="preserve"> удалить невозможно</w:t>
      </w:r>
      <w:r w:rsidR="006E1A59">
        <w:t xml:space="preserve"> (это принципиально)</w:t>
      </w:r>
      <w:r w:rsidR="00416DE8" w:rsidRPr="00880709">
        <w:t>, да это и не требуется (Рисунок 23).</w:t>
      </w:r>
    </w:p>
    <w:p w:rsidR="00F4325E" w:rsidRPr="00880709" w:rsidRDefault="00F4325E" w:rsidP="00F1416F">
      <w:pPr>
        <w:jc w:val="center"/>
        <w:rPr>
          <w:b/>
        </w:rPr>
      </w:pPr>
    </w:p>
    <w:p w:rsidR="00A22FF8" w:rsidRPr="00880709" w:rsidRDefault="00A933B7" w:rsidP="00F1416F">
      <w:pPr>
        <w:jc w:val="center"/>
        <w:rPr>
          <w:b/>
        </w:rPr>
      </w:pPr>
      <w:r w:rsidRPr="00880709">
        <w:rPr>
          <w:b/>
          <w:noProof/>
        </w:rPr>
        <w:drawing>
          <wp:inline distT="0" distB="0" distL="0" distR="0">
            <wp:extent cx="3181350" cy="21621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9571" t="23725" r="35313" b="18367"/>
                    <a:stretch/>
                  </pic:blipFill>
                  <pic:spPr bwMode="auto">
                    <a:xfrm>
                      <a:off x="0" y="0"/>
                      <a:ext cx="31813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 xml:space="preserve">Рисунок 23 – Конечный вид события, отслеживающего отпускание кнопки мыши после нажатия на кнопку </w:t>
      </w:r>
      <w:r w:rsidRPr="00880709">
        <w:rPr>
          <w:i/>
          <w:lang w:val="en-US"/>
        </w:rPr>
        <w:t>Boolean</w:t>
      </w:r>
    </w:p>
    <w:p w:rsidR="003C78D3" w:rsidRPr="00880709" w:rsidRDefault="003C78D3" w:rsidP="00F1416F">
      <w:pPr>
        <w:jc w:val="center"/>
        <w:rPr>
          <w:b/>
        </w:rPr>
      </w:pPr>
    </w:p>
    <w:p w:rsidR="00416DE8" w:rsidRPr="00880709" w:rsidRDefault="00416DE8" w:rsidP="00416DE8">
      <w:pPr>
        <w:jc w:val="both"/>
      </w:pPr>
      <w:r w:rsidRPr="00880709">
        <w:t>Далее не стоит забывать про оставшееся событие, происходящее по таймауту. Необходимо переключиться на его блок и удалить его</w:t>
      </w:r>
      <w:r w:rsidR="006E1A59">
        <w:t xml:space="preserve"> через контекстное меню</w:t>
      </w:r>
      <w:r w:rsidRPr="00880709">
        <w:t xml:space="preserve"> (Рисунок 24).</w:t>
      </w:r>
    </w:p>
    <w:p w:rsidR="00A933B7" w:rsidRPr="00880709" w:rsidRDefault="00A933B7" w:rsidP="00F1416F">
      <w:pPr>
        <w:jc w:val="center"/>
        <w:rPr>
          <w:b/>
          <w:lang w:val="en-US"/>
        </w:rPr>
      </w:pPr>
      <w:r w:rsidRPr="00880709">
        <w:rPr>
          <w:b/>
          <w:noProof/>
        </w:rPr>
        <w:lastRenderedPageBreak/>
        <w:drawing>
          <wp:inline distT="0" distB="0" distL="0" distR="0">
            <wp:extent cx="3524250" cy="2286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8254" t="11232" r="12350" b="23014"/>
                    <a:stretch/>
                  </pic:blipFill>
                  <pic:spPr bwMode="auto">
                    <a:xfrm>
                      <a:off x="0" y="0"/>
                      <a:ext cx="3528399" cy="22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880709" w:rsidRDefault="003C78D3" w:rsidP="00F1416F">
      <w:pPr>
        <w:jc w:val="center"/>
      </w:pPr>
      <w:r w:rsidRPr="00880709">
        <w:t>Рисунок 24 – Возврат к исходной вкладке, создаваемой по умолчанию в структуре события, для её удаления</w:t>
      </w:r>
      <w:r w:rsidR="006E1A59">
        <w:t xml:space="preserve"> через контекстное меню</w:t>
      </w:r>
    </w:p>
    <w:p w:rsidR="003C78D3" w:rsidRPr="00880709" w:rsidRDefault="003C78D3" w:rsidP="00F1416F">
      <w:pPr>
        <w:jc w:val="center"/>
      </w:pPr>
    </w:p>
    <w:p w:rsidR="00416DE8" w:rsidRPr="00880709" w:rsidRDefault="00416DE8" w:rsidP="00416DE8">
      <w:pPr>
        <w:jc w:val="both"/>
      </w:pPr>
      <w:r w:rsidRPr="00880709">
        <w:t>К настоящему моменту среди нерассмотренных ранее в рамках</w:t>
      </w:r>
      <w:r w:rsidR="006E1A59">
        <w:t xml:space="preserve"> заданий</w:t>
      </w:r>
      <w:r w:rsidRPr="00880709">
        <w:t xml:space="preserve"> Учебной практики функциональных элементов, но применённых при реализации ВП, является запись символов файл. Место расположения данного функционального элемента показано на Рисунке 25.</w:t>
      </w:r>
    </w:p>
    <w:p w:rsidR="00416DE8" w:rsidRPr="00880709" w:rsidRDefault="00416DE8" w:rsidP="00F1416F">
      <w:pPr>
        <w:jc w:val="center"/>
      </w:pPr>
    </w:p>
    <w:p w:rsidR="00A004B6" w:rsidRPr="00880709" w:rsidRDefault="00A004B6" w:rsidP="00F1416F">
      <w:pPr>
        <w:jc w:val="center"/>
      </w:pPr>
      <w:r w:rsidRPr="00880709">
        <w:t xml:space="preserve"> </w:t>
      </w:r>
      <w:r w:rsidRPr="00880709">
        <w:rPr>
          <w:noProof/>
        </w:rPr>
        <w:drawing>
          <wp:inline distT="0" distB="0" distL="0" distR="0">
            <wp:extent cx="3256059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236" cy="21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B6" w:rsidRPr="00880709" w:rsidRDefault="003C78D3" w:rsidP="00F1416F">
      <w:pPr>
        <w:jc w:val="center"/>
      </w:pPr>
      <w:r w:rsidRPr="00880709">
        <w:t>Рисунок 25 – Размещение в меню элемента «Запись символов в файл»</w:t>
      </w:r>
    </w:p>
    <w:p w:rsidR="00416DE8" w:rsidRPr="00880709" w:rsidRDefault="00416DE8" w:rsidP="00F1416F">
      <w:pPr>
        <w:jc w:val="center"/>
        <w:rPr>
          <w:b/>
        </w:rPr>
      </w:pPr>
    </w:p>
    <w:p w:rsidR="00416DE8" w:rsidRPr="00880709" w:rsidRDefault="00416DE8">
      <w:pPr>
        <w:spacing w:after="200" w:line="276" w:lineRule="auto"/>
        <w:rPr>
          <w:b/>
        </w:rPr>
      </w:pPr>
      <w:r w:rsidRPr="00880709">
        <w:rPr>
          <w:b/>
        </w:rPr>
        <w:br w:type="page"/>
      </w: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b/>
        </w:rPr>
        <w:lastRenderedPageBreak/>
        <w:t>Реализация виртуального прибора, считывающего данные из файла:</w:t>
      </w:r>
    </w:p>
    <w:p w:rsidR="003210D6" w:rsidRPr="00880709" w:rsidRDefault="003210D6" w:rsidP="00F1416F">
      <w:pPr>
        <w:jc w:val="center"/>
        <w:rPr>
          <w:b/>
        </w:rPr>
      </w:pPr>
    </w:p>
    <w:p w:rsidR="00776512" w:rsidRPr="00880709" w:rsidRDefault="00574C15" w:rsidP="00776512">
      <w:pPr>
        <w:jc w:val="both"/>
      </w:pPr>
      <w:r w:rsidRPr="00880709">
        <w:t>Обратной</w:t>
      </w:r>
      <w:r w:rsidR="006E1A59">
        <w:t>/зеркальной</w:t>
      </w:r>
      <w:r w:rsidRPr="00880709">
        <w:t xml:space="preserve"> </w:t>
      </w:r>
      <w:r w:rsidR="006E1A59">
        <w:t>для</w:t>
      </w:r>
      <w:r w:rsidRPr="00880709">
        <w:t xml:space="preserve"> записи данных</w:t>
      </w:r>
      <w:r w:rsidR="006E1A59">
        <w:t xml:space="preserve"> в файл</w:t>
      </w:r>
      <w:r w:rsidRPr="00880709">
        <w:t xml:space="preserve"> является операция чтения данных</w:t>
      </w:r>
      <w:r w:rsidR="006E1A59">
        <w:t xml:space="preserve"> из файла</w:t>
      </w:r>
      <w:r w:rsidRPr="00880709">
        <w:t xml:space="preserve">. Далее рассматривается проектирование виртуального прибора, предназначенного для чтения данных из текстового файла. На Рисунке 26 представлен возможный графический пользовательский интерфейс </w:t>
      </w:r>
      <w:r w:rsidR="00D42678">
        <w:t>ВП</w:t>
      </w:r>
      <w:r w:rsidRPr="00880709">
        <w:t>, считывающ</w:t>
      </w:r>
      <w:r w:rsidR="00D42678">
        <w:t>его</w:t>
      </w:r>
      <w:r w:rsidRPr="00880709">
        <w:t xml:space="preserve"> сведения из текстового файла.</w:t>
      </w:r>
    </w:p>
    <w:p w:rsidR="00574C15" w:rsidRPr="00880709" w:rsidRDefault="00574C15" w:rsidP="00776512">
      <w:pPr>
        <w:jc w:val="both"/>
      </w:pP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noProof/>
        </w:rPr>
        <w:drawing>
          <wp:inline distT="0" distB="0" distL="0" distR="0" wp14:anchorId="2BC182A0" wp14:editId="482C90E8">
            <wp:extent cx="2809875" cy="351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6612" t="12579" r="26097" b="10063"/>
                    <a:stretch/>
                  </pic:blipFill>
                  <pic:spPr bwMode="auto">
                    <a:xfrm>
                      <a:off x="0" y="0"/>
                      <a:ext cx="2809324" cy="351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Pr="00880709" w:rsidRDefault="003210D6" w:rsidP="00F1416F">
      <w:pPr>
        <w:jc w:val="center"/>
      </w:pPr>
      <w:r w:rsidRPr="00880709">
        <w:t>Рисунок 26 – Графический пользовательский интерфейс виртуального прибора, реализующего чтение из файла</w:t>
      </w:r>
    </w:p>
    <w:p w:rsidR="003210D6" w:rsidRPr="00880709" w:rsidRDefault="003210D6" w:rsidP="00F1416F">
      <w:pPr>
        <w:jc w:val="center"/>
      </w:pPr>
    </w:p>
    <w:p w:rsidR="00574C15" w:rsidRPr="00880709" w:rsidRDefault="00574C15" w:rsidP="00574C15">
      <w:pPr>
        <w:jc w:val="both"/>
      </w:pPr>
      <w:r w:rsidRPr="00880709">
        <w:t>Программное наполнение виртуального прибора представлено на блок-диаграмме, изображённой на Рисунке 27.</w:t>
      </w:r>
    </w:p>
    <w:p w:rsidR="00574C15" w:rsidRPr="00880709" w:rsidRDefault="00574C15" w:rsidP="00574C15">
      <w:pPr>
        <w:jc w:val="both"/>
      </w:pPr>
    </w:p>
    <w:p w:rsidR="003210D6" w:rsidRPr="00880709" w:rsidRDefault="003210D6" w:rsidP="00F1416F">
      <w:pPr>
        <w:jc w:val="center"/>
        <w:rPr>
          <w:b/>
        </w:rPr>
      </w:pPr>
      <w:r w:rsidRPr="00880709">
        <w:rPr>
          <w:noProof/>
        </w:rPr>
        <w:lastRenderedPageBreak/>
        <w:drawing>
          <wp:inline distT="0" distB="0" distL="0" distR="0" wp14:anchorId="5173061F" wp14:editId="74921477">
            <wp:extent cx="5872074" cy="1857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894" t="29119" r="11507" b="34537"/>
                    <a:stretch/>
                  </pic:blipFill>
                  <pic:spPr bwMode="auto">
                    <a:xfrm>
                      <a:off x="0" y="0"/>
                      <a:ext cx="5871010" cy="185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Pr="00880709" w:rsidRDefault="003210D6" w:rsidP="00F1416F">
      <w:pPr>
        <w:jc w:val="center"/>
      </w:pPr>
      <w:r w:rsidRPr="00880709">
        <w:t xml:space="preserve">Рисунок 27 – Блок-диаграмма виртуального прибора, реализующего </w:t>
      </w:r>
      <w:r w:rsidR="00574C15" w:rsidRPr="00880709">
        <w:t>чтение из</w:t>
      </w:r>
      <w:r w:rsidRPr="00880709">
        <w:t xml:space="preserve"> файл</w:t>
      </w:r>
      <w:r w:rsidR="00574C15" w:rsidRPr="00880709">
        <w:t>а</w:t>
      </w:r>
    </w:p>
    <w:p w:rsidR="006326D5" w:rsidRDefault="006326D5" w:rsidP="00880709">
      <w:pPr>
        <w:jc w:val="both"/>
      </w:pPr>
    </w:p>
    <w:p w:rsidR="006326D5" w:rsidRDefault="006326D5" w:rsidP="00880709">
      <w:pPr>
        <w:jc w:val="both"/>
      </w:pPr>
      <w:r>
        <w:t>Рассмотрим идею чтения данных из файла, заключённую</w:t>
      </w:r>
      <w:r w:rsidR="006E5F6A" w:rsidRPr="006E5F6A">
        <w:t xml:space="preserve"> (</w:t>
      </w:r>
      <w:r w:rsidR="006E5F6A">
        <w:t>идею</w:t>
      </w:r>
      <w:r w:rsidR="006E5F6A" w:rsidRPr="006E5F6A">
        <w:t>)</w:t>
      </w:r>
      <w:r>
        <w:t xml:space="preserve"> в цикле </w:t>
      </w:r>
      <w:r w:rsidRPr="006326D5">
        <w:rPr>
          <w:i/>
          <w:lang w:val="en-US"/>
        </w:rPr>
        <w:t>While</w:t>
      </w:r>
      <w:r w:rsidRPr="006326D5">
        <w:t>.</w:t>
      </w:r>
      <w:r w:rsidR="00132E27">
        <w:t xml:space="preserve"> На один из входов посимвольного чтения файла «</w:t>
      </w:r>
      <w:r w:rsidR="00132E27" w:rsidRPr="00132E27">
        <w:rPr>
          <w:i/>
          <w:lang w:val="en-US"/>
        </w:rPr>
        <w:t>number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lines</w:t>
      </w:r>
      <w:r w:rsidR="00132E27">
        <w:t>»</w:t>
      </w:r>
      <w:r w:rsidR="00132E27" w:rsidRPr="00132E27">
        <w:t xml:space="preserve"> </w:t>
      </w:r>
      <w:r w:rsidR="00132E27">
        <w:t>подаётся константа</w:t>
      </w:r>
      <w:r w:rsidR="006E5F6A">
        <w:t>,</w:t>
      </w:r>
      <w:r w:rsidR="00132E27">
        <w:t xml:space="preserve"> равная «1» для чтения одной единственной строки. На другой вход «</w:t>
      </w:r>
      <w:r w:rsidR="00132E27" w:rsidRPr="00132E27">
        <w:rPr>
          <w:i/>
          <w:lang w:val="en-US"/>
        </w:rPr>
        <w:t>start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read</w:t>
      </w:r>
      <w:r w:rsidR="00132E27" w:rsidRPr="00132E27">
        <w:rPr>
          <w:i/>
        </w:rPr>
        <w:t xml:space="preserve"> </w:t>
      </w:r>
      <w:r w:rsidR="00132E27" w:rsidRPr="00132E27">
        <w:rPr>
          <w:i/>
          <w:lang w:val="en-US"/>
        </w:rPr>
        <w:t>offset</w:t>
      </w:r>
      <w:r w:rsidR="00132E27">
        <w:t>»</w:t>
      </w:r>
      <w:r w:rsidR="00132E27" w:rsidRPr="00132E27">
        <w:t xml:space="preserve"> </w:t>
      </w:r>
      <w:r w:rsidR="00132E27">
        <w:t>(смещение</w:t>
      </w:r>
      <w:r w:rsidR="006E5F6A">
        <w:t xml:space="preserve"> от</w:t>
      </w:r>
      <w:r w:rsidR="00132E27">
        <w:t xml:space="preserve"> начала для чтения) через сдвиговый регистр передаётся длина сумма длин (в символах) ранее считанных строк. На каждом витке</w:t>
      </w:r>
      <w:r w:rsidR="006E5F6A">
        <w:t>/итерации</w:t>
      </w:r>
      <w:r w:rsidR="00132E27">
        <w:t xml:space="preserve"> цикла формируется один элемент строкового массива, содержащий:</w:t>
      </w:r>
    </w:p>
    <w:p w:rsidR="00132E27" w:rsidRDefault="00132E27" w:rsidP="00132E27">
      <w:pPr>
        <w:ind w:firstLine="708"/>
        <w:jc w:val="both"/>
      </w:pPr>
      <w:r>
        <w:t>- значение по абсциссе;</w:t>
      </w:r>
    </w:p>
    <w:p w:rsidR="00132E27" w:rsidRDefault="00132E27" w:rsidP="00132E27">
      <w:pPr>
        <w:ind w:firstLine="708"/>
        <w:jc w:val="both"/>
      </w:pPr>
      <w:r>
        <w:t xml:space="preserve">- </w:t>
      </w:r>
      <w:r w:rsidR="007A4C38">
        <w:t>табуляция (</w:t>
      </w:r>
      <w:r w:rsidR="007A4C38" w:rsidRPr="006E5F6A">
        <w:rPr>
          <w:b/>
        </w:rPr>
        <w:t>важно</w:t>
      </w:r>
      <w:r w:rsidR="006E5F6A" w:rsidRPr="006E5F6A">
        <w:rPr>
          <w:b/>
        </w:rPr>
        <w:t>:</w:t>
      </w:r>
      <w:r w:rsidR="006E5F6A">
        <w:t xml:space="preserve"> это</w:t>
      </w:r>
      <w:r w:rsidR="007A4C38">
        <w:t xml:space="preserve"> не пробел)</w:t>
      </w:r>
      <w:r>
        <w:t>;</w:t>
      </w:r>
    </w:p>
    <w:p w:rsidR="00132E27" w:rsidRDefault="00132E27" w:rsidP="00132E27">
      <w:pPr>
        <w:ind w:firstLine="708"/>
        <w:jc w:val="both"/>
      </w:pPr>
      <w:r>
        <w:t>- значение по ординате;</w:t>
      </w:r>
    </w:p>
    <w:p w:rsidR="00132E27" w:rsidRDefault="00132E27" w:rsidP="00132E27">
      <w:pPr>
        <w:ind w:firstLine="708"/>
        <w:jc w:val="both"/>
      </w:pPr>
      <w:r>
        <w:t>- перевод курсора на следующую строку (</w:t>
      </w:r>
      <w:r w:rsidRPr="00132E27">
        <w:rPr>
          <w:i/>
          <w:lang w:val="en-US"/>
        </w:rPr>
        <w:t>Enter</w:t>
      </w:r>
      <w:r>
        <w:rPr>
          <w:i/>
        </w:rPr>
        <w:t>/</w:t>
      </w:r>
      <w:r>
        <w:sym w:font="Symbol" w:char="F0BF"/>
      </w:r>
      <w:r>
        <w:t>)</w:t>
      </w:r>
      <w:r w:rsidRPr="00132E27">
        <w:t>.</w:t>
      </w:r>
    </w:p>
    <w:p w:rsidR="00132E27" w:rsidRDefault="00132E27" w:rsidP="00132E27">
      <w:pPr>
        <w:jc w:val="both"/>
      </w:pPr>
      <w:r>
        <w:t>Так, например, строковый массив «</w:t>
      </w:r>
      <w:r w:rsidRPr="00132E27">
        <w:rPr>
          <w:i/>
          <w:lang w:val="en-US"/>
        </w:rPr>
        <w:t>X</w:t>
      </w:r>
      <w:r w:rsidRPr="00132E27">
        <w:rPr>
          <w:i/>
        </w:rPr>
        <w:t xml:space="preserve"> </w:t>
      </w:r>
      <w:r w:rsidRPr="00132E27">
        <w:rPr>
          <w:i/>
          <w:lang w:val="en-US"/>
        </w:rPr>
        <w:t>Y</w:t>
      </w:r>
      <w:r>
        <w:t>»</w:t>
      </w:r>
      <w:r w:rsidRPr="00132E27">
        <w:t xml:space="preserve"> </w:t>
      </w:r>
      <w:r>
        <w:t>в элементе с нулевым индексом содержит значение: -10,00 100,00</w:t>
      </w:r>
      <w:r>
        <w:sym w:font="Symbol" w:char="F0BF"/>
      </w:r>
      <w:r>
        <w:t>. В соответствии с Рисунком 28.</w:t>
      </w:r>
    </w:p>
    <w:p w:rsidR="00D04D5C" w:rsidRPr="00D04D5C" w:rsidRDefault="00D04D5C" w:rsidP="00132E27">
      <w:pPr>
        <w:jc w:val="both"/>
      </w:pPr>
      <w:r>
        <w:t xml:space="preserve">Цикл </w:t>
      </w:r>
      <w:r w:rsidRPr="00D04D5C">
        <w:rPr>
          <w:i/>
          <w:lang w:val="en-US"/>
        </w:rPr>
        <w:t>While</w:t>
      </w:r>
      <w:r w:rsidRPr="00D04D5C">
        <w:t xml:space="preserve"> </w:t>
      </w:r>
      <w:r>
        <w:t>переведён в режим останова по истине. К маркеру останова по истине подключён логический выход «</w:t>
      </w:r>
      <w:r w:rsidRPr="00D04D5C">
        <w:rPr>
          <w:i/>
          <w:lang w:val="en-US"/>
        </w:rPr>
        <w:t>EOF</w:t>
      </w:r>
      <w:r w:rsidRPr="00D04D5C">
        <w:rPr>
          <w:i/>
        </w:rPr>
        <w:t>?</w:t>
      </w:r>
      <w:r>
        <w:t>» элемента связи с файлом</w:t>
      </w:r>
      <w:r w:rsidRPr="00D04D5C">
        <w:t xml:space="preserve">. </w:t>
      </w:r>
      <w:r>
        <w:t>Аббревиатура «</w:t>
      </w:r>
      <w:r w:rsidRPr="00D04D5C">
        <w:rPr>
          <w:i/>
          <w:lang w:val="en-US"/>
        </w:rPr>
        <w:t>EOF</w:t>
      </w:r>
      <w:r>
        <w:t>»</w:t>
      </w:r>
      <w:r w:rsidRPr="00D04D5C">
        <w:t xml:space="preserve"> </w:t>
      </w:r>
      <w:r>
        <w:t>расшифровывается как «</w:t>
      </w:r>
      <w:proofErr w:type="spellStart"/>
      <w:r w:rsidRPr="00D04D5C">
        <w:rPr>
          <w:i/>
        </w:rPr>
        <w:t>end</w:t>
      </w:r>
      <w:proofErr w:type="spellEnd"/>
      <w:r w:rsidRPr="00D04D5C">
        <w:rPr>
          <w:i/>
        </w:rPr>
        <w:t xml:space="preserve"> </w:t>
      </w:r>
      <w:proofErr w:type="spellStart"/>
      <w:r w:rsidRPr="00D04D5C">
        <w:rPr>
          <w:i/>
        </w:rPr>
        <w:t>of</w:t>
      </w:r>
      <w:proofErr w:type="spellEnd"/>
      <w:r w:rsidRPr="00D04D5C">
        <w:rPr>
          <w:i/>
        </w:rPr>
        <w:t xml:space="preserve"> </w:t>
      </w:r>
      <w:proofErr w:type="spellStart"/>
      <w:r w:rsidRPr="00D04D5C">
        <w:rPr>
          <w:i/>
        </w:rPr>
        <w:t>file</w:t>
      </w:r>
      <w:proofErr w:type="spellEnd"/>
      <w:r>
        <w:t>», что означает «конец файла». По достижении конца файла маркер «</w:t>
      </w:r>
      <w:r w:rsidRPr="00D04D5C">
        <w:rPr>
          <w:i/>
          <w:lang w:val="en-US"/>
        </w:rPr>
        <w:t>EOF</w:t>
      </w:r>
      <w:r>
        <w:t>»</w:t>
      </w:r>
      <w:r w:rsidRPr="00D04D5C">
        <w:t xml:space="preserve"> </w:t>
      </w:r>
      <w:r>
        <w:t>выставляется в значение «истина» и работа цикла завершается.</w:t>
      </w:r>
    </w:p>
    <w:p w:rsidR="007A4C38" w:rsidRDefault="006326D5" w:rsidP="00880709">
      <w:pPr>
        <w:jc w:val="both"/>
      </w:pPr>
      <w:r>
        <w:t>Рассмотрим ид</w:t>
      </w:r>
      <w:r w:rsidR="00D42678">
        <w:t>е</w:t>
      </w:r>
      <w:r>
        <w:t>ю</w:t>
      </w:r>
      <w:r w:rsidR="00D42678">
        <w:t xml:space="preserve"> разбора</w:t>
      </w:r>
      <w:r w:rsidRPr="006326D5">
        <w:t xml:space="preserve"> </w:t>
      </w:r>
      <w:r>
        <w:t>считанных из файла</w:t>
      </w:r>
      <w:r w:rsidR="00D42678">
        <w:t xml:space="preserve"> </w:t>
      </w:r>
      <w:r>
        <w:t xml:space="preserve">данных, заключённую в цикле </w:t>
      </w:r>
      <w:r w:rsidRPr="006326D5">
        <w:rPr>
          <w:i/>
          <w:lang w:val="en-US"/>
        </w:rPr>
        <w:t>For</w:t>
      </w:r>
      <w:r w:rsidRPr="006326D5">
        <w:t>.</w:t>
      </w:r>
      <w:r w:rsidR="00D04D5C">
        <w:t xml:space="preserve"> Полученный массив «</w:t>
      </w:r>
      <w:r w:rsidR="00D04D5C" w:rsidRPr="00132E27">
        <w:rPr>
          <w:i/>
          <w:lang w:val="en-US"/>
        </w:rPr>
        <w:t>X</w:t>
      </w:r>
      <w:r w:rsidR="00D04D5C" w:rsidRPr="00132E27">
        <w:rPr>
          <w:i/>
        </w:rPr>
        <w:t xml:space="preserve"> </w:t>
      </w:r>
      <w:r w:rsidR="00D04D5C" w:rsidRPr="00132E27">
        <w:rPr>
          <w:i/>
          <w:lang w:val="en-US"/>
        </w:rPr>
        <w:t>Y</w:t>
      </w:r>
      <w:r w:rsidR="00D04D5C">
        <w:t xml:space="preserve">» обрабатывается в цикле поэлементно. То есть </w:t>
      </w:r>
      <w:r w:rsidR="00D04D5C">
        <w:lastRenderedPageBreak/>
        <w:t>каждый элемент массива гарантированно соответствует строке в файле «</w:t>
      </w:r>
      <w:proofErr w:type="spellStart"/>
      <w:r w:rsidR="00D04D5C" w:rsidRPr="00D04D5C">
        <w:rPr>
          <w:i/>
          <w:lang w:val="en-US"/>
        </w:rPr>
        <w:t>fromExcel</w:t>
      </w:r>
      <w:proofErr w:type="spellEnd"/>
      <w:r w:rsidR="00D04D5C" w:rsidRPr="00D04D5C">
        <w:rPr>
          <w:i/>
        </w:rPr>
        <w:t>.</w:t>
      </w:r>
      <w:r w:rsidR="00D04D5C" w:rsidRPr="00D04D5C">
        <w:rPr>
          <w:i/>
          <w:lang w:val="en-US"/>
        </w:rPr>
        <w:t>txt</w:t>
      </w:r>
      <w:r w:rsidR="00D04D5C">
        <w:t>»</w:t>
      </w:r>
      <w:r w:rsidR="00D04D5C" w:rsidRPr="00D04D5C">
        <w:t xml:space="preserve">. </w:t>
      </w:r>
      <w:r w:rsidR="00D04D5C">
        <w:t>Первый блок в цикле определяет позицию символа «</w:t>
      </w:r>
      <w:r w:rsidR="007A4C38">
        <w:rPr>
          <w:i/>
          <w:lang w:val="en-US"/>
        </w:rPr>
        <w:t>Tab</w:t>
      </w:r>
      <w:r w:rsidR="00D04D5C">
        <w:t>»</w:t>
      </w:r>
      <w:r w:rsidR="00D04D5C" w:rsidRPr="00D04D5C">
        <w:t>.</w:t>
      </w:r>
      <w:r w:rsidR="007A4C38" w:rsidRPr="007A4C38">
        <w:t xml:space="preserve"> </w:t>
      </w:r>
      <w:r w:rsidR="007A4C38">
        <w:t>Часть, предшествующая «</w:t>
      </w:r>
      <w:r w:rsidR="007A4C38">
        <w:rPr>
          <w:i/>
          <w:lang w:val="en-US"/>
        </w:rPr>
        <w:t>Tab</w:t>
      </w:r>
      <w:r w:rsidR="007A4C38">
        <w:t>» (выход элемента, визуально обозначенный как «</w:t>
      </w:r>
      <w:r w:rsidR="007A4C38" w:rsidRPr="007A4C38">
        <w:rPr>
          <w:i/>
          <w:lang w:val="en-US"/>
        </w:rPr>
        <w:t>ab</w:t>
      </w:r>
      <w:r w:rsidR="007A4C38">
        <w:t>»</w:t>
      </w:r>
      <w:r w:rsidR="007A4C38" w:rsidRPr="007A4C38">
        <w:t xml:space="preserve">, </w:t>
      </w:r>
      <w:r w:rsidR="007A4C38">
        <w:t>именуемый «</w:t>
      </w:r>
      <w:r w:rsidR="007A4C38" w:rsidRPr="007A4C38">
        <w:rPr>
          <w:i/>
          <w:lang w:val="en-US"/>
        </w:rPr>
        <w:t>substring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before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match</w:t>
      </w:r>
      <w:r w:rsidR="007A4C38">
        <w:t>»</w:t>
      </w:r>
      <w:r w:rsidR="007A4C38" w:rsidRPr="007A4C38">
        <w:t xml:space="preserve"> </w:t>
      </w:r>
      <w:r w:rsidR="007A4C38">
        <w:t>–</w:t>
      </w:r>
      <w:r w:rsidR="007A4C38" w:rsidRPr="007A4C38">
        <w:t xml:space="preserve"> </w:t>
      </w:r>
      <w:r w:rsidR="007A4C38">
        <w:t>подстрока, предшествующая совпадению), направляется на конвертер из строки в вещественное значение. Это абсциссы. Часть, начинающаяся с «</w:t>
      </w:r>
      <w:r w:rsidR="007A4C38">
        <w:rPr>
          <w:i/>
          <w:lang w:val="en-US"/>
        </w:rPr>
        <w:t>Tab</w:t>
      </w:r>
      <w:r w:rsidR="007A4C38">
        <w:t>» (выход элемента, визуально обозначенный как «</w:t>
      </w:r>
      <w:r w:rsidR="007A4C38" w:rsidRPr="007A4C38">
        <w:rPr>
          <w:i/>
          <w:lang w:val="en-US"/>
        </w:rPr>
        <w:t>c</w:t>
      </w:r>
      <w:r w:rsidR="007A4C38">
        <w:t>»,</w:t>
      </w:r>
      <w:r w:rsidR="007A4C38" w:rsidRPr="007A4C38">
        <w:t xml:space="preserve"> </w:t>
      </w:r>
      <w:r w:rsidR="007A4C38">
        <w:t>именуемый «</w:t>
      </w:r>
      <w:r w:rsidR="007A4C38" w:rsidRPr="007A4C38">
        <w:rPr>
          <w:i/>
          <w:lang w:val="en-US"/>
        </w:rPr>
        <w:t>match</w:t>
      </w:r>
      <w:r w:rsidR="007A4C38" w:rsidRPr="007A4C38">
        <w:rPr>
          <w:i/>
        </w:rPr>
        <w:t xml:space="preserve"> + </w:t>
      </w:r>
      <w:r w:rsidR="007A4C38" w:rsidRPr="007A4C38">
        <w:rPr>
          <w:i/>
          <w:lang w:val="en-US"/>
        </w:rPr>
        <w:t>rest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of</w:t>
      </w:r>
      <w:r w:rsidR="007A4C38" w:rsidRPr="007A4C38">
        <w:rPr>
          <w:i/>
        </w:rPr>
        <w:t xml:space="preserve"> </w:t>
      </w:r>
      <w:r w:rsidR="007A4C38" w:rsidRPr="007A4C38">
        <w:rPr>
          <w:i/>
          <w:lang w:val="en-US"/>
        </w:rPr>
        <w:t>string</w:t>
      </w:r>
      <w:r w:rsidR="007A4C38">
        <w:t>» – совпадение и остаток строки), направляется на элемент выделения подстроки из строки с первого индекса (тем самым из строки исключается «</w:t>
      </w:r>
      <w:r w:rsidR="007A4C38">
        <w:rPr>
          <w:i/>
          <w:lang w:val="en-US"/>
        </w:rPr>
        <w:t>Tab</w:t>
      </w:r>
      <w:r w:rsidR="007A4C38">
        <w:t>») и направляется на другой конвертер из строки в вещественное значение. Это ординаты.</w:t>
      </w:r>
    </w:p>
    <w:p w:rsidR="007A4C38" w:rsidRPr="007A4C38" w:rsidRDefault="007A4C38" w:rsidP="00880709">
      <w:pPr>
        <w:jc w:val="both"/>
      </w:pPr>
      <w:r>
        <w:t xml:space="preserve">Далее результаты обёрнуты логикой, которая предварительно отлавливает пустые строки. Пустые строки, которые были получены в </w:t>
      </w:r>
      <w:r w:rsidRPr="007A4C38">
        <w:rPr>
          <w:i/>
          <w:lang w:val="en-US"/>
        </w:rPr>
        <w:t>Excel</w:t>
      </w:r>
      <w:r w:rsidRPr="007A4C38">
        <w:t xml:space="preserve"> </w:t>
      </w:r>
      <w:r>
        <w:t>на месте разрывов</w:t>
      </w:r>
      <w:r w:rsidR="006E5F6A">
        <w:t>,</w:t>
      </w:r>
      <w:r>
        <w:t xml:space="preserve"> важно сохранить</w:t>
      </w:r>
      <w:r w:rsidR="006E5F6A">
        <w:t xml:space="preserve"> при переносе в текстовый файл</w:t>
      </w:r>
      <w:r>
        <w:t>. Пустые строки являются сигналом для вставки не числовой точки (</w:t>
      </w:r>
      <w:r w:rsidRPr="007A4C38">
        <w:rPr>
          <w:i/>
          <w:lang w:val="en-US"/>
        </w:rPr>
        <w:t>Not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A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Number</w:t>
      </w:r>
      <w:r w:rsidRPr="007A4C38">
        <w:rPr>
          <w:i/>
        </w:rPr>
        <w:t xml:space="preserve"> – </w:t>
      </w:r>
      <w:proofErr w:type="spellStart"/>
      <w:r w:rsidRPr="007A4C38">
        <w:rPr>
          <w:i/>
          <w:lang w:val="en-US"/>
        </w:rPr>
        <w:t>NaN</w:t>
      </w:r>
      <w:proofErr w:type="spellEnd"/>
      <w:r>
        <w:t>)</w:t>
      </w:r>
      <w:r w:rsidRPr="007A4C38">
        <w:t xml:space="preserve">. </w:t>
      </w:r>
      <w:r>
        <w:t xml:space="preserve">Не числовая точка является признаком для </w:t>
      </w:r>
      <w:r w:rsidRPr="007A4C38">
        <w:rPr>
          <w:i/>
          <w:lang w:val="en-US"/>
        </w:rPr>
        <w:t>XY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Graph</w:t>
      </w:r>
      <w:r w:rsidRPr="007A4C38">
        <w:t xml:space="preserve"> </w:t>
      </w:r>
      <w:r>
        <w:t xml:space="preserve">в </w:t>
      </w:r>
      <w:r w:rsidRPr="007A4C38">
        <w:rPr>
          <w:i/>
          <w:lang w:val="en-US"/>
        </w:rPr>
        <w:t>National</w:t>
      </w:r>
      <w:r w:rsidRPr="007A4C38">
        <w:rPr>
          <w:i/>
        </w:rPr>
        <w:t xml:space="preserve"> </w:t>
      </w:r>
      <w:r w:rsidRPr="007A4C38">
        <w:rPr>
          <w:i/>
          <w:lang w:val="en-US"/>
        </w:rPr>
        <w:t>Instruments</w:t>
      </w:r>
      <w:r w:rsidRPr="007A4C38">
        <w:rPr>
          <w:i/>
        </w:rPr>
        <w:t xml:space="preserve"> </w:t>
      </w:r>
      <w:proofErr w:type="spellStart"/>
      <w:r w:rsidRPr="007A4C38">
        <w:rPr>
          <w:i/>
          <w:lang w:val="en-US"/>
        </w:rPr>
        <w:t>LabView</w:t>
      </w:r>
      <w:proofErr w:type="spellEnd"/>
      <w:r w:rsidRPr="007A4C38">
        <w:t xml:space="preserve"> </w:t>
      </w:r>
      <w:r>
        <w:t xml:space="preserve">для того, чтобы обусловить разрыв – две соседние точки </w:t>
      </w:r>
      <w:r w:rsidRPr="007A4C38">
        <w:t>(</w:t>
      </w:r>
      <w:r w:rsidRPr="007A4C38">
        <w:rPr>
          <w:i/>
          <w:lang w:val="en-US"/>
        </w:rPr>
        <w:t>x</w:t>
      </w:r>
      <w:r w:rsidRPr="007A4C38">
        <w:rPr>
          <w:i/>
        </w:rPr>
        <w:t xml:space="preserve">1, </w:t>
      </w:r>
      <w:r w:rsidRPr="007A4C38">
        <w:rPr>
          <w:i/>
          <w:lang w:val="en-US"/>
        </w:rPr>
        <w:t>y</w:t>
      </w:r>
      <w:r w:rsidRPr="007A4C38">
        <w:rPr>
          <w:i/>
        </w:rPr>
        <w:t>1</w:t>
      </w:r>
      <w:r w:rsidRPr="007A4C38">
        <w:t xml:space="preserve">) </w:t>
      </w:r>
      <w:r>
        <w:t>и (</w:t>
      </w:r>
      <w:r w:rsidRPr="007A4C38">
        <w:rPr>
          <w:i/>
          <w:lang w:val="en-US"/>
        </w:rPr>
        <w:t>x</w:t>
      </w:r>
      <w:r w:rsidRPr="007A4C38">
        <w:rPr>
          <w:i/>
        </w:rPr>
        <w:t xml:space="preserve">2, </w:t>
      </w:r>
      <w:r w:rsidRPr="007A4C38">
        <w:rPr>
          <w:i/>
          <w:lang w:val="en-US"/>
        </w:rPr>
        <w:t>y</w:t>
      </w:r>
      <w:r w:rsidRPr="007A4C38">
        <w:rPr>
          <w:i/>
        </w:rPr>
        <w:t>2</w:t>
      </w:r>
      <w:r>
        <w:t>), расположенные на границах разрыва</w:t>
      </w:r>
      <w:r w:rsidR="006E5F6A">
        <w:t>,</w:t>
      </w:r>
      <w:r>
        <w:t xml:space="preserve"> не будут соединены, поскольку между ними находится точка (</w:t>
      </w:r>
      <w:proofErr w:type="spellStart"/>
      <w:r w:rsidRPr="007A4C38">
        <w:rPr>
          <w:i/>
          <w:lang w:val="en-US"/>
        </w:rPr>
        <w:t>NaN</w:t>
      </w:r>
      <w:proofErr w:type="spellEnd"/>
      <w:r w:rsidRPr="007A4C38">
        <w:rPr>
          <w:i/>
        </w:rPr>
        <w:t xml:space="preserve">, </w:t>
      </w:r>
      <w:proofErr w:type="spellStart"/>
      <w:r w:rsidRPr="007A4C38">
        <w:rPr>
          <w:i/>
          <w:lang w:val="en-US"/>
        </w:rPr>
        <w:t>NaN</w:t>
      </w:r>
      <w:proofErr w:type="spellEnd"/>
      <w:r>
        <w:t>)</w:t>
      </w:r>
      <w:r w:rsidRPr="007A4C38">
        <w:t>.</w:t>
      </w:r>
    </w:p>
    <w:p w:rsidR="007A4C38" w:rsidRDefault="007A4C38" w:rsidP="00880709">
      <w:pPr>
        <w:jc w:val="both"/>
      </w:pPr>
    </w:p>
    <w:p w:rsidR="00D42678" w:rsidRDefault="00D42678" w:rsidP="00D42678">
      <w:pPr>
        <w:jc w:val="center"/>
      </w:pPr>
      <w:r>
        <w:rPr>
          <w:noProof/>
        </w:rPr>
        <w:drawing>
          <wp:inline distT="0" distB="0" distL="0" distR="0" wp14:anchorId="744D9F37" wp14:editId="4C227D56">
            <wp:extent cx="2714625" cy="1543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27" w:rsidRPr="001C6F9C" w:rsidRDefault="00132E27" w:rsidP="00D42678">
      <w:pPr>
        <w:jc w:val="center"/>
      </w:pPr>
      <w:r>
        <w:t>Рисунок 28 –</w:t>
      </w:r>
      <w:r w:rsidR="001C6F9C" w:rsidRPr="001C6F9C">
        <w:t xml:space="preserve"> </w:t>
      </w:r>
      <w:r w:rsidR="001C6F9C">
        <w:t>Содержимое файла «</w:t>
      </w:r>
      <w:proofErr w:type="spellStart"/>
      <w:r w:rsidR="001C6F9C" w:rsidRPr="001C6F9C">
        <w:rPr>
          <w:i/>
          <w:lang w:val="en-US"/>
        </w:rPr>
        <w:t>fromExcel</w:t>
      </w:r>
      <w:proofErr w:type="spellEnd"/>
      <w:r w:rsidR="001C6F9C" w:rsidRPr="001C6F9C">
        <w:rPr>
          <w:i/>
        </w:rPr>
        <w:t>.</w:t>
      </w:r>
      <w:r w:rsidR="001C6F9C" w:rsidRPr="001C6F9C">
        <w:rPr>
          <w:i/>
          <w:lang w:val="en-US"/>
        </w:rPr>
        <w:t>txt</w:t>
      </w:r>
      <w:r w:rsidR="001C6F9C">
        <w:t>»</w:t>
      </w:r>
    </w:p>
    <w:p w:rsidR="00D42678" w:rsidRPr="00880709" w:rsidRDefault="00D42678" w:rsidP="00D42678">
      <w:pPr>
        <w:jc w:val="center"/>
      </w:pPr>
    </w:p>
    <w:p w:rsidR="00880709" w:rsidRPr="00880709" w:rsidRDefault="00880709" w:rsidP="00880709">
      <w:pPr>
        <w:jc w:val="both"/>
      </w:pPr>
      <w:r w:rsidRPr="00880709">
        <w:t>На Рисунке 2</w:t>
      </w:r>
      <w:r w:rsidR="00D42678">
        <w:t>9</w:t>
      </w:r>
      <w:r w:rsidRPr="00880709">
        <w:t xml:space="preserve"> отмечено место расположения функции для чтения символов из текстового файла.</w:t>
      </w:r>
    </w:p>
    <w:p w:rsidR="00880709" w:rsidRPr="00880709" w:rsidRDefault="00880709" w:rsidP="00880709">
      <w:pPr>
        <w:jc w:val="both"/>
      </w:pPr>
    </w:p>
    <w:p w:rsidR="00880709" w:rsidRPr="00880709" w:rsidRDefault="00880709" w:rsidP="00F1416F">
      <w:pPr>
        <w:jc w:val="center"/>
      </w:pPr>
      <w:r w:rsidRPr="00880709">
        <w:rPr>
          <w:noProof/>
        </w:rPr>
        <w:lastRenderedPageBreak/>
        <w:drawing>
          <wp:inline distT="0" distB="0" distL="0" distR="0" wp14:anchorId="62A77B07" wp14:editId="34C4DBEC">
            <wp:extent cx="3190875" cy="3190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684" t="21131" r="48530" b="26855"/>
                    <a:stretch/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709" w:rsidRPr="00880709" w:rsidRDefault="00880709" w:rsidP="00880709">
      <w:pPr>
        <w:jc w:val="center"/>
      </w:pPr>
      <w:r w:rsidRPr="00880709">
        <w:t>Рисунок 2</w:t>
      </w:r>
      <w:r w:rsidR="00D42678">
        <w:t>9</w:t>
      </w:r>
      <w:r w:rsidRPr="00880709">
        <w:t xml:space="preserve"> – Место расположения функции для чтения из текстового файла</w:t>
      </w:r>
    </w:p>
    <w:p w:rsidR="003210D6" w:rsidRPr="00880709" w:rsidRDefault="003210D6" w:rsidP="00F1416F">
      <w:pPr>
        <w:jc w:val="center"/>
        <w:rPr>
          <w:b/>
        </w:rPr>
      </w:pPr>
    </w:p>
    <w:p w:rsidR="003210D6" w:rsidRPr="00880709" w:rsidRDefault="003210D6" w:rsidP="00F1416F">
      <w:pPr>
        <w:rPr>
          <w:b/>
        </w:rPr>
      </w:pPr>
      <w:r w:rsidRPr="00880709">
        <w:rPr>
          <w:b/>
        </w:rPr>
        <w:br w:type="page"/>
      </w:r>
    </w:p>
    <w:p w:rsidR="00BA6A3F" w:rsidRPr="00880709" w:rsidRDefault="00BA6A3F" w:rsidP="00F1416F">
      <w:pPr>
        <w:jc w:val="center"/>
        <w:rPr>
          <w:b/>
        </w:rPr>
      </w:pPr>
      <w:r w:rsidRPr="00880709">
        <w:rPr>
          <w:b/>
        </w:rPr>
        <w:lastRenderedPageBreak/>
        <w:t>Варианты</w:t>
      </w:r>
      <w:r w:rsidR="00590A53" w:rsidRPr="00880709">
        <w:rPr>
          <w:b/>
        </w:rPr>
        <w:t xml:space="preserve"> исследуемых</w:t>
      </w:r>
      <w:r w:rsidR="004501BE" w:rsidRPr="00880709">
        <w:rPr>
          <w:b/>
        </w:rPr>
        <w:t xml:space="preserve"> функций</w:t>
      </w:r>
      <w:r w:rsidRPr="00880709">
        <w:rPr>
          <w:b/>
        </w:rPr>
        <w:t>:</w:t>
      </w:r>
    </w:p>
    <w:p w:rsidR="00D55FB2" w:rsidRPr="00880709" w:rsidRDefault="00D55FB2" w:rsidP="00F1416F">
      <w:pPr>
        <w:jc w:val="right"/>
      </w:pPr>
      <w:r w:rsidRPr="00880709">
        <w:t>Таблица 1 – Варианты</w:t>
      </w:r>
      <w:r w:rsidR="00590A53" w:rsidRPr="00880709">
        <w:t xml:space="preserve"> исследуемых</w:t>
      </w:r>
      <w:r w:rsidRPr="00880709">
        <w:t xml:space="preserve"> функций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571"/>
      </w:tblGrid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1. </w:t>
            </w:r>
            <w:r w:rsidR="00C44EA6" w:rsidRPr="00880709">
              <w:rPr>
                <w:b/>
                <w:sz w:val="24"/>
                <w:szCs w:val="24"/>
              </w:rPr>
              <w:t xml:space="preserve">а) 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="00C44EA6" w:rsidRPr="00880709">
              <w:rPr>
                <w:sz w:val="24"/>
                <w:szCs w:val="24"/>
                <w:lang w:val="en-US"/>
              </w:rPr>
              <w:t>+2·x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C44EA6" w:rsidRPr="00880709">
              <w:rPr>
                <w:sz w:val="24"/>
                <w:szCs w:val="24"/>
                <w:lang w:val="en-US"/>
              </w:rPr>
              <w:t>+x+1</w:t>
            </w:r>
            <w:r w:rsidR="00C44EA6" w:rsidRPr="00880709">
              <w:rPr>
                <w:sz w:val="24"/>
                <w:szCs w:val="24"/>
              </w:rPr>
              <w:t xml:space="preserve">; </w:t>
            </w:r>
            <w:r w:rsidR="00C44EA6" w:rsidRPr="00880709">
              <w:rPr>
                <w:b/>
                <w:sz w:val="24"/>
                <w:szCs w:val="24"/>
              </w:rPr>
              <w:t>б)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x/(1+1/x);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2. </w:t>
            </w:r>
            <w:r w:rsidR="00C44EA6" w:rsidRPr="00880709">
              <w:rPr>
                <w:b/>
                <w:sz w:val="24"/>
                <w:szCs w:val="24"/>
              </w:rPr>
              <w:t>а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>(2·x)·cos(2·x)·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 xml:space="preserve">(2·x); </w:t>
            </w:r>
            <w:r w:rsidR="00C44EA6" w:rsidRPr="00880709">
              <w:rPr>
                <w:b/>
                <w:sz w:val="24"/>
                <w:szCs w:val="24"/>
              </w:rPr>
              <w:t>б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>(x</w:t>
            </w:r>
            <w:r w:rsidR="00C44EA6" w:rsidRPr="00880709">
              <w:rPr>
                <w:sz w:val="24"/>
                <w:szCs w:val="24"/>
                <w:vertAlign w:val="superscript"/>
                <w:lang w:val="en-US"/>
              </w:rPr>
              <w:t>3</w:t>
            </w:r>
            <w:r w:rsidR="00C44EA6" w:rsidRPr="00880709">
              <w:rPr>
                <w:sz w:val="24"/>
                <w:szCs w:val="24"/>
                <w:lang w:val="en-US"/>
              </w:rPr>
              <w:t>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3.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(x/e)+e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x+1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1/(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(x));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4.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sin(1/(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))·cos(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sin(x)·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>(1/x);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5.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)·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(1/x);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sin(1/(2·x))·cos(1/(3·x));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6. </w:t>
            </w:r>
            <w:r w:rsidR="0097665A" w:rsidRPr="00880709">
              <w:rPr>
                <w:b/>
                <w:sz w:val="24"/>
                <w:szCs w:val="24"/>
              </w:rPr>
              <w:t xml:space="preserve">а)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</w:rPr>
              <w:t>3</w:t>
            </w:r>
            <w:r w:rsidR="0097665A" w:rsidRPr="00880709">
              <w:rPr>
                <w:sz w:val="24"/>
                <w:szCs w:val="24"/>
              </w:rPr>
              <w:t>·</w:t>
            </w:r>
            <w:r w:rsidR="0097665A" w:rsidRPr="00880709">
              <w:rPr>
                <w:sz w:val="24"/>
                <w:szCs w:val="24"/>
                <w:lang w:val="en-US"/>
              </w:rPr>
              <w:t>cos</w:t>
            </w:r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)+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 xml:space="preserve">+1; </w:t>
            </w:r>
            <w:r w:rsidR="0097665A" w:rsidRPr="00880709">
              <w:rPr>
                <w:b/>
                <w:sz w:val="24"/>
                <w:szCs w:val="24"/>
              </w:rPr>
              <w:t xml:space="preserve">б)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/(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) + 1);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7. </w:t>
            </w:r>
            <w:r w:rsidR="00590A53" w:rsidRPr="00880709">
              <w:rPr>
                <w:b/>
                <w:sz w:val="24"/>
                <w:szCs w:val="24"/>
              </w:rPr>
              <w:t>а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>x</w:t>
            </w:r>
            <w:r w:rsidR="00590A53" w:rsidRPr="00880709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·sin(x); </w:t>
            </w:r>
            <w:r w:rsidR="00590A53" w:rsidRPr="00880709">
              <w:rPr>
                <w:b/>
                <w:sz w:val="24"/>
                <w:szCs w:val="24"/>
              </w:rPr>
              <w:t>б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>)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90A53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90A53" w:rsidRPr="00880709">
              <w:rPr>
                <w:sz w:val="24"/>
                <w:szCs w:val="24"/>
                <w:lang w:val="en-US"/>
              </w:rPr>
              <w:t>(x)·sin(3·x);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8.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(5·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3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9.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sin(2·x)·cos(4·x);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sin(2·x)·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10.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r w:rsidR="005A31AC" w:rsidRPr="00880709">
              <w:rPr>
                <w:sz w:val="24"/>
                <w:szCs w:val="24"/>
                <w:lang w:val="en-US"/>
              </w:rPr>
              <w:t>log</w:t>
            </w:r>
            <w:r w:rsidR="005A31AC" w:rsidRPr="00880709">
              <w:rPr>
                <w:sz w:val="24"/>
                <w:szCs w:val="24"/>
                <w:vertAlign w:val="subscript"/>
              </w:rPr>
              <w:t>2</w:t>
            </w:r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>б)</w:t>
            </w:r>
            <w:r w:rsidR="005A31AC" w:rsidRPr="00880709">
              <w:rPr>
                <w:sz w:val="24"/>
                <w:szCs w:val="24"/>
              </w:rPr>
              <w:t xml:space="preserve"> </w:t>
            </w:r>
            <w:r w:rsidR="005A31AC" w:rsidRPr="00880709">
              <w:rPr>
                <w:sz w:val="24"/>
                <w:szCs w:val="24"/>
                <w:lang w:val="en-US"/>
              </w:rPr>
              <w:t>cos</w:t>
            </w:r>
            <w:r w:rsidR="005A31AC" w:rsidRPr="00880709">
              <w:rPr>
                <w:sz w:val="24"/>
                <w:szCs w:val="24"/>
              </w:rPr>
              <w:t>(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</w:rPr>
              <w:t>2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11.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+2·x+1;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1/sin(x);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12.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·sin(2·x);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(2·x)·cos(2·x);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13.</w:t>
            </w:r>
            <w:r w:rsidR="00851FE1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sin(x) ·x;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(2·x)+2·x·cos(x);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14.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log</w:t>
            </w:r>
            <w:r w:rsidR="005A31AC" w:rsidRPr="0088070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(x)·cos(x);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>/sin(x)+cos(x)/x;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15.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·sin(x);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1/sin(x)+1/cos(x);</w:t>
            </w:r>
          </w:p>
        </w:tc>
      </w:tr>
      <w:tr w:rsidR="00880709" w:rsidRPr="00880709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16.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(2·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4</w:t>
            </w:r>
            <w:r w:rsidR="005A31AC" w:rsidRPr="00880709">
              <w:rPr>
                <w:sz w:val="24"/>
                <w:szCs w:val="24"/>
              </w:rPr>
              <w:t xml:space="preserve">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(3·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17.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e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lang w:val="en-US"/>
              </w:rPr>
              <w:t>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18.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(x)+x;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19.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sin(2·x)·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sin(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20.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sin(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21.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(x)+x;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074AB7" w:rsidTr="00BA6A3F">
        <w:tc>
          <w:tcPr>
            <w:tcW w:w="5000" w:type="pct"/>
          </w:tcPr>
          <w:p w:rsidR="00BA6A3F" w:rsidRPr="00880709" w:rsidRDefault="00BA6A3F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22. </w:t>
            </w:r>
            <w:r w:rsidR="005A31AC" w:rsidRPr="00880709">
              <w:rPr>
                <w:b/>
                <w:sz w:val="24"/>
                <w:szCs w:val="24"/>
              </w:rPr>
              <w:t>а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e</w:t>
            </w:r>
            <w:r w:rsidR="005A31AC" w:rsidRPr="00880709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="005A31AC" w:rsidRPr="00880709">
              <w:rPr>
                <w:sz w:val="24"/>
                <w:szCs w:val="24"/>
                <w:lang w:val="en-US"/>
              </w:rPr>
              <w:t>·sin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5A31AC" w:rsidRPr="00880709">
              <w:rPr>
                <w:b/>
                <w:sz w:val="24"/>
                <w:szCs w:val="24"/>
              </w:rPr>
              <w:t>б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)</w:t>
            </w:r>
            <w:r w:rsidR="005A31AC" w:rsidRPr="00880709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5A31AC" w:rsidRPr="00880709">
              <w:rPr>
                <w:sz w:val="24"/>
                <w:szCs w:val="24"/>
                <w:lang w:val="en-US"/>
              </w:rPr>
              <w:t>(x);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 xml:space="preserve">23. </w:t>
            </w:r>
            <w:r w:rsidR="005A31AC" w:rsidRPr="00880709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5A31AC" w:rsidRPr="00880709">
              <w:rPr>
                <w:sz w:val="24"/>
                <w:szCs w:val="24"/>
              </w:rPr>
              <w:t>(3·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 xml:space="preserve">; </w:t>
            </w:r>
            <w:r w:rsidR="005A31AC" w:rsidRPr="00880709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5A31AC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5A31AC" w:rsidRPr="00880709">
              <w:rPr>
                <w:sz w:val="24"/>
                <w:szCs w:val="24"/>
              </w:rPr>
              <w:t>(2·</w:t>
            </w:r>
            <w:r w:rsidR="005A31AC" w:rsidRPr="00880709">
              <w:rPr>
                <w:sz w:val="24"/>
                <w:szCs w:val="24"/>
                <w:lang w:val="en-US"/>
              </w:rPr>
              <w:t>x</w:t>
            </w:r>
            <w:r w:rsidR="005A31AC" w:rsidRPr="00880709">
              <w:rPr>
                <w:sz w:val="24"/>
                <w:szCs w:val="24"/>
              </w:rPr>
              <w:t>)</w:t>
            </w:r>
            <w:r w:rsidR="005A31AC" w:rsidRPr="00880709">
              <w:rPr>
                <w:sz w:val="24"/>
                <w:szCs w:val="24"/>
                <w:vertAlign w:val="superscript"/>
              </w:rPr>
              <w:t>4</w:t>
            </w:r>
            <w:r w:rsidR="005A31AC" w:rsidRPr="00880709">
              <w:rPr>
                <w:sz w:val="24"/>
                <w:szCs w:val="24"/>
              </w:rPr>
              <w:t>;</w:t>
            </w:r>
          </w:p>
        </w:tc>
      </w:tr>
      <w:tr w:rsidR="00880709" w:rsidRPr="00074AB7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24.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590A53" w:rsidRPr="00880709">
              <w:rPr>
                <w:b/>
                <w:sz w:val="24"/>
                <w:szCs w:val="24"/>
              </w:rPr>
              <w:t>а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 xml:space="preserve">1/sin(x)+1/cos(x); </w:t>
            </w:r>
            <w:r w:rsidR="00590A53" w:rsidRPr="00880709">
              <w:rPr>
                <w:b/>
                <w:sz w:val="24"/>
                <w:szCs w:val="24"/>
              </w:rPr>
              <w:t>б</w:t>
            </w:r>
            <w:r w:rsidR="00590A53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590A53" w:rsidRPr="00880709">
              <w:rPr>
                <w:sz w:val="24"/>
                <w:szCs w:val="24"/>
                <w:lang w:val="en-US"/>
              </w:rPr>
              <w:t>x</w:t>
            </w:r>
            <w:r w:rsidR="00590A53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590A53" w:rsidRPr="00880709">
              <w:rPr>
                <w:sz w:val="24"/>
                <w:szCs w:val="24"/>
                <w:lang w:val="en-US"/>
              </w:rPr>
              <w:t>·sin(x);</w:t>
            </w:r>
          </w:p>
        </w:tc>
      </w:tr>
      <w:tr w:rsidR="00880709" w:rsidRPr="00074AB7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25.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/sin(x)+cos(x)/x;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>)</w:t>
            </w:r>
            <w:r w:rsidR="0097665A" w:rsidRPr="00880709">
              <w:rPr>
                <w:sz w:val="24"/>
                <w:szCs w:val="24"/>
                <w:lang w:val="en-US"/>
              </w:rPr>
              <w:t xml:space="preserve"> log</w:t>
            </w:r>
            <w:r w:rsidR="0097665A" w:rsidRPr="00880709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>(x)·cos(x);</w:t>
            </w:r>
          </w:p>
        </w:tc>
      </w:tr>
      <w:tr w:rsidR="00880709" w:rsidRPr="00074AB7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26.</w:t>
            </w:r>
            <w:r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(2·x)+2·x·cos(x);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sin(x) ·x;</w:t>
            </w:r>
          </w:p>
        </w:tc>
      </w:tr>
      <w:tr w:rsidR="00880709" w:rsidRPr="00074AB7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27.</w:t>
            </w:r>
            <w:r w:rsidR="00976C05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65A" w:rsidRPr="00880709">
              <w:rPr>
                <w:sz w:val="24"/>
                <w:szCs w:val="24"/>
                <w:lang w:val="en-US"/>
              </w:rPr>
              <w:t>tg</w:t>
            </w:r>
            <w:proofErr w:type="spellEnd"/>
            <w:r w:rsidR="0097665A" w:rsidRPr="00880709">
              <w:rPr>
                <w:sz w:val="24"/>
                <w:szCs w:val="24"/>
                <w:lang w:val="en-US"/>
              </w:rPr>
              <w:t xml:space="preserve">(2·x)·cos(2·x); </w:t>
            </w:r>
            <w:r w:rsidR="0097665A" w:rsidRPr="00880709">
              <w:rPr>
                <w:b/>
                <w:sz w:val="24"/>
                <w:szCs w:val="24"/>
              </w:rPr>
              <w:t>б</w:t>
            </w:r>
            <w:r w:rsidR="0097665A" w:rsidRPr="00880709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97665A" w:rsidRPr="00880709">
              <w:rPr>
                <w:sz w:val="24"/>
                <w:szCs w:val="24"/>
                <w:lang w:val="en-US"/>
              </w:rPr>
              <w:t>·sin(2·x);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28.</w:t>
            </w:r>
            <w:r w:rsidR="00976C05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65A" w:rsidRPr="00880709">
              <w:rPr>
                <w:b/>
                <w:sz w:val="24"/>
                <w:szCs w:val="24"/>
              </w:rPr>
              <w:t>а)</w:t>
            </w:r>
            <w:r w:rsidR="0097665A" w:rsidRPr="00880709">
              <w:rPr>
                <w:sz w:val="24"/>
                <w:szCs w:val="24"/>
              </w:rPr>
              <w:t xml:space="preserve"> 1/</w:t>
            </w:r>
            <w:r w:rsidR="0097665A" w:rsidRPr="00880709">
              <w:rPr>
                <w:sz w:val="24"/>
                <w:szCs w:val="24"/>
                <w:lang w:val="en-US"/>
              </w:rPr>
              <w:t>sin</w:t>
            </w:r>
            <w:r w:rsidR="0097665A" w:rsidRPr="00880709">
              <w:rPr>
                <w:sz w:val="24"/>
                <w:szCs w:val="24"/>
              </w:rPr>
              <w:t>(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 xml:space="preserve">); </w:t>
            </w:r>
            <w:r w:rsidR="0097665A" w:rsidRPr="00880709">
              <w:rPr>
                <w:b/>
                <w:sz w:val="24"/>
                <w:szCs w:val="24"/>
              </w:rPr>
              <w:t>б)</w:t>
            </w:r>
            <w:r w:rsidR="0097665A" w:rsidRPr="00880709">
              <w:rPr>
                <w:sz w:val="24"/>
                <w:szCs w:val="24"/>
              </w:rPr>
              <w:t xml:space="preserve"> 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  <w:vertAlign w:val="superscript"/>
              </w:rPr>
              <w:t>2</w:t>
            </w:r>
            <w:r w:rsidR="0097665A" w:rsidRPr="00880709">
              <w:rPr>
                <w:sz w:val="24"/>
                <w:szCs w:val="24"/>
              </w:rPr>
              <w:t>+2·</w:t>
            </w:r>
            <w:r w:rsidR="0097665A" w:rsidRPr="00880709">
              <w:rPr>
                <w:sz w:val="24"/>
                <w:szCs w:val="24"/>
                <w:lang w:val="en-US"/>
              </w:rPr>
              <w:t>x</w:t>
            </w:r>
            <w:r w:rsidR="0097665A" w:rsidRPr="00880709">
              <w:rPr>
                <w:sz w:val="24"/>
                <w:szCs w:val="24"/>
              </w:rPr>
              <w:t>+1;</w:t>
            </w:r>
          </w:p>
        </w:tc>
      </w:tr>
      <w:tr w:rsidR="00880709" w:rsidRPr="00880709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</w:rPr>
            </w:pPr>
            <w:r w:rsidRPr="00880709">
              <w:rPr>
                <w:sz w:val="24"/>
                <w:szCs w:val="24"/>
              </w:rPr>
              <w:t>29.</w:t>
            </w:r>
            <w:r w:rsidR="007D1887" w:rsidRPr="00880709">
              <w:rPr>
                <w:b/>
                <w:sz w:val="24"/>
                <w:szCs w:val="24"/>
              </w:rPr>
              <w:t xml:space="preserve"> </w:t>
            </w:r>
            <w:r w:rsidR="00C44EA6" w:rsidRPr="00880709">
              <w:rPr>
                <w:b/>
                <w:sz w:val="24"/>
                <w:szCs w:val="24"/>
              </w:rPr>
              <w:t>а)</w:t>
            </w:r>
            <w:r w:rsidR="00C44EA6" w:rsidRPr="00880709">
              <w:rPr>
                <w:sz w:val="24"/>
                <w:szCs w:val="24"/>
              </w:rPr>
              <w:t xml:space="preserve"> </w:t>
            </w:r>
            <w:r w:rsidR="00C44EA6" w:rsidRPr="00880709">
              <w:rPr>
                <w:sz w:val="24"/>
                <w:szCs w:val="24"/>
                <w:lang w:val="en-US"/>
              </w:rPr>
              <w:t>cos</w:t>
            </w:r>
            <w:r w:rsidR="00C44EA6" w:rsidRPr="00880709">
              <w:rPr>
                <w:sz w:val="24"/>
                <w:szCs w:val="24"/>
              </w:rPr>
              <w:t>(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</w:rPr>
              <w:t>)·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  <w:vertAlign w:val="superscript"/>
              </w:rPr>
              <w:t>2</w:t>
            </w:r>
            <w:r w:rsidR="00C44EA6" w:rsidRPr="00880709">
              <w:rPr>
                <w:sz w:val="24"/>
                <w:szCs w:val="24"/>
              </w:rPr>
              <w:t xml:space="preserve">; </w:t>
            </w:r>
            <w:r w:rsidR="00C44EA6" w:rsidRPr="00880709">
              <w:rPr>
                <w:b/>
                <w:sz w:val="24"/>
                <w:szCs w:val="24"/>
              </w:rPr>
              <w:t>б)</w:t>
            </w:r>
            <w:r w:rsidR="00C44EA6" w:rsidRPr="00880709">
              <w:rPr>
                <w:sz w:val="24"/>
                <w:szCs w:val="24"/>
              </w:rPr>
              <w:t xml:space="preserve"> </w:t>
            </w:r>
            <w:r w:rsidR="00C44EA6" w:rsidRPr="00880709">
              <w:rPr>
                <w:sz w:val="24"/>
                <w:szCs w:val="24"/>
                <w:lang w:val="en-US"/>
              </w:rPr>
              <w:t>log</w:t>
            </w:r>
            <w:r w:rsidR="00C44EA6" w:rsidRPr="00880709">
              <w:rPr>
                <w:sz w:val="24"/>
                <w:szCs w:val="24"/>
                <w:vertAlign w:val="subscript"/>
              </w:rPr>
              <w:t>2</w:t>
            </w:r>
            <w:r w:rsidR="00C44EA6" w:rsidRPr="00880709">
              <w:rPr>
                <w:sz w:val="24"/>
                <w:szCs w:val="24"/>
              </w:rPr>
              <w:t>(</w:t>
            </w:r>
            <w:r w:rsidR="00C44EA6" w:rsidRPr="00880709">
              <w:rPr>
                <w:sz w:val="24"/>
                <w:szCs w:val="24"/>
                <w:lang w:val="en-US"/>
              </w:rPr>
              <w:t>x</w:t>
            </w:r>
            <w:r w:rsidR="00C44EA6" w:rsidRPr="00880709">
              <w:rPr>
                <w:sz w:val="24"/>
                <w:szCs w:val="24"/>
              </w:rPr>
              <w:t>);</w:t>
            </w:r>
          </w:p>
        </w:tc>
      </w:tr>
      <w:tr w:rsidR="00880709" w:rsidRPr="00074AB7" w:rsidTr="00BA6A3F">
        <w:tc>
          <w:tcPr>
            <w:tcW w:w="5000" w:type="pct"/>
          </w:tcPr>
          <w:p w:rsidR="00C70554" w:rsidRPr="00880709" w:rsidRDefault="00C70554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30.</w:t>
            </w:r>
            <w:r w:rsidR="007D1887" w:rsidRPr="00880709">
              <w:rPr>
                <w:b/>
                <w:sz w:val="24"/>
                <w:szCs w:val="24"/>
                <w:lang w:val="en-US"/>
              </w:rPr>
              <w:t xml:space="preserve"> </w:t>
            </w:r>
            <w:r w:rsidR="00C44EA6" w:rsidRPr="00880709">
              <w:rPr>
                <w:b/>
                <w:sz w:val="24"/>
                <w:szCs w:val="24"/>
              </w:rPr>
              <w:t>а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>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="00C44EA6" w:rsidRPr="00880709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C44EA6" w:rsidRPr="00880709">
              <w:rPr>
                <w:sz w:val="24"/>
                <w:szCs w:val="24"/>
                <w:lang w:val="en-US"/>
              </w:rPr>
              <w:t xml:space="preserve">(x); </w:t>
            </w:r>
            <w:r w:rsidR="00C44EA6" w:rsidRPr="00880709">
              <w:rPr>
                <w:b/>
                <w:sz w:val="24"/>
                <w:szCs w:val="24"/>
              </w:rPr>
              <w:t>б</w:t>
            </w:r>
            <w:r w:rsidR="00C44EA6" w:rsidRPr="00880709">
              <w:rPr>
                <w:b/>
                <w:sz w:val="24"/>
                <w:szCs w:val="24"/>
                <w:lang w:val="en-US"/>
              </w:rPr>
              <w:t>)</w:t>
            </w:r>
            <w:r w:rsidR="00C44EA6" w:rsidRPr="00880709">
              <w:rPr>
                <w:sz w:val="24"/>
                <w:szCs w:val="24"/>
                <w:lang w:val="en-US"/>
              </w:rPr>
              <w:t xml:space="preserve"> sin(2·x)·cos(4·x);</w:t>
            </w:r>
          </w:p>
        </w:tc>
      </w:tr>
    </w:tbl>
    <w:p w:rsidR="00991E13" w:rsidRPr="00880709" w:rsidRDefault="00991E13" w:rsidP="00F1416F">
      <w:pPr>
        <w:rPr>
          <w:lang w:val="en-US"/>
        </w:rPr>
      </w:pPr>
    </w:p>
    <w:p w:rsidR="00880709" w:rsidRPr="00880709" w:rsidRDefault="00880709">
      <w:pPr>
        <w:spacing w:after="200" w:line="276" w:lineRule="auto"/>
        <w:rPr>
          <w:lang w:val="en-US"/>
        </w:rPr>
      </w:pPr>
      <w:r w:rsidRPr="00880709">
        <w:rPr>
          <w:lang w:val="en-US"/>
        </w:rPr>
        <w:br w:type="page"/>
      </w:r>
    </w:p>
    <w:p w:rsidR="00980F17" w:rsidRPr="00880709" w:rsidRDefault="00980F17" w:rsidP="00F1416F">
      <w:pPr>
        <w:jc w:val="right"/>
      </w:pPr>
      <w:r w:rsidRPr="00880709">
        <w:lastRenderedPageBreak/>
        <w:t>Таблица 2 – Варианты разделителей данных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1. </w:t>
            </w:r>
            <w:r w:rsidR="00CF67CF" w:rsidRPr="00880709">
              <w:rPr>
                <w:b/>
                <w:sz w:val="24"/>
                <w:lang w:val="en-US"/>
              </w:rPr>
              <w:t>##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 xml:space="preserve">11. </w:t>
            </w:r>
            <w:r w:rsidR="005A31AC" w:rsidRPr="00880709">
              <w:rPr>
                <w:b/>
                <w:sz w:val="24"/>
                <w:lang w:val="en-US"/>
              </w:rPr>
              <w:t>[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21.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&gt;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2. </w:t>
            </w:r>
            <w:r w:rsidR="00CF67CF" w:rsidRPr="00880709">
              <w:rPr>
                <w:b/>
                <w:sz w:val="24"/>
                <w:lang w:val="en-US"/>
              </w:rPr>
              <w:t>Space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12.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~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22.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|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3. </w:t>
            </w:r>
            <w:r w:rsidR="00CF67CF" w:rsidRPr="00880709">
              <w:rPr>
                <w:sz w:val="24"/>
                <w:lang w:val="en-US"/>
              </w:rPr>
              <w:t>++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13.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szCs w:val="24"/>
                <w:lang w:val="en-US"/>
              </w:rPr>
              <w:t>\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23.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^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4.</w:t>
            </w:r>
            <w:r w:rsidR="00CF67CF" w:rsidRPr="00880709">
              <w:rPr>
                <w:sz w:val="24"/>
                <w:szCs w:val="24"/>
              </w:rPr>
              <w:t xml:space="preserve"> </w:t>
            </w:r>
            <w:r w:rsidR="00CF67CF" w:rsidRPr="00880709">
              <w:rPr>
                <w:b/>
                <w:sz w:val="24"/>
                <w:lang w:val="en-US"/>
              </w:rPr>
              <w:t>]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14.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&lt;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24.</w:t>
            </w:r>
            <w:r w:rsidR="00147578" w:rsidRPr="00880709">
              <w:rPr>
                <w:sz w:val="24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/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5. </w:t>
            </w:r>
            <w:r w:rsidR="00CF67CF" w:rsidRPr="00880709">
              <w:rPr>
                <w:sz w:val="24"/>
                <w:lang w:val="en-US"/>
              </w:rPr>
              <w:t>_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15.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+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25.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&amp;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6. </w:t>
            </w:r>
            <w:r w:rsidR="00CF67CF" w:rsidRPr="00880709">
              <w:rPr>
                <w:b/>
                <w:sz w:val="24"/>
                <w:lang w:val="en-US"/>
              </w:rPr>
              <w:t>//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16.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{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26.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sz w:val="24"/>
                <w:szCs w:val="24"/>
                <w:lang w:val="en-US"/>
              </w:rPr>
              <w:t>*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7. </w:t>
            </w:r>
            <w:r w:rsidR="00CF67CF" w:rsidRPr="00880709">
              <w:rPr>
                <w:b/>
                <w:sz w:val="24"/>
                <w:lang w:val="en-US"/>
              </w:rPr>
              <w:t>}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17.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</w:rPr>
            </w:pPr>
            <w:r w:rsidRPr="00880709">
              <w:rPr>
                <w:sz w:val="24"/>
                <w:lang w:val="en-US"/>
              </w:rPr>
              <w:t>27.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@</w:t>
            </w:r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8. </w:t>
            </w:r>
            <w:r w:rsidR="00CF67CF" w:rsidRPr="00880709">
              <w:rPr>
                <w:b/>
                <w:sz w:val="24"/>
              </w:rPr>
              <w:t>№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18.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(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28</w:t>
            </w:r>
            <w:proofErr w:type="gramStart"/>
            <w:r w:rsidRPr="00880709">
              <w:rPr>
                <w:sz w:val="24"/>
                <w:lang w:val="en-US"/>
              </w:rPr>
              <w:t>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!</w:t>
            </w:r>
            <w:proofErr w:type="gramEnd"/>
          </w:p>
        </w:tc>
      </w:tr>
      <w:tr w:rsidR="00880709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 xml:space="preserve">9. </w:t>
            </w:r>
            <w:r w:rsidR="005A31AC" w:rsidRPr="00880709">
              <w:rPr>
                <w:b/>
                <w:sz w:val="24"/>
                <w:lang w:val="en-US"/>
              </w:rPr>
              <w:t>=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19.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29.</w:t>
            </w:r>
            <w:r w:rsidR="00747C9B" w:rsidRPr="00880709">
              <w:rPr>
                <w:sz w:val="24"/>
                <w:lang w:val="en-US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%</w:t>
            </w:r>
          </w:p>
        </w:tc>
      </w:tr>
      <w:tr w:rsidR="00157F35" w:rsidRPr="00880709" w:rsidTr="00157F35">
        <w:tc>
          <w:tcPr>
            <w:tcW w:w="1666" w:type="pct"/>
          </w:tcPr>
          <w:p w:rsidR="00157F35" w:rsidRPr="00880709" w:rsidRDefault="00157F35" w:rsidP="00F1416F">
            <w:pPr>
              <w:rPr>
                <w:sz w:val="24"/>
                <w:szCs w:val="24"/>
                <w:lang w:val="en-US"/>
              </w:rPr>
            </w:pPr>
            <w:r w:rsidRPr="00880709">
              <w:rPr>
                <w:sz w:val="24"/>
                <w:szCs w:val="24"/>
                <w:lang w:val="en-US"/>
              </w:rPr>
              <w:t>10</w:t>
            </w:r>
            <w:proofErr w:type="gramStart"/>
            <w:r w:rsidRPr="00880709">
              <w:rPr>
                <w:sz w:val="24"/>
                <w:szCs w:val="24"/>
                <w:lang w:val="en-US"/>
              </w:rPr>
              <w:t>.</w:t>
            </w:r>
            <w:r w:rsidR="00E24299" w:rsidRPr="00880709">
              <w:rPr>
                <w:sz w:val="24"/>
                <w:szCs w:val="24"/>
                <w:lang w:val="en-US"/>
              </w:rPr>
              <w:t xml:space="preserve"> </w:t>
            </w:r>
            <w:r w:rsidR="005A31AC" w:rsidRPr="00880709">
              <w:rPr>
                <w:b/>
                <w:sz w:val="24"/>
                <w:lang w:val="en-US"/>
              </w:rPr>
              <w:t>?</w:t>
            </w:r>
            <w:proofErr w:type="gramEnd"/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20.</w:t>
            </w:r>
            <w:r w:rsidR="00147578" w:rsidRPr="00880709">
              <w:rPr>
                <w:sz w:val="24"/>
                <w:lang w:val="en-US"/>
              </w:rPr>
              <w:t xml:space="preserve"> </w:t>
            </w:r>
            <w:r w:rsidR="00147578" w:rsidRPr="00880709">
              <w:rPr>
                <w:b/>
                <w:sz w:val="24"/>
                <w:lang w:val="en-US"/>
              </w:rPr>
              <w:t>-</w:t>
            </w:r>
          </w:p>
        </w:tc>
        <w:tc>
          <w:tcPr>
            <w:tcW w:w="1667" w:type="pct"/>
          </w:tcPr>
          <w:p w:rsidR="00157F35" w:rsidRPr="00880709" w:rsidRDefault="00E24299" w:rsidP="00F1416F">
            <w:pPr>
              <w:rPr>
                <w:sz w:val="24"/>
                <w:lang w:val="en-US"/>
              </w:rPr>
            </w:pPr>
            <w:r w:rsidRPr="00880709">
              <w:rPr>
                <w:sz w:val="24"/>
                <w:lang w:val="en-US"/>
              </w:rPr>
              <w:t>30.</w:t>
            </w:r>
            <w:r w:rsidR="00CF67CF" w:rsidRPr="00880709">
              <w:rPr>
                <w:sz w:val="24"/>
              </w:rPr>
              <w:t xml:space="preserve"> </w:t>
            </w:r>
            <w:r w:rsidR="00CF67CF" w:rsidRPr="00880709">
              <w:rPr>
                <w:b/>
                <w:sz w:val="24"/>
                <w:szCs w:val="24"/>
                <w:lang w:val="en-US"/>
              </w:rPr>
              <w:t>;</w:t>
            </w:r>
          </w:p>
        </w:tc>
      </w:tr>
    </w:tbl>
    <w:p w:rsidR="00157F35" w:rsidRPr="00880709" w:rsidRDefault="00157F35" w:rsidP="00F1416F"/>
    <w:sectPr w:rsidR="00157F35" w:rsidRPr="00880709" w:rsidSect="00164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231A"/>
    <w:rsid w:val="00074AB7"/>
    <w:rsid w:val="000D665E"/>
    <w:rsid w:val="000D6C51"/>
    <w:rsid w:val="00132E27"/>
    <w:rsid w:val="001359CE"/>
    <w:rsid w:val="00147578"/>
    <w:rsid w:val="00157F35"/>
    <w:rsid w:val="001625C7"/>
    <w:rsid w:val="00164AB7"/>
    <w:rsid w:val="00166B29"/>
    <w:rsid w:val="001B1C13"/>
    <w:rsid w:val="001C6F9C"/>
    <w:rsid w:val="002973E8"/>
    <w:rsid w:val="003210D6"/>
    <w:rsid w:val="003522E3"/>
    <w:rsid w:val="0039200E"/>
    <w:rsid w:val="003B7993"/>
    <w:rsid w:val="003C11CA"/>
    <w:rsid w:val="003C78D3"/>
    <w:rsid w:val="003F68B7"/>
    <w:rsid w:val="00416DE8"/>
    <w:rsid w:val="00424189"/>
    <w:rsid w:val="0044399C"/>
    <w:rsid w:val="004501BE"/>
    <w:rsid w:val="00496838"/>
    <w:rsid w:val="004B3BB2"/>
    <w:rsid w:val="004F159B"/>
    <w:rsid w:val="00554E12"/>
    <w:rsid w:val="00557B8C"/>
    <w:rsid w:val="00574C15"/>
    <w:rsid w:val="00590A53"/>
    <w:rsid w:val="00595C48"/>
    <w:rsid w:val="005A31AC"/>
    <w:rsid w:val="005E6015"/>
    <w:rsid w:val="006326D5"/>
    <w:rsid w:val="006464EC"/>
    <w:rsid w:val="00653BDD"/>
    <w:rsid w:val="006A3721"/>
    <w:rsid w:val="006E1A59"/>
    <w:rsid w:val="006E5F6A"/>
    <w:rsid w:val="00717531"/>
    <w:rsid w:val="00723D2C"/>
    <w:rsid w:val="007479C0"/>
    <w:rsid w:val="00747C9B"/>
    <w:rsid w:val="00750925"/>
    <w:rsid w:val="007663AA"/>
    <w:rsid w:val="00776512"/>
    <w:rsid w:val="00777F50"/>
    <w:rsid w:val="007A4C38"/>
    <w:rsid w:val="007A66B2"/>
    <w:rsid w:val="007D1887"/>
    <w:rsid w:val="00821104"/>
    <w:rsid w:val="00851FE1"/>
    <w:rsid w:val="00852F04"/>
    <w:rsid w:val="00880709"/>
    <w:rsid w:val="00885C6E"/>
    <w:rsid w:val="008F6048"/>
    <w:rsid w:val="00933F36"/>
    <w:rsid w:val="0097665A"/>
    <w:rsid w:val="00976C05"/>
    <w:rsid w:val="00980F17"/>
    <w:rsid w:val="00991BA0"/>
    <w:rsid w:val="00991E13"/>
    <w:rsid w:val="00997AA4"/>
    <w:rsid w:val="009A51CE"/>
    <w:rsid w:val="00A004B6"/>
    <w:rsid w:val="00A22FF8"/>
    <w:rsid w:val="00A60197"/>
    <w:rsid w:val="00A72702"/>
    <w:rsid w:val="00A84B1A"/>
    <w:rsid w:val="00A933B7"/>
    <w:rsid w:val="00AD28EB"/>
    <w:rsid w:val="00B660C8"/>
    <w:rsid w:val="00BA2CCD"/>
    <w:rsid w:val="00BA6A3F"/>
    <w:rsid w:val="00BC2EE9"/>
    <w:rsid w:val="00BC7FCE"/>
    <w:rsid w:val="00C041F2"/>
    <w:rsid w:val="00C0677F"/>
    <w:rsid w:val="00C44EA6"/>
    <w:rsid w:val="00C70554"/>
    <w:rsid w:val="00C968A2"/>
    <w:rsid w:val="00CA1869"/>
    <w:rsid w:val="00CF67CF"/>
    <w:rsid w:val="00D04D5C"/>
    <w:rsid w:val="00D05BEB"/>
    <w:rsid w:val="00D16E70"/>
    <w:rsid w:val="00D42678"/>
    <w:rsid w:val="00D47EF8"/>
    <w:rsid w:val="00D55FB2"/>
    <w:rsid w:val="00D6280F"/>
    <w:rsid w:val="00DC1DA4"/>
    <w:rsid w:val="00DE032F"/>
    <w:rsid w:val="00DE2F82"/>
    <w:rsid w:val="00DF3D12"/>
    <w:rsid w:val="00E14C74"/>
    <w:rsid w:val="00E24299"/>
    <w:rsid w:val="00E56ED9"/>
    <w:rsid w:val="00F1416F"/>
    <w:rsid w:val="00F4325E"/>
    <w:rsid w:val="00F6350B"/>
    <w:rsid w:val="00F717BC"/>
    <w:rsid w:val="00FA2CC4"/>
    <w:rsid w:val="00FA761A"/>
    <w:rsid w:val="00FC2B7D"/>
    <w:rsid w:val="00FF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3E7A8"/>
  <w15:docId w15:val="{D6488D0C-E53D-466C-9601-1CAE22B3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C0135E4-C634-4428-81AB-56F1E9C9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27</Pages>
  <Words>3000</Words>
  <Characters>17106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71</cp:revision>
  <cp:lastPrinted>2014-11-05T11:54:00Z</cp:lastPrinted>
  <dcterms:created xsi:type="dcterms:W3CDTF">2014-11-05T06:42:00Z</dcterms:created>
  <dcterms:modified xsi:type="dcterms:W3CDTF">2022-11-12T20:45:00Z</dcterms:modified>
</cp:coreProperties>
</file>