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1415A" w14:textId="02ED23C6" w:rsidR="00E36978" w:rsidRPr="001318A1" w:rsidRDefault="00186F43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bookmarkStart w:id="0" w:name="_Toc47640896"/>
      <w:r w:rsidRPr="00186F43">
        <w:rPr>
          <w:rFonts w:cs="Arial"/>
          <w:bCs/>
          <w:noProof/>
          <w:color w:val="auto"/>
          <w:szCs w:val="24"/>
          <w:lang w:eastAsia="pt-BR"/>
        </w:rPr>
        <w:t>Serviço Nacional de Aprendizagem Comercial</w:t>
      </w:r>
    </w:p>
    <w:p w14:paraId="44C4E885" w14:textId="7096D576" w:rsidR="00E36978" w:rsidRPr="001318A1" w:rsidRDefault="00186F43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SENAC</w:t>
      </w:r>
    </w:p>
    <w:p w14:paraId="51191374" w14:textId="10EADC8F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4A0C1A83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4D61F778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7EF9B96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E30C9EB" w14:textId="76D19F2B" w:rsidR="00E36978" w:rsidRDefault="00186F43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 w:rsidRPr="00186F43">
        <w:rPr>
          <w:rFonts w:cs="Arial"/>
          <w:bCs/>
          <w:noProof/>
          <w:color w:val="auto"/>
          <w:szCs w:val="24"/>
          <w:lang w:eastAsia="pt-BR"/>
        </w:rPr>
        <w:t>ANA ISABEL CAETANO DOS SANTOS MARQUES</w:t>
      </w:r>
    </w:p>
    <w:p w14:paraId="285E99C5" w14:textId="566D0F51" w:rsidR="00186F43" w:rsidRDefault="00186F43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 w:rsidRPr="00186F43">
        <w:rPr>
          <w:rFonts w:cs="Arial"/>
          <w:bCs/>
          <w:noProof/>
          <w:color w:val="auto"/>
          <w:szCs w:val="24"/>
          <w:lang w:eastAsia="pt-BR"/>
        </w:rPr>
        <w:t>GIRIRAJ VITORINO NEVES</w:t>
      </w:r>
    </w:p>
    <w:p w14:paraId="703D3B03" w14:textId="1FB77891" w:rsidR="00186F43" w:rsidRDefault="00186F43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 w:rsidRPr="00186F43">
        <w:rPr>
          <w:rFonts w:cs="Arial"/>
          <w:bCs/>
          <w:noProof/>
          <w:color w:val="auto"/>
          <w:szCs w:val="24"/>
          <w:lang w:eastAsia="pt-BR"/>
        </w:rPr>
        <w:t>RENATO MIGUEL DOS SANTOS JUNIOR</w:t>
      </w:r>
    </w:p>
    <w:p w14:paraId="24ED9815" w14:textId="31F9BDE1" w:rsidR="007B1FF0" w:rsidRDefault="007B1FF0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 w:rsidRPr="007B1FF0">
        <w:rPr>
          <w:rFonts w:cs="Arial"/>
          <w:bCs/>
          <w:noProof/>
          <w:color w:val="auto"/>
          <w:szCs w:val="24"/>
          <w:lang w:eastAsia="pt-BR"/>
        </w:rPr>
        <w:t>SIDNEY ALEXANDRE RIBEIRO DA CRUZ</w:t>
      </w:r>
    </w:p>
    <w:p w14:paraId="3AF6907D" w14:textId="5087A0E9" w:rsidR="00186F43" w:rsidRDefault="00186F43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 w:rsidRPr="00186F43">
        <w:rPr>
          <w:rFonts w:cs="Arial"/>
          <w:bCs/>
          <w:noProof/>
          <w:color w:val="auto"/>
          <w:szCs w:val="24"/>
          <w:lang w:eastAsia="pt-BR"/>
        </w:rPr>
        <w:t>VITORIA PEREIRA DE SOUZA COSMO SILVA</w:t>
      </w:r>
    </w:p>
    <w:p w14:paraId="190FFED8" w14:textId="77777777" w:rsidR="00186F43" w:rsidRPr="001318A1" w:rsidRDefault="00186F43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3A520C8E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8B88703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5A207FB7" w14:textId="1636934A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46BD47B0" w14:textId="6674018D" w:rsidR="00842375" w:rsidRPr="001318A1" w:rsidRDefault="00842375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0B6C7D88" w14:textId="5C186ED2" w:rsidR="00842375" w:rsidRPr="001318A1" w:rsidRDefault="00842375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2BD0729D" w14:textId="77777777" w:rsidR="00E36978" w:rsidRPr="001318A1" w:rsidRDefault="00E36978" w:rsidP="00186F43">
      <w:pPr>
        <w:ind w:firstLine="0"/>
        <w:rPr>
          <w:rFonts w:cs="Arial"/>
          <w:bCs/>
          <w:noProof/>
          <w:color w:val="auto"/>
          <w:szCs w:val="24"/>
          <w:lang w:eastAsia="pt-BR"/>
        </w:rPr>
      </w:pPr>
    </w:p>
    <w:p w14:paraId="76C9B06C" w14:textId="6ABB8289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368BA20E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4314336B" w14:textId="60BA167D" w:rsidR="00E36978" w:rsidRPr="007722A3" w:rsidRDefault="00186F43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  <w:r w:rsidRPr="007722A3">
        <w:rPr>
          <w:rFonts w:cs="Arial"/>
          <w:b/>
          <w:color w:val="auto"/>
          <w:szCs w:val="24"/>
        </w:rPr>
        <w:t>PROJETO INTEGRADOR: DESENVOLVIMENTO DE SISTEMAS ORIENTADO A OBJETOS</w:t>
      </w:r>
    </w:p>
    <w:p w14:paraId="79057A44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2308035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FC498D6" w14:textId="161B9C63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7AE6A82C" w14:textId="25D4B639" w:rsidR="00E36978" w:rsidRPr="001318A1" w:rsidRDefault="00E36978" w:rsidP="00186F43">
      <w:pPr>
        <w:ind w:firstLine="0"/>
        <w:rPr>
          <w:rFonts w:cs="Arial"/>
          <w:bCs/>
          <w:noProof/>
          <w:color w:val="auto"/>
          <w:szCs w:val="24"/>
          <w:lang w:eastAsia="pt-BR"/>
        </w:rPr>
      </w:pPr>
    </w:p>
    <w:p w14:paraId="6F7276F0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DCE98B1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9C4B01D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09A54572" w14:textId="77777777" w:rsidR="00E36978" w:rsidRPr="001318A1" w:rsidRDefault="00E36978" w:rsidP="00E36978">
      <w:pPr>
        <w:pStyle w:val="Elementosdacapa"/>
        <w:rPr>
          <w:b w:val="0"/>
          <w:bCs/>
          <w:color w:val="auto"/>
        </w:rPr>
      </w:pPr>
    </w:p>
    <w:p w14:paraId="2465D219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542AF042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0E50080B" w14:textId="07F2B2C1" w:rsidR="00E36978" w:rsidRPr="001318A1" w:rsidRDefault="005E25A2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 w:rsidRPr="001318A1">
        <w:rPr>
          <w:rFonts w:cs="Arial"/>
          <w:bCs/>
          <w:noProof/>
          <w:color w:val="auto"/>
          <w:szCs w:val="24"/>
          <w:lang w:eastAsia="pt-BR"/>
        </w:rPr>
        <w:t>São Paulo</w:t>
      </w:r>
    </w:p>
    <w:p w14:paraId="6CB2476F" w14:textId="076852C4" w:rsidR="000323E9" w:rsidRPr="00186F43" w:rsidRDefault="00E36978" w:rsidP="00186F43">
      <w:pPr>
        <w:ind w:firstLine="0"/>
        <w:jc w:val="center"/>
        <w:rPr>
          <w:rFonts w:cs="Arial"/>
          <w:b/>
          <w:bCs/>
          <w:noProof/>
          <w:color w:val="auto"/>
          <w:lang w:eastAsia="pt-BR"/>
        </w:rPr>
      </w:pPr>
      <w:r w:rsidRPr="4B7DB2F4">
        <w:rPr>
          <w:rFonts w:cs="Arial"/>
          <w:noProof/>
          <w:color w:val="auto"/>
          <w:lang w:eastAsia="pt-BR"/>
        </w:rPr>
        <w:t>202</w:t>
      </w:r>
      <w:r w:rsidR="67C197DC" w:rsidRPr="4B7DB2F4">
        <w:rPr>
          <w:rFonts w:cs="Arial"/>
          <w:noProof/>
          <w:color w:val="auto"/>
          <w:lang w:eastAsia="pt-BR"/>
        </w:rPr>
        <w:t>5</w:t>
      </w:r>
      <w:r w:rsidR="000323E9" w:rsidRPr="001318A1">
        <w:rPr>
          <w:color w:val="auto"/>
        </w:rPr>
        <w:br w:type="page"/>
      </w:r>
    </w:p>
    <w:p w14:paraId="1319DCBB" w14:textId="58F43E5C" w:rsidR="00B74823" w:rsidRPr="001318A1" w:rsidRDefault="00B74823" w:rsidP="00B74823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Resumo</w:t>
      </w:r>
    </w:p>
    <w:p w14:paraId="2D094789" w14:textId="580A0CC3" w:rsidR="00B74823" w:rsidRPr="001318A1" w:rsidRDefault="00B74823" w:rsidP="00B74823">
      <w:pPr>
        <w:pStyle w:val="Resumo"/>
        <w:rPr>
          <w:color w:val="auto"/>
        </w:rPr>
      </w:pPr>
    </w:p>
    <w:p w14:paraId="61150C3B" w14:textId="77777777" w:rsidR="00186F43" w:rsidRDefault="00186F43" w:rsidP="00186F43">
      <w:pPr>
        <w:pStyle w:val="Resumo"/>
        <w:ind w:firstLine="709"/>
        <w:rPr>
          <w:color w:val="auto"/>
        </w:rPr>
      </w:pPr>
      <w:r w:rsidRPr="00186F43">
        <w:rPr>
          <w:color w:val="auto"/>
        </w:rPr>
        <w:t xml:space="preserve">Este trabalho tem como objetivo apresentar a modelagem de um sistema orientado a objetos voltado para a gestão de dados de uma grande universidade. A proposta se justifica pela necessidade de organizar e centralizar informações de diferentes tipos de usuários, como pessoas físicas, jurídicas, professores, fornecedores e alunos. A hipótese é que, com o uso de UML e conceitos de análise de sistemas, é possível construir um modelo eficiente e escalável. O método adotado baseou-se na elaboração de diagramas de casos de uso e de classes, bem como na descrição detalhada dos cenários dos casos de uso. Como resultado, foram definidos os fluxos principais e alternativos de cada processo de cadastro, estabelecendo </w:t>
      </w:r>
      <w:proofErr w:type="spellStart"/>
      <w:r w:rsidRPr="00186F43">
        <w:rPr>
          <w:color w:val="auto"/>
        </w:rPr>
        <w:t>pré</w:t>
      </w:r>
      <w:proofErr w:type="spellEnd"/>
      <w:r w:rsidRPr="00186F43">
        <w:rPr>
          <w:color w:val="auto"/>
        </w:rPr>
        <w:t xml:space="preserve"> e pós-condições para garantir consistência e segurança dos dados.</w:t>
      </w:r>
    </w:p>
    <w:p w14:paraId="7E6D385D" w14:textId="77777777" w:rsidR="00186F43" w:rsidRPr="00186F43" w:rsidRDefault="00186F43" w:rsidP="00186F43">
      <w:pPr>
        <w:pStyle w:val="Resumo"/>
        <w:rPr>
          <w:color w:val="auto"/>
        </w:rPr>
      </w:pPr>
    </w:p>
    <w:p w14:paraId="7F831450" w14:textId="77777777" w:rsidR="00186F43" w:rsidRPr="00186F43" w:rsidRDefault="00186F43" w:rsidP="00186F43">
      <w:pPr>
        <w:pStyle w:val="Resumo"/>
        <w:rPr>
          <w:color w:val="auto"/>
        </w:rPr>
      </w:pPr>
      <w:r w:rsidRPr="00186F43">
        <w:rPr>
          <w:b/>
          <w:bCs/>
          <w:color w:val="auto"/>
        </w:rPr>
        <w:t>Palavras-chave:</w:t>
      </w:r>
      <w:r w:rsidRPr="00186F43">
        <w:rPr>
          <w:color w:val="auto"/>
        </w:rPr>
        <w:t xml:space="preserve"> UML; modelagem orientada a objetos; análise de sistemas; cadastro; universidade.</w:t>
      </w:r>
    </w:p>
    <w:p w14:paraId="2001D7C1" w14:textId="01BEBAE5" w:rsidR="00B74823" w:rsidRPr="001318A1" w:rsidRDefault="00B74823" w:rsidP="00B74823">
      <w:pPr>
        <w:pStyle w:val="Resumo"/>
        <w:rPr>
          <w:color w:val="auto"/>
        </w:rPr>
      </w:pPr>
    </w:p>
    <w:p w14:paraId="53659354" w14:textId="483BE4D9" w:rsidR="00E36978" w:rsidRPr="001318A1" w:rsidRDefault="00B74823" w:rsidP="00186F43">
      <w:pPr>
        <w:spacing w:after="160" w:line="259" w:lineRule="auto"/>
        <w:ind w:firstLine="0"/>
        <w:jc w:val="left"/>
        <w:rPr>
          <w:color w:val="auto"/>
        </w:rPr>
      </w:pPr>
      <w:r w:rsidRPr="001318A1">
        <w:rPr>
          <w:color w:val="auto"/>
        </w:rPr>
        <w:br w:type="page"/>
      </w:r>
    </w:p>
    <w:p w14:paraId="172AC2D8" w14:textId="1B95343D" w:rsidR="00CD508B" w:rsidRPr="001318A1" w:rsidRDefault="00CD508B" w:rsidP="00186F43">
      <w:pPr>
        <w:pStyle w:val="ElementosPr-textuais"/>
        <w:jc w:val="both"/>
        <w:rPr>
          <w:color w:val="auto"/>
        </w:rPr>
        <w:sectPr w:rsidR="00CD508B" w:rsidRPr="001318A1" w:rsidSect="00EB5F89">
          <w:headerReference w:type="default" r:id="rId11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bookmarkEnd w:id="0"/>
    <w:p w14:paraId="2365AB6F" w14:textId="4234EBB1" w:rsidR="00CD508B" w:rsidRPr="001318A1" w:rsidRDefault="00186F43" w:rsidP="000F4876">
      <w:pPr>
        <w:pStyle w:val="Ttulo1"/>
        <w:rPr>
          <w:color w:val="auto"/>
        </w:rPr>
      </w:pPr>
      <w:r>
        <w:rPr>
          <w:color w:val="auto"/>
        </w:rPr>
        <w:lastRenderedPageBreak/>
        <w:t>DIAGRAMA DE CASO DE USO</w:t>
      </w:r>
    </w:p>
    <w:p w14:paraId="7DD01BB1" w14:textId="54F9F0F9" w:rsidR="000F4876" w:rsidRPr="001318A1" w:rsidRDefault="009E08BE" w:rsidP="000F4876">
      <w:pPr>
        <w:rPr>
          <w:color w:val="auto"/>
        </w:rPr>
      </w:pPr>
      <w:r>
        <w:rPr>
          <w:noProof/>
        </w:rPr>
        <mc:AlternateContent>
          <mc:Choice Requires="wps">
            <w:drawing>
              <wp:inline distT="0" distB="0" distL="0" distR="0" wp14:anchorId="0CFCD109" wp14:editId="00CD6DCF">
                <wp:extent cx="304800" cy="304800"/>
                <wp:effectExtent l="0" t="0" r="0" b="0"/>
                <wp:docPr id="1343012200" name="Retâ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4CE8A3" id="Retâ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color w:val="auto"/>
        </w:rPr>
        <w:drawing>
          <wp:inline distT="0" distB="0" distL="0" distR="0" wp14:anchorId="139E5461" wp14:editId="256197A1">
            <wp:extent cx="5760085" cy="3668395"/>
            <wp:effectExtent l="0" t="0" r="0" b="8255"/>
            <wp:docPr id="347221296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21296" name="Imagem 4" descr="Diagrama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E07C" w14:textId="4EE85659" w:rsidR="00575780" w:rsidRDefault="009E08BE" w:rsidP="00BC6BEC">
      <w:pPr>
        <w:pStyle w:val="Ttulo1"/>
      </w:pPr>
      <w:bookmarkStart w:id="1" w:name="_Hlk81495260"/>
      <w:r>
        <w:rPr>
          <w:noProof/>
        </w:rPr>
        <w:lastRenderedPageBreak/>
        <mc:AlternateContent>
          <mc:Choice Requires="wps">
            <w:drawing>
              <wp:inline distT="0" distB="0" distL="0" distR="0" wp14:anchorId="1145845D" wp14:editId="6D5AC945">
                <wp:extent cx="304800" cy="304800"/>
                <wp:effectExtent l="0" t="0" r="0" b="0"/>
                <wp:docPr id="1472252543" name="Retâ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17EA80" id="Retâ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186F43">
        <w:t>CENÁRIOS DE CASO DE USO</w:t>
      </w:r>
    </w:p>
    <w:bookmarkEnd w:id="1"/>
    <w:p w14:paraId="371B809B" w14:textId="77777777" w:rsidR="009E08BE" w:rsidRDefault="009E08BE" w:rsidP="009E08BE">
      <w:pPr>
        <w:ind w:firstLine="0"/>
      </w:pPr>
    </w:p>
    <w:p w14:paraId="425C664E" w14:textId="0C53E16E" w:rsidR="007722A3" w:rsidRPr="007722A3" w:rsidRDefault="007722A3" w:rsidP="007722A3">
      <w:pPr>
        <w:ind w:firstLine="0"/>
        <w:rPr>
          <w:b/>
          <w:bCs/>
        </w:rPr>
      </w:pPr>
      <w:r>
        <w:rPr>
          <w:b/>
          <w:bCs/>
        </w:rPr>
        <w:t xml:space="preserve">1. </w:t>
      </w:r>
      <w:r w:rsidRPr="007722A3">
        <w:rPr>
          <w:b/>
          <w:bCs/>
        </w:rPr>
        <w:t>Cadastro de Pessoa Física</w:t>
      </w:r>
    </w:p>
    <w:p w14:paraId="6DCDA1C3" w14:textId="77777777" w:rsidR="007722A3" w:rsidRPr="007722A3" w:rsidRDefault="007722A3" w:rsidP="007722A3">
      <w:pPr>
        <w:ind w:firstLine="0"/>
      </w:pPr>
      <w:r w:rsidRPr="007722A3">
        <w:t>O cadastro de Pessoas Físicas é necessário para registrar alunos, professores ou demais usuários individuais que utilizarão os serviços da universidade.</w:t>
      </w:r>
    </w:p>
    <w:p w14:paraId="04C3B778" w14:textId="77777777" w:rsidR="007722A3" w:rsidRPr="007722A3" w:rsidRDefault="007722A3" w:rsidP="007722A3">
      <w:pPr>
        <w:ind w:firstLine="0"/>
      </w:pPr>
      <w:r w:rsidRPr="007722A3">
        <w:rPr>
          <w:b/>
          <w:bCs/>
        </w:rPr>
        <w:t>Ator:</w:t>
      </w:r>
      <w:r w:rsidRPr="007722A3">
        <w:br/>
        <w:t>Usuário do sistema.</w:t>
      </w:r>
    </w:p>
    <w:p w14:paraId="6362335C" w14:textId="77777777" w:rsidR="007722A3" w:rsidRPr="007722A3" w:rsidRDefault="007722A3" w:rsidP="007722A3">
      <w:pPr>
        <w:ind w:firstLine="0"/>
      </w:pPr>
      <w:r w:rsidRPr="007722A3">
        <w:rPr>
          <w:b/>
          <w:bCs/>
        </w:rPr>
        <w:t>Pré-condição:</w:t>
      </w:r>
      <w:r w:rsidRPr="007722A3">
        <w:br/>
        <w:t>O sistema deve estar ativo e o usuário deve ter permissão para acessar a tela de cadastro de pessoas físicas.</w:t>
      </w:r>
    </w:p>
    <w:p w14:paraId="4959362D" w14:textId="77777777" w:rsidR="007722A3" w:rsidRPr="007722A3" w:rsidRDefault="007722A3" w:rsidP="007722A3">
      <w:pPr>
        <w:ind w:firstLine="0"/>
      </w:pPr>
      <w:r w:rsidRPr="007722A3">
        <w:rPr>
          <w:b/>
          <w:bCs/>
        </w:rPr>
        <w:t>Cenário principal:</w:t>
      </w:r>
    </w:p>
    <w:p w14:paraId="7E802972" w14:textId="77777777" w:rsidR="007722A3" w:rsidRPr="007722A3" w:rsidRDefault="007722A3" w:rsidP="007722A3">
      <w:pPr>
        <w:numPr>
          <w:ilvl w:val="0"/>
          <w:numId w:val="14"/>
        </w:numPr>
      </w:pPr>
      <w:r w:rsidRPr="007722A3">
        <w:t>O usuário seleciona a opção “Cadastrar Pessoa Física”.</w:t>
      </w:r>
    </w:p>
    <w:p w14:paraId="15C2F719" w14:textId="77777777" w:rsidR="007722A3" w:rsidRPr="007722A3" w:rsidRDefault="007722A3" w:rsidP="007722A3">
      <w:pPr>
        <w:numPr>
          <w:ilvl w:val="0"/>
          <w:numId w:val="14"/>
        </w:numPr>
      </w:pPr>
      <w:r w:rsidRPr="007722A3">
        <w:t>O sistema exibe o formulário de cadastro.</w:t>
      </w:r>
    </w:p>
    <w:p w14:paraId="738E3725" w14:textId="48F58F30" w:rsidR="007722A3" w:rsidRPr="007722A3" w:rsidRDefault="007722A3" w:rsidP="007722A3">
      <w:pPr>
        <w:numPr>
          <w:ilvl w:val="0"/>
          <w:numId w:val="14"/>
        </w:numPr>
      </w:pPr>
      <w:r w:rsidRPr="007722A3">
        <w:t>O usuário informa Nome, CPF</w:t>
      </w:r>
      <w:r>
        <w:t xml:space="preserve"> e</w:t>
      </w:r>
      <w:r w:rsidRPr="007722A3">
        <w:t xml:space="preserve"> </w:t>
      </w:r>
      <w:r>
        <w:t>CEP</w:t>
      </w:r>
      <w:r w:rsidRPr="007722A3">
        <w:t>.</w:t>
      </w:r>
    </w:p>
    <w:p w14:paraId="31E68812" w14:textId="77777777" w:rsidR="007722A3" w:rsidRPr="007722A3" w:rsidRDefault="007722A3" w:rsidP="007722A3">
      <w:pPr>
        <w:numPr>
          <w:ilvl w:val="0"/>
          <w:numId w:val="14"/>
        </w:numPr>
      </w:pPr>
      <w:r w:rsidRPr="007722A3">
        <w:t>O sistema valida os dados informados e verifica se o CPF não está duplicado.</w:t>
      </w:r>
    </w:p>
    <w:p w14:paraId="73FED74E" w14:textId="77777777" w:rsidR="007722A3" w:rsidRPr="007722A3" w:rsidRDefault="007722A3" w:rsidP="007722A3">
      <w:pPr>
        <w:numPr>
          <w:ilvl w:val="0"/>
          <w:numId w:val="14"/>
        </w:numPr>
      </w:pPr>
      <w:r w:rsidRPr="007722A3">
        <w:t>O sistema grava o registro.</w:t>
      </w:r>
    </w:p>
    <w:p w14:paraId="1296B117" w14:textId="77777777" w:rsidR="007722A3" w:rsidRPr="007722A3" w:rsidRDefault="007722A3" w:rsidP="007722A3">
      <w:pPr>
        <w:numPr>
          <w:ilvl w:val="0"/>
          <w:numId w:val="14"/>
        </w:numPr>
      </w:pPr>
      <w:r w:rsidRPr="007722A3">
        <w:t>O sistema apresenta mensagem de confirmação de sucesso.</w:t>
      </w:r>
    </w:p>
    <w:p w14:paraId="3A148C9B" w14:textId="77777777" w:rsidR="007722A3" w:rsidRPr="007722A3" w:rsidRDefault="007722A3" w:rsidP="007722A3">
      <w:pPr>
        <w:ind w:firstLine="0"/>
        <w:jc w:val="left"/>
      </w:pPr>
      <w:r w:rsidRPr="007722A3">
        <w:rPr>
          <w:b/>
          <w:bCs/>
        </w:rPr>
        <w:t>Cenário alternativo 1:</w:t>
      </w:r>
      <w:r w:rsidRPr="007722A3">
        <w:br/>
        <w:t>Se o CPF informado não tiver formato válido, o sistema solicita a correção antes de prosseguir.</w:t>
      </w:r>
    </w:p>
    <w:p w14:paraId="4162FA90" w14:textId="77777777" w:rsidR="007722A3" w:rsidRPr="007722A3" w:rsidRDefault="007722A3" w:rsidP="007722A3">
      <w:pPr>
        <w:ind w:firstLine="0"/>
        <w:jc w:val="left"/>
      </w:pPr>
      <w:r w:rsidRPr="007722A3">
        <w:rPr>
          <w:b/>
          <w:bCs/>
        </w:rPr>
        <w:t>Cenário alternativo 2:</w:t>
      </w:r>
      <w:r w:rsidRPr="007722A3">
        <w:br/>
        <w:t>Se o CPF já estiver cadastrado, o sistema alerta que não é permitida duplicidade e oferece opção de atualizar os dados existentes.</w:t>
      </w:r>
    </w:p>
    <w:p w14:paraId="0D334181" w14:textId="77777777" w:rsidR="007722A3" w:rsidRDefault="007722A3" w:rsidP="007722A3">
      <w:pPr>
        <w:ind w:firstLine="0"/>
      </w:pPr>
      <w:r w:rsidRPr="007722A3">
        <w:rPr>
          <w:b/>
          <w:bCs/>
        </w:rPr>
        <w:t>Pós-condição:</w:t>
      </w:r>
      <w:r w:rsidRPr="007722A3">
        <w:br/>
        <w:t>A Pessoa Física é registrada na base de dados e seus dados ficam disponíveis para consultas e edições futuras.</w:t>
      </w:r>
    </w:p>
    <w:p w14:paraId="002B522A" w14:textId="77777777" w:rsidR="007722A3" w:rsidRDefault="007722A3" w:rsidP="007722A3">
      <w:pPr>
        <w:ind w:firstLine="0"/>
      </w:pPr>
    </w:p>
    <w:p w14:paraId="0FAF5632" w14:textId="5F646F36" w:rsidR="007722A3" w:rsidRDefault="007722A3" w:rsidP="007722A3">
      <w:pPr>
        <w:ind w:firstLine="0"/>
      </w:pPr>
      <w:r>
        <w:rPr>
          <w:noProof/>
        </w:rPr>
        <w:drawing>
          <wp:inline distT="0" distB="0" distL="0" distR="0" wp14:anchorId="2B0B47C1" wp14:editId="5DE9FEBF">
            <wp:extent cx="5760085" cy="951230"/>
            <wp:effectExtent l="0" t="0" r="0" b="1270"/>
            <wp:docPr id="6896820" name="Imagem 5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820" name="Imagem 5" descr="Texto, Carta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4739" w14:textId="77777777" w:rsidR="007722A3" w:rsidRPr="007722A3" w:rsidRDefault="007722A3" w:rsidP="007722A3">
      <w:pPr>
        <w:ind w:firstLine="0"/>
      </w:pPr>
    </w:p>
    <w:p w14:paraId="558E836C" w14:textId="326CB86B" w:rsidR="007722A3" w:rsidRDefault="007722A3" w:rsidP="009E08BE">
      <w:pPr>
        <w:ind w:firstLine="0"/>
      </w:pPr>
    </w:p>
    <w:p w14:paraId="01623D92" w14:textId="01218351" w:rsidR="007722A3" w:rsidRPr="007722A3" w:rsidRDefault="007722A3" w:rsidP="007722A3">
      <w:pPr>
        <w:ind w:firstLine="0"/>
      </w:pPr>
      <w:r w:rsidRPr="007722A3">
        <w:rPr>
          <w:b/>
          <w:bCs/>
        </w:rPr>
        <w:lastRenderedPageBreak/>
        <w:t>2</w:t>
      </w:r>
      <w:r>
        <w:rPr>
          <w:b/>
          <w:bCs/>
        </w:rPr>
        <w:t xml:space="preserve">. </w:t>
      </w:r>
      <w:r w:rsidRPr="007722A3">
        <w:rPr>
          <w:b/>
          <w:bCs/>
        </w:rPr>
        <w:t>Cadastro de Pessoa Jurídica</w:t>
      </w:r>
    </w:p>
    <w:p w14:paraId="30E0C4C9" w14:textId="77777777" w:rsidR="007722A3" w:rsidRPr="007722A3" w:rsidRDefault="007722A3" w:rsidP="007722A3">
      <w:pPr>
        <w:ind w:firstLine="0"/>
      </w:pPr>
      <w:r w:rsidRPr="007722A3">
        <w:t>O cadastro de Pessoas Jurídicas é essencial para controlar fornecedores, empresas parceiras e prestadores de serviços.</w:t>
      </w:r>
    </w:p>
    <w:p w14:paraId="39EA1615" w14:textId="77777777" w:rsidR="007722A3" w:rsidRPr="007722A3" w:rsidRDefault="007722A3" w:rsidP="007722A3">
      <w:pPr>
        <w:ind w:firstLine="0"/>
      </w:pPr>
      <w:r w:rsidRPr="007722A3">
        <w:rPr>
          <w:b/>
          <w:bCs/>
        </w:rPr>
        <w:t>Ator:</w:t>
      </w:r>
      <w:r w:rsidRPr="007722A3">
        <w:br/>
        <w:t>Usuário do sistema.</w:t>
      </w:r>
    </w:p>
    <w:p w14:paraId="645DF869" w14:textId="77777777" w:rsidR="007722A3" w:rsidRPr="007722A3" w:rsidRDefault="007722A3" w:rsidP="007722A3">
      <w:pPr>
        <w:ind w:firstLine="0"/>
      </w:pPr>
      <w:r w:rsidRPr="007722A3">
        <w:rPr>
          <w:b/>
          <w:bCs/>
        </w:rPr>
        <w:t>Pré-condição:</w:t>
      </w:r>
      <w:r w:rsidRPr="007722A3">
        <w:br/>
        <w:t>O sistema deve estar em funcionamento e o usuário deve ter acesso à tela de cadastro de pessoas jurídicas.</w:t>
      </w:r>
    </w:p>
    <w:p w14:paraId="040FAEF6" w14:textId="77777777" w:rsidR="007722A3" w:rsidRPr="007722A3" w:rsidRDefault="007722A3" w:rsidP="007722A3">
      <w:pPr>
        <w:ind w:firstLine="0"/>
      </w:pPr>
      <w:r w:rsidRPr="007722A3">
        <w:rPr>
          <w:b/>
          <w:bCs/>
        </w:rPr>
        <w:t>Cenário principal:</w:t>
      </w:r>
    </w:p>
    <w:p w14:paraId="68B7CC89" w14:textId="77777777" w:rsidR="007722A3" w:rsidRPr="007722A3" w:rsidRDefault="007722A3" w:rsidP="007722A3">
      <w:pPr>
        <w:numPr>
          <w:ilvl w:val="0"/>
          <w:numId w:val="15"/>
        </w:numPr>
      </w:pPr>
      <w:r w:rsidRPr="007722A3">
        <w:t>O usuário seleciona a opção “Cadastrar Pessoa Jurídica”.</w:t>
      </w:r>
    </w:p>
    <w:p w14:paraId="6E2E944F" w14:textId="77777777" w:rsidR="007722A3" w:rsidRPr="007722A3" w:rsidRDefault="007722A3" w:rsidP="007722A3">
      <w:pPr>
        <w:numPr>
          <w:ilvl w:val="0"/>
          <w:numId w:val="15"/>
        </w:numPr>
      </w:pPr>
      <w:r w:rsidRPr="007722A3">
        <w:t>O sistema apresenta o formulário de cadastro.</w:t>
      </w:r>
    </w:p>
    <w:p w14:paraId="0BFC9429" w14:textId="77777777" w:rsidR="007722A3" w:rsidRPr="007722A3" w:rsidRDefault="007722A3" w:rsidP="007722A3">
      <w:pPr>
        <w:numPr>
          <w:ilvl w:val="0"/>
          <w:numId w:val="15"/>
        </w:numPr>
      </w:pPr>
      <w:r w:rsidRPr="007722A3">
        <w:t>O usuário informa Nome, CNPJ e CEP.</w:t>
      </w:r>
    </w:p>
    <w:p w14:paraId="73CCAD4D" w14:textId="77777777" w:rsidR="007722A3" w:rsidRPr="007722A3" w:rsidRDefault="007722A3" w:rsidP="007722A3">
      <w:pPr>
        <w:numPr>
          <w:ilvl w:val="0"/>
          <w:numId w:val="15"/>
        </w:numPr>
      </w:pPr>
      <w:r w:rsidRPr="007722A3">
        <w:t>O sistema valida as informações.</w:t>
      </w:r>
    </w:p>
    <w:p w14:paraId="0E215CF6" w14:textId="77777777" w:rsidR="007722A3" w:rsidRPr="007722A3" w:rsidRDefault="007722A3" w:rsidP="007722A3">
      <w:pPr>
        <w:numPr>
          <w:ilvl w:val="0"/>
          <w:numId w:val="15"/>
        </w:numPr>
      </w:pPr>
      <w:r w:rsidRPr="007722A3">
        <w:t>O sistema registra o cadastro.</w:t>
      </w:r>
    </w:p>
    <w:p w14:paraId="30F7F1C1" w14:textId="77777777" w:rsidR="007722A3" w:rsidRPr="007722A3" w:rsidRDefault="007722A3" w:rsidP="007722A3">
      <w:pPr>
        <w:numPr>
          <w:ilvl w:val="0"/>
          <w:numId w:val="15"/>
        </w:numPr>
      </w:pPr>
      <w:r w:rsidRPr="007722A3">
        <w:t>O sistema confirma a realização com sucesso.</w:t>
      </w:r>
    </w:p>
    <w:p w14:paraId="33024F48" w14:textId="77777777" w:rsidR="007722A3" w:rsidRPr="007722A3" w:rsidRDefault="007722A3" w:rsidP="007722A3">
      <w:pPr>
        <w:ind w:firstLine="0"/>
        <w:jc w:val="left"/>
      </w:pPr>
      <w:r w:rsidRPr="007722A3">
        <w:rPr>
          <w:b/>
          <w:bCs/>
        </w:rPr>
        <w:t>Cenário alternativo 1:</w:t>
      </w:r>
      <w:r w:rsidRPr="007722A3">
        <w:br/>
        <w:t>Se o CNPJ informado não estiver em formato válido, o sistema solicita a correção antes de prosseguir.</w:t>
      </w:r>
    </w:p>
    <w:p w14:paraId="7AA852A5" w14:textId="77777777" w:rsidR="007722A3" w:rsidRPr="007722A3" w:rsidRDefault="007722A3" w:rsidP="007722A3">
      <w:pPr>
        <w:ind w:firstLine="0"/>
        <w:jc w:val="left"/>
      </w:pPr>
      <w:r w:rsidRPr="007722A3">
        <w:rPr>
          <w:b/>
          <w:bCs/>
        </w:rPr>
        <w:t>Cenário alternativo 2:</w:t>
      </w:r>
      <w:r w:rsidRPr="007722A3">
        <w:br/>
        <w:t>Caso o CNPJ já esteja cadastrado, o sistema alerta que não é permitida duplicidade e bloqueia a operação.</w:t>
      </w:r>
    </w:p>
    <w:p w14:paraId="26778DD0" w14:textId="77777777" w:rsidR="007722A3" w:rsidRPr="007722A3" w:rsidRDefault="007722A3" w:rsidP="007722A3">
      <w:pPr>
        <w:ind w:firstLine="0"/>
      </w:pPr>
      <w:r w:rsidRPr="007722A3">
        <w:rPr>
          <w:b/>
          <w:bCs/>
        </w:rPr>
        <w:t>Pós-condição:</w:t>
      </w:r>
      <w:r w:rsidRPr="007722A3">
        <w:br/>
        <w:t>O cadastro da Pessoa Jurídica é gravado na base de dados, ficando disponível para futuras consultas administrativas.</w:t>
      </w:r>
    </w:p>
    <w:p w14:paraId="60B191EF" w14:textId="0319F755" w:rsidR="007722A3" w:rsidRDefault="007722A3" w:rsidP="009E08BE">
      <w:pPr>
        <w:ind w:firstLine="0"/>
      </w:pPr>
      <w:r>
        <w:rPr>
          <w:noProof/>
        </w:rPr>
        <w:drawing>
          <wp:inline distT="0" distB="0" distL="0" distR="0" wp14:anchorId="163221EB" wp14:editId="6EC9D5FE">
            <wp:extent cx="5760085" cy="923290"/>
            <wp:effectExtent l="0" t="0" r="0" b="0"/>
            <wp:docPr id="1428208614" name="Imagem 6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08614" name="Imagem 6" descr="Texto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E1A2" w14:textId="77777777" w:rsidR="007722A3" w:rsidRDefault="007722A3" w:rsidP="009E08BE">
      <w:pPr>
        <w:ind w:firstLine="0"/>
      </w:pPr>
    </w:p>
    <w:p w14:paraId="37105D69" w14:textId="77777777" w:rsidR="007722A3" w:rsidRDefault="007722A3" w:rsidP="007722A3">
      <w:pPr>
        <w:ind w:firstLine="0"/>
        <w:rPr>
          <w:b/>
          <w:bCs/>
        </w:rPr>
      </w:pPr>
    </w:p>
    <w:p w14:paraId="632C9E23" w14:textId="77777777" w:rsidR="007722A3" w:rsidRDefault="007722A3" w:rsidP="007722A3">
      <w:pPr>
        <w:ind w:firstLine="0"/>
        <w:rPr>
          <w:b/>
          <w:bCs/>
        </w:rPr>
      </w:pPr>
    </w:p>
    <w:p w14:paraId="50E75FC6" w14:textId="77777777" w:rsidR="007722A3" w:rsidRDefault="007722A3" w:rsidP="007722A3">
      <w:pPr>
        <w:ind w:firstLine="0"/>
        <w:rPr>
          <w:b/>
          <w:bCs/>
        </w:rPr>
      </w:pPr>
    </w:p>
    <w:p w14:paraId="038E6391" w14:textId="77777777" w:rsidR="007722A3" w:rsidRDefault="007722A3" w:rsidP="007722A3">
      <w:pPr>
        <w:ind w:firstLine="0"/>
        <w:rPr>
          <w:b/>
          <w:bCs/>
        </w:rPr>
      </w:pPr>
    </w:p>
    <w:p w14:paraId="59CB5AD7" w14:textId="77777777" w:rsidR="007722A3" w:rsidRDefault="007722A3" w:rsidP="007722A3">
      <w:pPr>
        <w:ind w:firstLine="0"/>
        <w:rPr>
          <w:b/>
          <w:bCs/>
        </w:rPr>
      </w:pPr>
    </w:p>
    <w:p w14:paraId="0F4743A9" w14:textId="3F9BEC80" w:rsidR="007722A3" w:rsidRPr="007722A3" w:rsidRDefault="007722A3" w:rsidP="007722A3">
      <w:pPr>
        <w:ind w:firstLine="0"/>
        <w:rPr>
          <w:b/>
          <w:bCs/>
        </w:rPr>
      </w:pPr>
      <w:r w:rsidRPr="007722A3">
        <w:rPr>
          <w:b/>
          <w:bCs/>
        </w:rPr>
        <w:lastRenderedPageBreak/>
        <w:t>3</w:t>
      </w:r>
      <w:r>
        <w:rPr>
          <w:b/>
          <w:bCs/>
        </w:rPr>
        <w:t xml:space="preserve">. </w:t>
      </w:r>
      <w:r w:rsidRPr="007722A3">
        <w:rPr>
          <w:b/>
          <w:bCs/>
        </w:rPr>
        <w:t>Cadastro de Professores</w:t>
      </w:r>
    </w:p>
    <w:p w14:paraId="3BFB6211" w14:textId="77777777" w:rsidR="007722A3" w:rsidRPr="007722A3" w:rsidRDefault="007722A3" w:rsidP="007722A3">
      <w:pPr>
        <w:ind w:firstLine="0"/>
      </w:pPr>
      <w:r w:rsidRPr="007722A3">
        <w:t>O cadastro de Professores garante o registro de informações acadêmicas e profissionais para gerenciamento de turmas e disciplinas.</w:t>
      </w:r>
    </w:p>
    <w:p w14:paraId="35EDFE71" w14:textId="77777777" w:rsidR="007722A3" w:rsidRPr="007722A3" w:rsidRDefault="007722A3" w:rsidP="007722A3">
      <w:pPr>
        <w:ind w:firstLine="0"/>
      </w:pPr>
      <w:r w:rsidRPr="007722A3">
        <w:rPr>
          <w:b/>
          <w:bCs/>
        </w:rPr>
        <w:t>Ator:</w:t>
      </w:r>
      <w:r w:rsidRPr="007722A3">
        <w:br/>
        <w:t>Usuário do sistema.</w:t>
      </w:r>
    </w:p>
    <w:p w14:paraId="06470DD8" w14:textId="77777777" w:rsidR="007722A3" w:rsidRPr="007722A3" w:rsidRDefault="007722A3" w:rsidP="007722A3">
      <w:pPr>
        <w:ind w:firstLine="0"/>
      </w:pPr>
      <w:r w:rsidRPr="007722A3">
        <w:rPr>
          <w:b/>
          <w:bCs/>
        </w:rPr>
        <w:t>Pré-condição:</w:t>
      </w:r>
      <w:r w:rsidRPr="007722A3">
        <w:br/>
        <w:t>O sistema deve estar em operação e o usuário precisa ter permissão para cadastros acadêmicos.</w:t>
      </w:r>
    </w:p>
    <w:p w14:paraId="6EEAD44F" w14:textId="77777777" w:rsidR="007722A3" w:rsidRPr="007722A3" w:rsidRDefault="007722A3" w:rsidP="007722A3">
      <w:pPr>
        <w:ind w:firstLine="0"/>
      </w:pPr>
      <w:r w:rsidRPr="007722A3">
        <w:rPr>
          <w:b/>
          <w:bCs/>
        </w:rPr>
        <w:t>Cenário principal:</w:t>
      </w:r>
    </w:p>
    <w:p w14:paraId="41DFC76C" w14:textId="77777777" w:rsidR="007722A3" w:rsidRPr="007722A3" w:rsidRDefault="007722A3" w:rsidP="007722A3">
      <w:pPr>
        <w:numPr>
          <w:ilvl w:val="0"/>
          <w:numId w:val="16"/>
        </w:numPr>
      </w:pPr>
      <w:r w:rsidRPr="007722A3">
        <w:t>O usuário seleciona a opção “Cadastrar Professor”.</w:t>
      </w:r>
    </w:p>
    <w:p w14:paraId="40F2434A" w14:textId="77777777" w:rsidR="007722A3" w:rsidRPr="007722A3" w:rsidRDefault="007722A3" w:rsidP="007722A3">
      <w:pPr>
        <w:numPr>
          <w:ilvl w:val="0"/>
          <w:numId w:val="16"/>
        </w:numPr>
      </w:pPr>
      <w:r w:rsidRPr="007722A3">
        <w:t>O sistema exibe o formulário de cadastro.</w:t>
      </w:r>
    </w:p>
    <w:p w14:paraId="290C4B8B" w14:textId="59A4EFB2" w:rsidR="007722A3" w:rsidRPr="007722A3" w:rsidRDefault="007722A3" w:rsidP="007722A3">
      <w:pPr>
        <w:numPr>
          <w:ilvl w:val="0"/>
          <w:numId w:val="16"/>
        </w:numPr>
      </w:pPr>
      <w:r w:rsidRPr="007722A3">
        <w:t xml:space="preserve">O usuário informa Nome, CPF, </w:t>
      </w:r>
      <w:r w:rsidR="0056733B">
        <w:t>CEP e disciplina.</w:t>
      </w:r>
    </w:p>
    <w:p w14:paraId="57BAEF48" w14:textId="77777777" w:rsidR="007722A3" w:rsidRPr="007722A3" w:rsidRDefault="007722A3" w:rsidP="007722A3">
      <w:pPr>
        <w:numPr>
          <w:ilvl w:val="0"/>
          <w:numId w:val="16"/>
        </w:numPr>
      </w:pPr>
      <w:r w:rsidRPr="007722A3">
        <w:t>O sistema valida os dados e verifica se o CPF não está duplicado.</w:t>
      </w:r>
    </w:p>
    <w:p w14:paraId="397A8A8D" w14:textId="77777777" w:rsidR="007722A3" w:rsidRPr="007722A3" w:rsidRDefault="007722A3" w:rsidP="007722A3">
      <w:pPr>
        <w:numPr>
          <w:ilvl w:val="0"/>
          <w:numId w:val="16"/>
        </w:numPr>
      </w:pPr>
      <w:r w:rsidRPr="007722A3">
        <w:t>O sistema registra o cadastro e confirma a operação.</w:t>
      </w:r>
    </w:p>
    <w:p w14:paraId="2D22248E" w14:textId="77777777" w:rsidR="007722A3" w:rsidRPr="007722A3" w:rsidRDefault="007722A3" w:rsidP="007722A3">
      <w:pPr>
        <w:ind w:firstLine="0"/>
        <w:jc w:val="left"/>
      </w:pPr>
      <w:r w:rsidRPr="007722A3">
        <w:rPr>
          <w:b/>
          <w:bCs/>
        </w:rPr>
        <w:t>Cenário alternativo 1:</w:t>
      </w:r>
      <w:r w:rsidRPr="007722A3">
        <w:br/>
        <w:t>Caso o CPF já esteja cadastrado como pessoa física, o sistema sugere vincular o perfil de professor ao cadastro existente.</w:t>
      </w:r>
    </w:p>
    <w:p w14:paraId="11E1338E" w14:textId="5A86B86F" w:rsidR="007722A3" w:rsidRPr="007722A3" w:rsidRDefault="007722A3" w:rsidP="007722A3">
      <w:pPr>
        <w:ind w:firstLine="0"/>
        <w:jc w:val="left"/>
      </w:pPr>
      <w:r w:rsidRPr="007722A3">
        <w:rPr>
          <w:b/>
          <w:bCs/>
        </w:rPr>
        <w:t>Cenário alternativo 2:</w:t>
      </w:r>
      <w:r w:rsidRPr="007722A3">
        <w:br/>
        <w:t xml:space="preserve">Se a </w:t>
      </w:r>
      <w:r w:rsidR="0056733B">
        <w:t>disciplina</w:t>
      </w:r>
      <w:r w:rsidRPr="007722A3">
        <w:t xml:space="preserve"> não for informada, o sistema solicita a inclusão do dado obrigatório antes de salvar.</w:t>
      </w:r>
    </w:p>
    <w:p w14:paraId="07838B82" w14:textId="77777777" w:rsidR="007722A3" w:rsidRPr="007722A3" w:rsidRDefault="007722A3" w:rsidP="007722A3">
      <w:pPr>
        <w:ind w:firstLine="0"/>
      </w:pPr>
      <w:r w:rsidRPr="007722A3">
        <w:rPr>
          <w:b/>
          <w:bCs/>
        </w:rPr>
        <w:t>Pós-condição:</w:t>
      </w:r>
      <w:r w:rsidRPr="007722A3">
        <w:br/>
        <w:t>O professor é registrado no sistema e vinculado ao departamento indicado, ficando disponível para controle acadêmico.</w:t>
      </w:r>
    </w:p>
    <w:p w14:paraId="4FDF5564" w14:textId="56B53062" w:rsidR="007722A3" w:rsidRDefault="007722A3" w:rsidP="009E08BE">
      <w:pPr>
        <w:ind w:firstLine="0"/>
      </w:pPr>
      <w:r>
        <w:rPr>
          <w:noProof/>
        </w:rPr>
        <w:drawing>
          <wp:inline distT="0" distB="0" distL="0" distR="0" wp14:anchorId="000E0C2D" wp14:editId="7F7FFC1C">
            <wp:extent cx="5760085" cy="1019810"/>
            <wp:effectExtent l="0" t="0" r="0" b="8890"/>
            <wp:docPr id="114885526" name="Imagem 7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5526" name="Imagem 7" descr="Texto, Carta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0354" w14:textId="77777777" w:rsidR="0056733B" w:rsidRDefault="0056733B" w:rsidP="0056733B">
      <w:pPr>
        <w:ind w:firstLine="0"/>
        <w:rPr>
          <w:b/>
          <w:bCs/>
        </w:rPr>
      </w:pPr>
    </w:p>
    <w:p w14:paraId="1875258E" w14:textId="77777777" w:rsidR="0056733B" w:rsidRDefault="0056733B" w:rsidP="0056733B">
      <w:pPr>
        <w:ind w:firstLine="0"/>
        <w:rPr>
          <w:b/>
          <w:bCs/>
        </w:rPr>
      </w:pPr>
    </w:p>
    <w:p w14:paraId="4BEEDF41" w14:textId="77777777" w:rsidR="0056733B" w:rsidRDefault="0056733B" w:rsidP="0056733B">
      <w:pPr>
        <w:ind w:firstLine="0"/>
        <w:rPr>
          <w:b/>
          <w:bCs/>
        </w:rPr>
      </w:pPr>
    </w:p>
    <w:p w14:paraId="25915576" w14:textId="77777777" w:rsidR="0056733B" w:rsidRDefault="0056733B" w:rsidP="0056733B">
      <w:pPr>
        <w:ind w:firstLine="0"/>
        <w:rPr>
          <w:b/>
          <w:bCs/>
        </w:rPr>
      </w:pPr>
    </w:p>
    <w:p w14:paraId="3337F755" w14:textId="77777777" w:rsidR="0056733B" w:rsidRDefault="0056733B" w:rsidP="0056733B">
      <w:pPr>
        <w:ind w:firstLine="0"/>
        <w:rPr>
          <w:b/>
          <w:bCs/>
        </w:rPr>
      </w:pPr>
    </w:p>
    <w:p w14:paraId="77FC990C" w14:textId="77777777" w:rsidR="005D6245" w:rsidRDefault="005D6245" w:rsidP="0056733B">
      <w:pPr>
        <w:ind w:firstLine="0"/>
        <w:rPr>
          <w:b/>
          <w:bCs/>
        </w:rPr>
      </w:pPr>
    </w:p>
    <w:p w14:paraId="3DFD4DB9" w14:textId="4B543185" w:rsidR="0056733B" w:rsidRPr="0056733B" w:rsidRDefault="0056733B" w:rsidP="0056733B">
      <w:pPr>
        <w:ind w:firstLine="0"/>
        <w:rPr>
          <w:b/>
          <w:bCs/>
        </w:rPr>
      </w:pPr>
      <w:r w:rsidRPr="0056733B">
        <w:rPr>
          <w:b/>
          <w:bCs/>
        </w:rPr>
        <w:lastRenderedPageBreak/>
        <w:t>4</w:t>
      </w:r>
      <w:r>
        <w:rPr>
          <w:b/>
          <w:bCs/>
        </w:rPr>
        <w:t xml:space="preserve">. </w:t>
      </w:r>
      <w:r w:rsidRPr="0056733B">
        <w:rPr>
          <w:b/>
          <w:bCs/>
        </w:rPr>
        <w:t>Cadastro de Fornecedores</w:t>
      </w:r>
    </w:p>
    <w:p w14:paraId="399B7F16" w14:textId="77777777" w:rsidR="0056733B" w:rsidRPr="0056733B" w:rsidRDefault="0056733B" w:rsidP="0056733B">
      <w:pPr>
        <w:ind w:firstLine="0"/>
      </w:pPr>
      <w:r w:rsidRPr="0056733B">
        <w:t>O cadastro de Fornecedores possibilita o controle de empresas responsáveis pelo fornecimento de bens e serviços à universidade.</w:t>
      </w:r>
    </w:p>
    <w:p w14:paraId="1D673068" w14:textId="77777777" w:rsidR="0056733B" w:rsidRPr="0056733B" w:rsidRDefault="0056733B" w:rsidP="0056733B">
      <w:pPr>
        <w:ind w:firstLine="0"/>
      </w:pPr>
      <w:r w:rsidRPr="0056733B">
        <w:rPr>
          <w:b/>
          <w:bCs/>
        </w:rPr>
        <w:t>Ator:</w:t>
      </w:r>
      <w:r w:rsidRPr="0056733B">
        <w:br/>
        <w:t>Usuário do sistema.</w:t>
      </w:r>
    </w:p>
    <w:p w14:paraId="1AB8CF37" w14:textId="77777777" w:rsidR="0056733B" w:rsidRPr="0056733B" w:rsidRDefault="0056733B" w:rsidP="0056733B">
      <w:pPr>
        <w:ind w:firstLine="0"/>
      </w:pPr>
      <w:r w:rsidRPr="0056733B">
        <w:rPr>
          <w:b/>
          <w:bCs/>
        </w:rPr>
        <w:t>Pré-condição:</w:t>
      </w:r>
      <w:r w:rsidRPr="0056733B">
        <w:br/>
        <w:t>O sistema deve estar em funcionamento e o usuário precisa ter permissão para gerenciar fornecedores.</w:t>
      </w:r>
    </w:p>
    <w:p w14:paraId="3EF224C2" w14:textId="77777777" w:rsidR="0056733B" w:rsidRPr="0056733B" w:rsidRDefault="0056733B" w:rsidP="0056733B">
      <w:pPr>
        <w:ind w:firstLine="0"/>
      </w:pPr>
      <w:r w:rsidRPr="0056733B">
        <w:rPr>
          <w:b/>
          <w:bCs/>
        </w:rPr>
        <w:t>Cenário principal:</w:t>
      </w:r>
    </w:p>
    <w:p w14:paraId="6A78EDA8" w14:textId="77777777" w:rsidR="0056733B" w:rsidRPr="0056733B" w:rsidRDefault="0056733B" w:rsidP="0056733B">
      <w:pPr>
        <w:numPr>
          <w:ilvl w:val="0"/>
          <w:numId w:val="17"/>
        </w:numPr>
      </w:pPr>
      <w:r w:rsidRPr="0056733B">
        <w:t xml:space="preserve">O usuário seleciona a opção </w:t>
      </w:r>
      <w:r w:rsidRPr="0056733B">
        <w:rPr>
          <w:b/>
          <w:bCs/>
        </w:rPr>
        <w:t>“</w:t>
      </w:r>
      <w:r w:rsidRPr="0056733B">
        <w:t>Cadastrar Fornecedor”.</w:t>
      </w:r>
    </w:p>
    <w:p w14:paraId="3C42354D" w14:textId="77777777" w:rsidR="0056733B" w:rsidRPr="0056733B" w:rsidRDefault="0056733B" w:rsidP="0056733B">
      <w:pPr>
        <w:numPr>
          <w:ilvl w:val="0"/>
          <w:numId w:val="17"/>
        </w:numPr>
      </w:pPr>
      <w:r w:rsidRPr="0056733B">
        <w:t>O sistema apresenta o formulário de cadastro.</w:t>
      </w:r>
    </w:p>
    <w:p w14:paraId="53039AB2" w14:textId="033163BF" w:rsidR="0056733B" w:rsidRPr="0056733B" w:rsidRDefault="0056733B" w:rsidP="0056733B">
      <w:pPr>
        <w:numPr>
          <w:ilvl w:val="0"/>
          <w:numId w:val="17"/>
        </w:numPr>
      </w:pPr>
      <w:r w:rsidRPr="0056733B">
        <w:t xml:space="preserve">O usuário informa </w:t>
      </w:r>
      <w:r>
        <w:t xml:space="preserve">Nome, </w:t>
      </w:r>
      <w:r w:rsidRPr="0056733B">
        <w:t>CNPJ</w:t>
      </w:r>
      <w:r>
        <w:t xml:space="preserve"> e CEP</w:t>
      </w:r>
      <w:r w:rsidRPr="0056733B">
        <w:t>.</w:t>
      </w:r>
    </w:p>
    <w:p w14:paraId="4C5282B1" w14:textId="77777777" w:rsidR="0056733B" w:rsidRPr="0056733B" w:rsidRDefault="0056733B" w:rsidP="0056733B">
      <w:pPr>
        <w:numPr>
          <w:ilvl w:val="0"/>
          <w:numId w:val="17"/>
        </w:numPr>
      </w:pPr>
      <w:r w:rsidRPr="0056733B">
        <w:t>O sistema valida os dados e verifica se o CNPJ já não está cadastrado.</w:t>
      </w:r>
    </w:p>
    <w:p w14:paraId="146CACF3" w14:textId="77777777" w:rsidR="0056733B" w:rsidRPr="0056733B" w:rsidRDefault="0056733B" w:rsidP="0056733B">
      <w:pPr>
        <w:numPr>
          <w:ilvl w:val="0"/>
          <w:numId w:val="17"/>
        </w:numPr>
      </w:pPr>
      <w:r w:rsidRPr="0056733B">
        <w:t>O sistema grava o registro e confirma a operação.</w:t>
      </w:r>
    </w:p>
    <w:p w14:paraId="2833A84A" w14:textId="77777777" w:rsidR="0056733B" w:rsidRPr="0056733B" w:rsidRDefault="0056733B" w:rsidP="0056733B">
      <w:pPr>
        <w:ind w:firstLine="0"/>
        <w:jc w:val="left"/>
      </w:pPr>
      <w:r w:rsidRPr="0056733B">
        <w:rPr>
          <w:b/>
          <w:bCs/>
        </w:rPr>
        <w:t>Cenário alternativo 1:</w:t>
      </w:r>
      <w:r w:rsidRPr="0056733B">
        <w:br/>
        <w:t>Caso o CNPJ já esteja cadastrado, o sistema alerta sobre duplicidade e oferece a opção de atualizar os dados existentes.</w:t>
      </w:r>
    </w:p>
    <w:p w14:paraId="60CBF9B2" w14:textId="77777777" w:rsidR="0056733B" w:rsidRPr="0056733B" w:rsidRDefault="0056733B" w:rsidP="0056733B">
      <w:pPr>
        <w:ind w:firstLine="0"/>
        <w:jc w:val="left"/>
      </w:pPr>
      <w:r w:rsidRPr="0056733B">
        <w:rPr>
          <w:b/>
          <w:bCs/>
        </w:rPr>
        <w:t>Cenário alternativo 2:</w:t>
      </w:r>
      <w:r w:rsidRPr="0056733B">
        <w:br/>
        <w:t>Se ocorrer falha de conexão com o banco de dados, o sistema informa indisponibilidade e orienta o usuário a tentar novamente.</w:t>
      </w:r>
    </w:p>
    <w:p w14:paraId="0C370133" w14:textId="77777777" w:rsidR="0056733B" w:rsidRPr="0056733B" w:rsidRDefault="0056733B" w:rsidP="0056733B">
      <w:pPr>
        <w:ind w:firstLine="0"/>
      </w:pPr>
      <w:r w:rsidRPr="0056733B">
        <w:rPr>
          <w:b/>
          <w:bCs/>
        </w:rPr>
        <w:t>Pós-condição:</w:t>
      </w:r>
      <w:r w:rsidRPr="0056733B">
        <w:br/>
        <w:t>O fornecedor é registrado na base de dados e fica disponível para futuras consultas ou vínculos a contratos.</w:t>
      </w:r>
    </w:p>
    <w:p w14:paraId="3535CBB5" w14:textId="57F87BAF" w:rsidR="0056733B" w:rsidRPr="0056733B" w:rsidRDefault="0056733B" w:rsidP="0056733B">
      <w:pPr>
        <w:ind w:firstLine="0"/>
      </w:pPr>
    </w:p>
    <w:p w14:paraId="068E2208" w14:textId="77777777" w:rsidR="0056733B" w:rsidRDefault="0056733B" w:rsidP="0056733B">
      <w:pPr>
        <w:ind w:firstLine="0"/>
        <w:rPr>
          <w:b/>
          <w:bCs/>
        </w:rPr>
      </w:pPr>
    </w:p>
    <w:p w14:paraId="720A40C1" w14:textId="77777777" w:rsidR="0056733B" w:rsidRDefault="0056733B" w:rsidP="0056733B">
      <w:pPr>
        <w:ind w:firstLine="0"/>
        <w:rPr>
          <w:b/>
          <w:bCs/>
        </w:rPr>
      </w:pPr>
    </w:p>
    <w:p w14:paraId="0B1E4E67" w14:textId="77777777" w:rsidR="0056733B" w:rsidRDefault="0056733B" w:rsidP="0056733B">
      <w:pPr>
        <w:ind w:firstLine="0"/>
        <w:rPr>
          <w:b/>
          <w:bCs/>
        </w:rPr>
      </w:pPr>
    </w:p>
    <w:p w14:paraId="7066FD3F" w14:textId="77777777" w:rsidR="0056733B" w:rsidRDefault="0056733B" w:rsidP="0056733B">
      <w:pPr>
        <w:ind w:firstLine="0"/>
        <w:rPr>
          <w:b/>
          <w:bCs/>
        </w:rPr>
      </w:pPr>
    </w:p>
    <w:p w14:paraId="6BF86634" w14:textId="77777777" w:rsidR="0056733B" w:rsidRDefault="0056733B" w:rsidP="0056733B">
      <w:pPr>
        <w:ind w:firstLine="0"/>
        <w:rPr>
          <w:b/>
          <w:bCs/>
        </w:rPr>
      </w:pPr>
    </w:p>
    <w:p w14:paraId="501F3EA8" w14:textId="77777777" w:rsidR="0056733B" w:rsidRDefault="0056733B" w:rsidP="0056733B">
      <w:pPr>
        <w:ind w:firstLine="0"/>
        <w:rPr>
          <w:b/>
          <w:bCs/>
        </w:rPr>
      </w:pPr>
    </w:p>
    <w:p w14:paraId="580ABA5D" w14:textId="77777777" w:rsidR="0056733B" w:rsidRDefault="0056733B" w:rsidP="0056733B">
      <w:pPr>
        <w:ind w:firstLine="0"/>
        <w:rPr>
          <w:b/>
          <w:bCs/>
        </w:rPr>
      </w:pPr>
    </w:p>
    <w:p w14:paraId="41AA2152" w14:textId="77777777" w:rsidR="0056733B" w:rsidRDefault="0056733B" w:rsidP="0056733B">
      <w:pPr>
        <w:ind w:firstLine="0"/>
        <w:rPr>
          <w:b/>
          <w:bCs/>
        </w:rPr>
      </w:pPr>
    </w:p>
    <w:p w14:paraId="7569BDAB" w14:textId="77777777" w:rsidR="0056733B" w:rsidRDefault="0056733B" w:rsidP="0056733B">
      <w:pPr>
        <w:ind w:firstLine="0"/>
        <w:rPr>
          <w:b/>
          <w:bCs/>
        </w:rPr>
      </w:pPr>
    </w:p>
    <w:p w14:paraId="269BE342" w14:textId="77777777" w:rsidR="0056733B" w:rsidRDefault="0056733B" w:rsidP="0056733B">
      <w:pPr>
        <w:ind w:firstLine="0"/>
        <w:rPr>
          <w:b/>
          <w:bCs/>
        </w:rPr>
      </w:pPr>
    </w:p>
    <w:p w14:paraId="74D7C4B2" w14:textId="77777777" w:rsidR="0056733B" w:rsidRDefault="0056733B" w:rsidP="0056733B">
      <w:pPr>
        <w:ind w:firstLine="0"/>
        <w:rPr>
          <w:b/>
          <w:bCs/>
        </w:rPr>
      </w:pPr>
    </w:p>
    <w:p w14:paraId="6BD4B1D9" w14:textId="749E3803" w:rsidR="0056733B" w:rsidRPr="0056733B" w:rsidRDefault="0056733B" w:rsidP="0056733B">
      <w:pPr>
        <w:ind w:firstLine="0"/>
        <w:rPr>
          <w:b/>
          <w:bCs/>
        </w:rPr>
      </w:pPr>
      <w:r>
        <w:rPr>
          <w:b/>
          <w:bCs/>
        </w:rPr>
        <w:t>5.</w:t>
      </w:r>
      <w:r w:rsidRPr="0056733B">
        <w:rPr>
          <w:b/>
          <w:bCs/>
        </w:rPr>
        <w:t xml:space="preserve"> Cadastro de Alunos</w:t>
      </w:r>
    </w:p>
    <w:p w14:paraId="59B7BC87" w14:textId="77777777" w:rsidR="0056733B" w:rsidRPr="0056733B" w:rsidRDefault="0056733B" w:rsidP="0056733B">
      <w:pPr>
        <w:ind w:firstLine="0"/>
      </w:pPr>
      <w:r w:rsidRPr="0056733B">
        <w:t>O cadastro de Alunos garante o registro de informações pessoais e acadêmicas para controle de matrículas e histórico escolar.</w:t>
      </w:r>
    </w:p>
    <w:p w14:paraId="78C87A0E" w14:textId="77777777" w:rsidR="0056733B" w:rsidRPr="0056733B" w:rsidRDefault="0056733B" w:rsidP="0056733B">
      <w:pPr>
        <w:ind w:firstLine="0"/>
      </w:pPr>
      <w:r w:rsidRPr="0056733B">
        <w:rPr>
          <w:b/>
          <w:bCs/>
        </w:rPr>
        <w:t>Ator:</w:t>
      </w:r>
      <w:r w:rsidRPr="0056733B">
        <w:br/>
        <w:t>Usuário do sistema.</w:t>
      </w:r>
    </w:p>
    <w:p w14:paraId="3DFF6452" w14:textId="77777777" w:rsidR="0056733B" w:rsidRPr="0056733B" w:rsidRDefault="0056733B" w:rsidP="0056733B">
      <w:pPr>
        <w:ind w:firstLine="0"/>
      </w:pPr>
      <w:r w:rsidRPr="0056733B">
        <w:rPr>
          <w:b/>
          <w:bCs/>
        </w:rPr>
        <w:t>Pré-condição:</w:t>
      </w:r>
      <w:r w:rsidRPr="0056733B">
        <w:br/>
        <w:t>O sistema deve estar em funcionamento e o usuário deve ter permissão para cadastros acadêmicos.</w:t>
      </w:r>
    </w:p>
    <w:p w14:paraId="09B873BC" w14:textId="77777777" w:rsidR="0056733B" w:rsidRPr="0056733B" w:rsidRDefault="0056733B" w:rsidP="0056733B">
      <w:pPr>
        <w:ind w:firstLine="0"/>
      </w:pPr>
      <w:r w:rsidRPr="0056733B">
        <w:rPr>
          <w:b/>
          <w:bCs/>
        </w:rPr>
        <w:t>Cenário principal:</w:t>
      </w:r>
    </w:p>
    <w:p w14:paraId="043CB3E4" w14:textId="77777777" w:rsidR="0056733B" w:rsidRPr="0056733B" w:rsidRDefault="0056733B" w:rsidP="0056733B">
      <w:pPr>
        <w:numPr>
          <w:ilvl w:val="0"/>
          <w:numId w:val="18"/>
        </w:numPr>
      </w:pPr>
      <w:r w:rsidRPr="0056733B">
        <w:t xml:space="preserve">O usuário seleciona a opção </w:t>
      </w:r>
      <w:r w:rsidRPr="0056733B">
        <w:rPr>
          <w:b/>
          <w:bCs/>
        </w:rPr>
        <w:t>“</w:t>
      </w:r>
      <w:r w:rsidRPr="0056733B">
        <w:t>Cadastrar Aluno</w:t>
      </w:r>
      <w:r w:rsidRPr="0056733B">
        <w:rPr>
          <w:b/>
          <w:bCs/>
        </w:rPr>
        <w:t>”</w:t>
      </w:r>
      <w:r w:rsidRPr="0056733B">
        <w:t>.</w:t>
      </w:r>
    </w:p>
    <w:p w14:paraId="27CDD4F9" w14:textId="77777777" w:rsidR="0056733B" w:rsidRPr="0056733B" w:rsidRDefault="0056733B" w:rsidP="0056733B">
      <w:pPr>
        <w:numPr>
          <w:ilvl w:val="0"/>
          <w:numId w:val="18"/>
        </w:numPr>
      </w:pPr>
      <w:r w:rsidRPr="0056733B">
        <w:t>O sistema exibe o formulário de cadastro.</w:t>
      </w:r>
    </w:p>
    <w:p w14:paraId="1E700F34" w14:textId="0DF0F980" w:rsidR="0056733B" w:rsidRPr="0056733B" w:rsidRDefault="0056733B" w:rsidP="0056733B">
      <w:pPr>
        <w:numPr>
          <w:ilvl w:val="0"/>
          <w:numId w:val="18"/>
        </w:numPr>
      </w:pPr>
      <w:r w:rsidRPr="0056733B">
        <w:t>O usuário informa Nome, CPF</w:t>
      </w:r>
      <w:r>
        <w:t>,</w:t>
      </w:r>
      <w:r w:rsidRPr="0056733B">
        <w:t xml:space="preserve"> </w:t>
      </w:r>
      <w:r>
        <w:t>CEP e matrícula</w:t>
      </w:r>
      <w:r w:rsidRPr="0056733B">
        <w:t>.</w:t>
      </w:r>
    </w:p>
    <w:p w14:paraId="4C0400F3" w14:textId="77777777" w:rsidR="0056733B" w:rsidRPr="0056733B" w:rsidRDefault="0056733B" w:rsidP="0056733B">
      <w:pPr>
        <w:numPr>
          <w:ilvl w:val="0"/>
          <w:numId w:val="18"/>
        </w:numPr>
      </w:pPr>
      <w:r w:rsidRPr="0056733B">
        <w:t>O sistema valida os dados e verifica se já existe matrícula associada ao CPF informado.</w:t>
      </w:r>
    </w:p>
    <w:p w14:paraId="50A559EB" w14:textId="77777777" w:rsidR="0056733B" w:rsidRPr="0056733B" w:rsidRDefault="0056733B" w:rsidP="0056733B">
      <w:pPr>
        <w:numPr>
          <w:ilvl w:val="0"/>
          <w:numId w:val="18"/>
        </w:numPr>
      </w:pPr>
      <w:r w:rsidRPr="0056733B">
        <w:t>O sistema registra o cadastro e confirma a operação.</w:t>
      </w:r>
    </w:p>
    <w:p w14:paraId="72777EEF" w14:textId="77777777" w:rsidR="0056733B" w:rsidRPr="0056733B" w:rsidRDefault="0056733B" w:rsidP="0056733B">
      <w:pPr>
        <w:ind w:firstLine="0"/>
        <w:jc w:val="left"/>
      </w:pPr>
      <w:r w:rsidRPr="0056733B">
        <w:rPr>
          <w:b/>
          <w:bCs/>
        </w:rPr>
        <w:t>Cenário alternativo 1:</w:t>
      </w:r>
      <w:r w:rsidRPr="0056733B">
        <w:br/>
        <w:t>Se o CPF já estiver cadastrado, o sistema permite apenas vincular o aluno a um novo curso, evitando duplicidade de pessoa.</w:t>
      </w:r>
    </w:p>
    <w:p w14:paraId="6D4D8C9C" w14:textId="77777777" w:rsidR="0056733B" w:rsidRPr="0056733B" w:rsidRDefault="0056733B" w:rsidP="0056733B">
      <w:pPr>
        <w:ind w:firstLine="0"/>
        <w:jc w:val="left"/>
      </w:pPr>
      <w:r w:rsidRPr="0056733B">
        <w:rPr>
          <w:b/>
          <w:bCs/>
        </w:rPr>
        <w:t>Cenário alternativo 2:</w:t>
      </w:r>
      <w:r w:rsidRPr="0056733B">
        <w:br/>
        <w:t>Caso o número de matrícula informado já esteja em uso, o sistema solicita um novo número antes de concluir o cadastro.</w:t>
      </w:r>
    </w:p>
    <w:p w14:paraId="53182B31" w14:textId="77777777" w:rsidR="0056733B" w:rsidRPr="0056733B" w:rsidRDefault="0056733B" w:rsidP="0056733B">
      <w:pPr>
        <w:ind w:firstLine="0"/>
      </w:pPr>
      <w:r w:rsidRPr="0056733B">
        <w:rPr>
          <w:b/>
          <w:bCs/>
        </w:rPr>
        <w:t>Pós-condição:</w:t>
      </w:r>
      <w:r w:rsidRPr="0056733B">
        <w:br/>
        <w:t>O aluno é registrado no sistema com matrícula ativa, ficando disponível para consultas acadêmicas e controle de histórico.</w:t>
      </w:r>
    </w:p>
    <w:p w14:paraId="0D6CF18F" w14:textId="77777777" w:rsidR="0056733B" w:rsidRDefault="0056733B" w:rsidP="009E08BE">
      <w:pPr>
        <w:ind w:firstLine="0"/>
      </w:pPr>
    </w:p>
    <w:p w14:paraId="7EAF8471" w14:textId="777743DB" w:rsidR="0029089A" w:rsidRDefault="009E08BE" w:rsidP="0029089A">
      <w:pPr>
        <w:pStyle w:val="Ttulo1"/>
      </w:pPr>
      <w:bookmarkStart w:id="2" w:name="_Hlk81495319"/>
      <w:r>
        <w:lastRenderedPageBreak/>
        <w:t>DIAGRAMA DE CLASSES</w:t>
      </w:r>
      <w:r w:rsidR="0029089A">
        <w:t xml:space="preserve"> </w:t>
      </w:r>
    </w:p>
    <w:p w14:paraId="49399859" w14:textId="47D318D9" w:rsidR="00DE7583" w:rsidRPr="00DE7583" w:rsidRDefault="00DE7583" w:rsidP="00DE7583">
      <w:r>
        <w:rPr>
          <w:noProof/>
        </w:rPr>
        <mc:AlternateContent>
          <mc:Choice Requires="wps">
            <w:drawing>
              <wp:inline distT="0" distB="0" distL="0" distR="0" wp14:anchorId="1ECB035F" wp14:editId="697E4B19">
                <wp:extent cx="304800" cy="304800"/>
                <wp:effectExtent l="0" t="0" r="0" b="0"/>
                <wp:docPr id="1966867791" name="Retâ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027FB4" id="Retângulo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B071B">
        <w:rPr>
          <w:noProof/>
        </w:rPr>
        <w:drawing>
          <wp:inline distT="0" distB="0" distL="0" distR="0" wp14:anchorId="086D1481" wp14:editId="65948698">
            <wp:extent cx="4159885" cy="4159885"/>
            <wp:effectExtent l="0" t="0" r="0" b="0"/>
            <wp:docPr id="1789379624" name="Imagem 10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79624" name="Imagem 10" descr="Diagrama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885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sectPr w:rsidR="00DE7583" w:rsidRPr="00DE7583" w:rsidSect="003F2C70">
      <w:headerReference w:type="default" r:id="rId17"/>
      <w:pgSz w:w="11906" w:h="16838"/>
      <w:pgMar w:top="1701" w:right="1134" w:bottom="1134" w:left="1701" w:header="708" w:footer="708" w:gutter="0"/>
      <w:pgNumType w:start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10316" w14:textId="77777777" w:rsidR="00E611C4" w:rsidRDefault="00E611C4" w:rsidP="00CD508B">
      <w:pPr>
        <w:spacing w:line="240" w:lineRule="auto"/>
      </w:pPr>
      <w:r>
        <w:separator/>
      </w:r>
    </w:p>
    <w:p w14:paraId="4A20283A" w14:textId="77777777" w:rsidR="00E611C4" w:rsidRDefault="00E611C4"/>
  </w:endnote>
  <w:endnote w:type="continuationSeparator" w:id="0">
    <w:p w14:paraId="6C54D12D" w14:textId="77777777" w:rsidR="00E611C4" w:rsidRDefault="00E611C4" w:rsidP="00CD508B">
      <w:pPr>
        <w:spacing w:line="240" w:lineRule="auto"/>
      </w:pPr>
      <w:r>
        <w:continuationSeparator/>
      </w:r>
    </w:p>
    <w:p w14:paraId="0CE9AC01" w14:textId="77777777" w:rsidR="00E611C4" w:rsidRDefault="00E611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755A4" w14:textId="77777777" w:rsidR="00E611C4" w:rsidRDefault="00E611C4" w:rsidP="00DD600C">
      <w:pPr>
        <w:spacing w:line="240" w:lineRule="auto"/>
        <w:ind w:firstLine="0"/>
      </w:pPr>
      <w:r>
        <w:separator/>
      </w:r>
    </w:p>
  </w:footnote>
  <w:footnote w:type="continuationSeparator" w:id="0">
    <w:p w14:paraId="6220815B" w14:textId="77777777" w:rsidR="00E611C4" w:rsidRDefault="00E611C4" w:rsidP="00CD508B">
      <w:pPr>
        <w:spacing w:line="240" w:lineRule="auto"/>
      </w:pPr>
      <w:r>
        <w:continuationSeparator/>
      </w:r>
    </w:p>
    <w:p w14:paraId="140F581A" w14:textId="77777777" w:rsidR="00E611C4" w:rsidRDefault="00E611C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E1D2C" w14:textId="2358D29F" w:rsidR="00A96422" w:rsidRDefault="00A96422">
    <w:pPr>
      <w:pStyle w:val="Cabealho"/>
      <w:jc w:val="right"/>
    </w:pPr>
  </w:p>
  <w:p w14:paraId="04337380" w14:textId="77777777" w:rsidR="00A96422" w:rsidRDefault="00A9642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ACE92" w14:textId="260D771A" w:rsidR="00CD508B" w:rsidRPr="007600F5" w:rsidRDefault="00CD508B">
    <w:pPr>
      <w:pStyle w:val="Cabealho"/>
      <w:jc w:val="right"/>
      <w:rPr>
        <w:sz w:val="20"/>
        <w:szCs w:val="20"/>
      </w:rPr>
    </w:pPr>
  </w:p>
  <w:p w14:paraId="23CA6BEB" w14:textId="77777777" w:rsidR="00CD508B" w:rsidRDefault="00CD508B">
    <w:pPr>
      <w:pStyle w:val="Cabealho"/>
    </w:pPr>
  </w:p>
  <w:p w14:paraId="0BA23A79" w14:textId="77777777" w:rsidR="0055192F" w:rsidRDefault="0055192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647"/>
    <w:multiLevelType w:val="hybridMultilevel"/>
    <w:tmpl w:val="DE6095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72432"/>
    <w:multiLevelType w:val="multilevel"/>
    <w:tmpl w:val="9758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45849"/>
    <w:multiLevelType w:val="multilevel"/>
    <w:tmpl w:val="456CA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291E84"/>
    <w:multiLevelType w:val="multilevel"/>
    <w:tmpl w:val="D10A1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814104"/>
    <w:multiLevelType w:val="multilevel"/>
    <w:tmpl w:val="F202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40E10"/>
    <w:multiLevelType w:val="multilevel"/>
    <w:tmpl w:val="4CC0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2A735F"/>
    <w:multiLevelType w:val="multilevel"/>
    <w:tmpl w:val="B57C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98581B"/>
    <w:multiLevelType w:val="multilevel"/>
    <w:tmpl w:val="A578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A5215"/>
    <w:multiLevelType w:val="multilevel"/>
    <w:tmpl w:val="598C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00ADF"/>
    <w:multiLevelType w:val="multilevel"/>
    <w:tmpl w:val="5ADC0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231FA6"/>
    <w:multiLevelType w:val="hybridMultilevel"/>
    <w:tmpl w:val="1B3AE198"/>
    <w:lvl w:ilvl="0" w:tplc="32AECE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8172F5"/>
    <w:multiLevelType w:val="multilevel"/>
    <w:tmpl w:val="BE78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6A3E2D"/>
    <w:multiLevelType w:val="multilevel"/>
    <w:tmpl w:val="E92AA6B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E551DB7"/>
    <w:multiLevelType w:val="multilevel"/>
    <w:tmpl w:val="49BE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F650CB"/>
    <w:multiLevelType w:val="multilevel"/>
    <w:tmpl w:val="A07C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6104C"/>
    <w:multiLevelType w:val="multilevel"/>
    <w:tmpl w:val="DB40B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FE675C"/>
    <w:multiLevelType w:val="multilevel"/>
    <w:tmpl w:val="12B2B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904B7A"/>
    <w:multiLevelType w:val="multilevel"/>
    <w:tmpl w:val="7680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453320">
    <w:abstractNumId w:val="10"/>
  </w:num>
  <w:num w:numId="2" w16cid:durableId="411894533">
    <w:abstractNumId w:val="12"/>
  </w:num>
  <w:num w:numId="3" w16cid:durableId="1422874384">
    <w:abstractNumId w:val="0"/>
  </w:num>
  <w:num w:numId="4" w16cid:durableId="1545024537">
    <w:abstractNumId w:val="13"/>
  </w:num>
  <w:num w:numId="5" w16cid:durableId="359279160">
    <w:abstractNumId w:val="14"/>
  </w:num>
  <w:num w:numId="6" w16cid:durableId="142427812">
    <w:abstractNumId w:val="15"/>
  </w:num>
  <w:num w:numId="7" w16cid:durableId="522090148">
    <w:abstractNumId w:val="4"/>
  </w:num>
  <w:num w:numId="8" w16cid:durableId="2146654902">
    <w:abstractNumId w:val="5"/>
  </w:num>
  <w:num w:numId="9" w16cid:durableId="1267619297">
    <w:abstractNumId w:val="7"/>
  </w:num>
  <w:num w:numId="10" w16cid:durableId="1458258574">
    <w:abstractNumId w:val="9"/>
  </w:num>
  <w:num w:numId="11" w16cid:durableId="585767407">
    <w:abstractNumId w:val="17"/>
  </w:num>
  <w:num w:numId="12" w16cid:durableId="2083019997">
    <w:abstractNumId w:val="1"/>
  </w:num>
  <w:num w:numId="13" w16cid:durableId="333336718">
    <w:abstractNumId w:val="8"/>
  </w:num>
  <w:num w:numId="14" w16cid:durableId="86465804">
    <w:abstractNumId w:val="16"/>
  </w:num>
  <w:num w:numId="15" w16cid:durableId="1757702516">
    <w:abstractNumId w:val="2"/>
  </w:num>
  <w:num w:numId="16" w16cid:durableId="260842496">
    <w:abstractNumId w:val="6"/>
  </w:num>
  <w:num w:numId="17" w16cid:durableId="806163786">
    <w:abstractNumId w:val="3"/>
  </w:num>
  <w:num w:numId="18" w16cid:durableId="10785945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D7"/>
    <w:rsid w:val="000323E9"/>
    <w:rsid w:val="0003594B"/>
    <w:rsid w:val="00063D45"/>
    <w:rsid w:val="00065B0B"/>
    <w:rsid w:val="000824AC"/>
    <w:rsid w:val="00085C7B"/>
    <w:rsid w:val="000A0BEE"/>
    <w:rsid w:val="000B0906"/>
    <w:rsid w:val="000E34CF"/>
    <w:rsid w:val="000F4876"/>
    <w:rsid w:val="00113E58"/>
    <w:rsid w:val="001318A1"/>
    <w:rsid w:val="00167A6E"/>
    <w:rsid w:val="00183247"/>
    <w:rsid w:val="0018625C"/>
    <w:rsid w:val="00186F43"/>
    <w:rsid w:val="00193572"/>
    <w:rsid w:val="001A38FD"/>
    <w:rsid w:val="002111DB"/>
    <w:rsid w:val="002415CC"/>
    <w:rsid w:val="00261279"/>
    <w:rsid w:val="0029089A"/>
    <w:rsid w:val="0029726D"/>
    <w:rsid w:val="002A76D7"/>
    <w:rsid w:val="002D0720"/>
    <w:rsid w:val="002F3C2E"/>
    <w:rsid w:val="00310B40"/>
    <w:rsid w:val="003215DA"/>
    <w:rsid w:val="00326657"/>
    <w:rsid w:val="00332AD9"/>
    <w:rsid w:val="00344BBC"/>
    <w:rsid w:val="00350DD7"/>
    <w:rsid w:val="003E7FDF"/>
    <w:rsid w:val="003F2C70"/>
    <w:rsid w:val="00440A5A"/>
    <w:rsid w:val="004951B5"/>
    <w:rsid w:val="00496FF1"/>
    <w:rsid w:val="004E0BCB"/>
    <w:rsid w:val="004E3B4F"/>
    <w:rsid w:val="00520BEC"/>
    <w:rsid w:val="00525E28"/>
    <w:rsid w:val="0055192F"/>
    <w:rsid w:val="0056733B"/>
    <w:rsid w:val="00575780"/>
    <w:rsid w:val="00596044"/>
    <w:rsid w:val="005A41FB"/>
    <w:rsid w:val="005B06AA"/>
    <w:rsid w:val="005D6245"/>
    <w:rsid w:val="005E1C98"/>
    <w:rsid w:val="005E25A2"/>
    <w:rsid w:val="005E35E9"/>
    <w:rsid w:val="006B1337"/>
    <w:rsid w:val="006B409F"/>
    <w:rsid w:val="006B73D1"/>
    <w:rsid w:val="006D5B96"/>
    <w:rsid w:val="00720A71"/>
    <w:rsid w:val="00754EA3"/>
    <w:rsid w:val="00756879"/>
    <w:rsid w:val="007600F5"/>
    <w:rsid w:val="007616B5"/>
    <w:rsid w:val="0077081F"/>
    <w:rsid w:val="007722A3"/>
    <w:rsid w:val="007B1FF0"/>
    <w:rsid w:val="007E33AE"/>
    <w:rsid w:val="007F5842"/>
    <w:rsid w:val="0080622B"/>
    <w:rsid w:val="00825185"/>
    <w:rsid w:val="00842375"/>
    <w:rsid w:val="008614B7"/>
    <w:rsid w:val="0090775B"/>
    <w:rsid w:val="0093533F"/>
    <w:rsid w:val="00935C4D"/>
    <w:rsid w:val="0093728C"/>
    <w:rsid w:val="00937FB8"/>
    <w:rsid w:val="00987690"/>
    <w:rsid w:val="009C1ED4"/>
    <w:rsid w:val="009C3ABC"/>
    <w:rsid w:val="009E08BE"/>
    <w:rsid w:val="009E0B0F"/>
    <w:rsid w:val="009E0F9A"/>
    <w:rsid w:val="00A43317"/>
    <w:rsid w:val="00A66D7E"/>
    <w:rsid w:val="00A81330"/>
    <w:rsid w:val="00A91E4A"/>
    <w:rsid w:val="00A96422"/>
    <w:rsid w:val="00AB3F1A"/>
    <w:rsid w:val="00AC58C2"/>
    <w:rsid w:val="00AF315D"/>
    <w:rsid w:val="00B26E92"/>
    <w:rsid w:val="00B36AF0"/>
    <w:rsid w:val="00B53AE0"/>
    <w:rsid w:val="00B74823"/>
    <w:rsid w:val="00B810F2"/>
    <w:rsid w:val="00B81AA2"/>
    <w:rsid w:val="00B92737"/>
    <w:rsid w:val="00BB0A21"/>
    <w:rsid w:val="00BC1BBA"/>
    <w:rsid w:val="00BC6BEC"/>
    <w:rsid w:val="00C110E3"/>
    <w:rsid w:val="00C17631"/>
    <w:rsid w:val="00C422E0"/>
    <w:rsid w:val="00C67279"/>
    <w:rsid w:val="00C714F2"/>
    <w:rsid w:val="00C756A4"/>
    <w:rsid w:val="00CB6669"/>
    <w:rsid w:val="00CC620C"/>
    <w:rsid w:val="00CC75F7"/>
    <w:rsid w:val="00CD508B"/>
    <w:rsid w:val="00D22134"/>
    <w:rsid w:val="00D71145"/>
    <w:rsid w:val="00D74ACB"/>
    <w:rsid w:val="00D867EE"/>
    <w:rsid w:val="00DB3FA3"/>
    <w:rsid w:val="00DB60AD"/>
    <w:rsid w:val="00DD600C"/>
    <w:rsid w:val="00DE7583"/>
    <w:rsid w:val="00E110D3"/>
    <w:rsid w:val="00E23EAA"/>
    <w:rsid w:val="00E36978"/>
    <w:rsid w:val="00E556CC"/>
    <w:rsid w:val="00E56B47"/>
    <w:rsid w:val="00E611C4"/>
    <w:rsid w:val="00E82908"/>
    <w:rsid w:val="00E90849"/>
    <w:rsid w:val="00EB4B54"/>
    <w:rsid w:val="00EB5F89"/>
    <w:rsid w:val="00EF19D6"/>
    <w:rsid w:val="00F077D6"/>
    <w:rsid w:val="00F970C1"/>
    <w:rsid w:val="00F97519"/>
    <w:rsid w:val="00FA1768"/>
    <w:rsid w:val="00FA5D60"/>
    <w:rsid w:val="00FB071B"/>
    <w:rsid w:val="00FB2590"/>
    <w:rsid w:val="00FF7C72"/>
    <w:rsid w:val="14C9DF06"/>
    <w:rsid w:val="170A7222"/>
    <w:rsid w:val="188C220A"/>
    <w:rsid w:val="25E61DE1"/>
    <w:rsid w:val="2E48B468"/>
    <w:rsid w:val="313EB2B3"/>
    <w:rsid w:val="3634BCA3"/>
    <w:rsid w:val="40CA2FE5"/>
    <w:rsid w:val="4B7DB2F4"/>
    <w:rsid w:val="4D7FDFB2"/>
    <w:rsid w:val="5CFACC59"/>
    <w:rsid w:val="67C197DC"/>
    <w:rsid w:val="6D5A7FA7"/>
    <w:rsid w:val="729E8791"/>
    <w:rsid w:val="7428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87DEC"/>
  <w15:chartTrackingRefBased/>
  <w15:docId w15:val="{05A2966F-EFCD-43F0-91CD-A11B1C98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E4A"/>
    <w:pPr>
      <w:spacing w:after="0" w:line="360" w:lineRule="auto"/>
      <w:ind w:firstLine="709"/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CD508B"/>
    <w:pPr>
      <w:keepNext/>
      <w:keepLines/>
      <w:pageBreakBefore/>
      <w:numPr>
        <w:numId w:val="2"/>
      </w:numPr>
      <w:ind w:left="284" w:hanging="284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0F4876"/>
    <w:pPr>
      <w:keepNext/>
      <w:keepLines/>
      <w:numPr>
        <w:ilvl w:val="1"/>
        <w:numId w:val="2"/>
      </w:numPr>
      <w:ind w:left="567" w:hanging="567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065B0B"/>
    <w:pPr>
      <w:keepNext/>
      <w:keepLines/>
      <w:numPr>
        <w:ilvl w:val="2"/>
        <w:numId w:val="2"/>
      </w:numPr>
      <w:tabs>
        <w:tab w:val="left" w:pos="709"/>
      </w:tabs>
      <w:ind w:left="227" w:hanging="227"/>
      <w:outlineLvl w:val="2"/>
    </w:pPr>
    <w:rPr>
      <w:rFonts w:eastAsiaTheme="majorEastAsia" w:cstheme="majorBidi"/>
      <w:bCs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F19D6"/>
    <w:pPr>
      <w:keepNext/>
      <w:keepLines/>
      <w:numPr>
        <w:ilvl w:val="3"/>
        <w:numId w:val="2"/>
      </w:numPr>
      <w:ind w:left="851" w:hanging="879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065B0B"/>
    <w:pPr>
      <w:keepNext/>
      <w:keepLines/>
      <w:numPr>
        <w:ilvl w:val="4"/>
        <w:numId w:val="2"/>
      </w:numPr>
      <w:ind w:left="1134" w:hanging="1162"/>
      <w:outlineLvl w:val="4"/>
    </w:pPr>
    <w:rPr>
      <w:rFonts w:eastAsiaTheme="majorEastAsia" w:cstheme="majorBidi"/>
      <w:u w:val="single"/>
    </w:rPr>
  </w:style>
  <w:style w:type="paragraph" w:styleId="Ttulo6">
    <w:name w:val="heading 6"/>
    <w:aliases w:val="Título 6 - Elementos Pós-Textuais"/>
    <w:basedOn w:val="Normal"/>
    <w:next w:val="Normal"/>
    <w:link w:val="Ttulo6Char"/>
    <w:uiPriority w:val="9"/>
    <w:unhideWhenUsed/>
    <w:rsid w:val="00756879"/>
    <w:pPr>
      <w:pageBreakBefore/>
      <w:ind w:firstLine="0"/>
      <w:jc w:val="center"/>
      <w:outlineLvl w:val="5"/>
    </w:pPr>
    <w:rPr>
      <w:b/>
      <w:cap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0DD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0DD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0DD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autoRedefine/>
    <w:uiPriority w:val="39"/>
    <w:unhideWhenUsed/>
    <w:rsid w:val="00754EA3"/>
    <w:pPr>
      <w:tabs>
        <w:tab w:val="right" w:leader="dot" w:pos="9060"/>
      </w:tabs>
      <w:ind w:left="1134" w:hanging="1134"/>
    </w:pPr>
    <w:rPr>
      <w:b/>
      <w:cap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193572"/>
    <w:pPr>
      <w:tabs>
        <w:tab w:val="left" w:pos="1276"/>
        <w:tab w:val="right" w:leader="dot" w:pos="9060"/>
      </w:tabs>
      <w:ind w:left="1134" w:hanging="1134"/>
    </w:pPr>
    <w:rPr>
      <w:b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77081F"/>
    <w:pPr>
      <w:tabs>
        <w:tab w:val="left" w:pos="1276"/>
        <w:tab w:val="right" w:leader="dot" w:pos="9060"/>
      </w:tabs>
      <w:ind w:left="1134" w:hanging="1134"/>
    </w:pPr>
    <w:rPr>
      <w:noProof/>
    </w:rPr>
  </w:style>
  <w:style w:type="paragraph" w:styleId="Sumrio4">
    <w:name w:val="toc 4"/>
    <w:basedOn w:val="Normal"/>
    <w:next w:val="Normal"/>
    <w:autoRedefine/>
    <w:uiPriority w:val="39"/>
    <w:unhideWhenUsed/>
    <w:rsid w:val="001A38FD"/>
    <w:pPr>
      <w:tabs>
        <w:tab w:val="left" w:pos="1134"/>
        <w:tab w:val="right" w:leader="dot" w:pos="9060"/>
      </w:tabs>
      <w:ind w:left="1134" w:hanging="1134"/>
    </w:pPr>
    <w:rPr>
      <w:i/>
      <w:noProof/>
    </w:rPr>
  </w:style>
  <w:style w:type="paragraph" w:styleId="Sumrio5">
    <w:name w:val="toc 5"/>
    <w:basedOn w:val="Normal"/>
    <w:next w:val="Normal"/>
    <w:autoRedefine/>
    <w:uiPriority w:val="39"/>
    <w:unhideWhenUsed/>
    <w:rsid w:val="00A81330"/>
    <w:pPr>
      <w:tabs>
        <w:tab w:val="left" w:pos="907"/>
        <w:tab w:val="left" w:pos="1134"/>
        <w:tab w:val="left" w:pos="1200"/>
        <w:tab w:val="right" w:leader="dot" w:pos="9060"/>
      </w:tabs>
      <w:ind w:left="907" w:hanging="907"/>
    </w:pPr>
  </w:style>
  <w:style w:type="paragraph" w:styleId="Sumrio6">
    <w:name w:val="toc 6"/>
    <w:basedOn w:val="Normal"/>
    <w:next w:val="Normal"/>
    <w:autoRedefine/>
    <w:uiPriority w:val="39"/>
    <w:unhideWhenUsed/>
    <w:rsid w:val="0090775B"/>
    <w:pPr>
      <w:ind w:left="1202" w:firstLine="0"/>
    </w:pPr>
    <w:rPr>
      <w:b/>
      <w:caps/>
    </w:rPr>
  </w:style>
  <w:style w:type="character" w:customStyle="1" w:styleId="Ttulo1Char">
    <w:name w:val="Título 1 Char"/>
    <w:basedOn w:val="Fontepargpadro"/>
    <w:link w:val="Ttulo1"/>
    <w:uiPriority w:val="9"/>
    <w:rsid w:val="00CD508B"/>
    <w:rPr>
      <w:rFonts w:ascii="Arial" w:eastAsiaTheme="majorEastAsia" w:hAnsi="Arial" w:cstheme="majorBidi"/>
      <w:b/>
      <w:caps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F4876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065B0B"/>
    <w:rPr>
      <w:rFonts w:ascii="Arial" w:eastAsiaTheme="majorEastAsia" w:hAnsi="Arial" w:cstheme="majorBidi"/>
      <w:bCs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F19D6"/>
    <w:rPr>
      <w:rFonts w:ascii="Arial" w:eastAsiaTheme="majorEastAsia" w:hAnsi="Arial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rsid w:val="00065B0B"/>
    <w:rPr>
      <w:rFonts w:ascii="Arial" w:eastAsiaTheme="majorEastAsia" w:hAnsi="Arial" w:cstheme="majorBidi"/>
      <w:color w:val="000000" w:themeColor="text1"/>
      <w:sz w:val="24"/>
      <w:u w:val="single"/>
    </w:rPr>
  </w:style>
  <w:style w:type="character" w:customStyle="1" w:styleId="Ttulo6Char">
    <w:name w:val="Título 6 Char"/>
    <w:aliases w:val="Título 6 - Elementos Pós-Textuais Char"/>
    <w:basedOn w:val="Fontepargpadro"/>
    <w:link w:val="Ttulo6"/>
    <w:uiPriority w:val="9"/>
    <w:rsid w:val="00756879"/>
    <w:rPr>
      <w:rFonts w:ascii="Arial" w:hAnsi="Arial"/>
      <w:b/>
      <w:caps/>
      <w:color w:val="000000" w:themeColor="text1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0DD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0DD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0DD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Fontepargpadro"/>
    <w:uiPriority w:val="99"/>
    <w:unhideWhenUsed/>
    <w:rsid w:val="00EF19D6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D508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508B"/>
    <w:rPr>
      <w:rFonts w:ascii="Arial" w:hAnsi="Arial"/>
      <w:color w:val="000000" w:themeColor="text1"/>
      <w:sz w:val="24"/>
    </w:rPr>
  </w:style>
  <w:style w:type="paragraph" w:customStyle="1" w:styleId="CitaoLonga">
    <w:name w:val="Citação Longa"/>
    <w:basedOn w:val="Normal"/>
    <w:qFormat/>
    <w:rsid w:val="000B0906"/>
    <w:pPr>
      <w:tabs>
        <w:tab w:val="left" w:pos="1021"/>
        <w:tab w:val="left" w:pos="1276"/>
      </w:tabs>
      <w:spacing w:line="240" w:lineRule="auto"/>
      <w:ind w:left="2268" w:firstLine="0"/>
    </w:pPr>
    <w:rPr>
      <w:sz w:val="20"/>
    </w:rPr>
  </w:style>
  <w:style w:type="paragraph" w:styleId="Legenda">
    <w:name w:val="caption"/>
    <w:basedOn w:val="Normal"/>
    <w:next w:val="Normal"/>
    <w:uiPriority w:val="35"/>
    <w:unhideWhenUsed/>
    <w:qFormat/>
    <w:rsid w:val="00575780"/>
    <w:pPr>
      <w:ind w:firstLine="0"/>
      <w:jc w:val="center"/>
    </w:pPr>
    <w:rPr>
      <w:iCs/>
      <w:color w:val="auto"/>
      <w:szCs w:val="18"/>
    </w:rPr>
  </w:style>
  <w:style w:type="paragraph" w:customStyle="1" w:styleId="TtulodasImagens">
    <w:name w:val="Título das Imagens"/>
    <w:basedOn w:val="Legenda"/>
    <w:qFormat/>
    <w:rsid w:val="002111DB"/>
    <w:pPr>
      <w:keepNext/>
    </w:pPr>
    <w:rPr>
      <w:i/>
      <w:color w:val="000000" w:themeColor="text1"/>
    </w:rPr>
  </w:style>
  <w:style w:type="paragraph" w:customStyle="1" w:styleId="Fontedasimagens">
    <w:name w:val="Fonte das imagens"/>
    <w:basedOn w:val="Normal"/>
    <w:link w:val="FontedasimagensChar"/>
    <w:qFormat/>
    <w:rsid w:val="00575780"/>
    <w:pPr>
      <w:spacing w:line="240" w:lineRule="auto"/>
      <w:ind w:firstLine="0"/>
      <w:jc w:val="center"/>
    </w:pPr>
    <w:rPr>
      <w:sz w:val="20"/>
      <w:szCs w:val="20"/>
    </w:rPr>
  </w:style>
  <w:style w:type="paragraph" w:customStyle="1" w:styleId="ElementosPr-textuais">
    <w:name w:val="Elementos Pré-textuais"/>
    <w:basedOn w:val="Normal"/>
    <w:next w:val="Resumo"/>
    <w:qFormat/>
    <w:rsid w:val="00B74823"/>
    <w:pPr>
      <w:pageBreakBefore/>
      <w:ind w:firstLine="0"/>
      <w:jc w:val="center"/>
    </w:pPr>
    <w:rPr>
      <w:b/>
      <w:caps/>
    </w:rPr>
  </w:style>
  <w:style w:type="paragraph" w:customStyle="1" w:styleId="Referncias">
    <w:name w:val="Referências"/>
    <w:basedOn w:val="Normal"/>
    <w:link w:val="RefernciasChar"/>
    <w:qFormat/>
    <w:rsid w:val="00F97519"/>
    <w:pPr>
      <w:spacing w:after="240" w:line="240" w:lineRule="auto"/>
      <w:ind w:firstLine="0"/>
      <w:jc w:val="left"/>
    </w:pPr>
  </w:style>
  <w:style w:type="paragraph" w:styleId="Rodap">
    <w:name w:val="footer"/>
    <w:basedOn w:val="Normal"/>
    <w:link w:val="RodapChar"/>
    <w:uiPriority w:val="99"/>
    <w:unhideWhenUsed/>
    <w:qFormat/>
    <w:rsid w:val="006B1337"/>
    <w:pPr>
      <w:spacing w:line="240" w:lineRule="auto"/>
      <w:ind w:firstLine="0"/>
    </w:pPr>
    <w:rPr>
      <w:sz w:val="20"/>
    </w:rPr>
  </w:style>
  <w:style w:type="character" w:customStyle="1" w:styleId="RodapChar">
    <w:name w:val="Rodapé Char"/>
    <w:basedOn w:val="Fontepargpadro"/>
    <w:link w:val="Rodap"/>
    <w:uiPriority w:val="99"/>
    <w:rsid w:val="006B1337"/>
    <w:rPr>
      <w:rFonts w:ascii="Arial" w:hAnsi="Arial"/>
      <w:color w:val="000000" w:themeColor="text1"/>
      <w:sz w:val="20"/>
    </w:rPr>
  </w:style>
  <w:style w:type="paragraph" w:styleId="Textodecomentrio">
    <w:name w:val="annotation text"/>
    <w:basedOn w:val="Normal"/>
    <w:link w:val="TextodecomentrioChar"/>
    <w:unhideWhenUsed/>
    <w:rsid w:val="002D0720"/>
    <w:pPr>
      <w:spacing w:after="120" w:line="240" w:lineRule="auto"/>
      <w:ind w:firstLine="0"/>
      <w:jc w:val="center"/>
    </w:pPr>
    <w:rPr>
      <w:rFonts w:eastAsiaTheme="minorEastAsia"/>
      <w:color w:val="auto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2D0720"/>
    <w:rPr>
      <w:rFonts w:ascii="Arial" w:eastAsiaTheme="minorEastAsia" w:hAnsi="Arial"/>
      <w:sz w:val="20"/>
      <w:szCs w:val="20"/>
    </w:rPr>
  </w:style>
  <w:style w:type="paragraph" w:customStyle="1" w:styleId="Resumo">
    <w:name w:val="Resumo"/>
    <w:basedOn w:val="Normal"/>
    <w:qFormat/>
    <w:rsid w:val="002D0720"/>
    <w:pPr>
      <w:ind w:firstLine="0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13E58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13E58"/>
    <w:rPr>
      <w:rFonts w:ascii="Arial" w:hAnsi="Arial"/>
      <w:color w:val="000000" w:themeColor="text1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13E58"/>
    <w:rPr>
      <w:vertAlign w:val="superscript"/>
    </w:rPr>
  </w:style>
  <w:style w:type="character" w:styleId="nfase">
    <w:name w:val="Emphasis"/>
    <w:basedOn w:val="Fontepargpadro"/>
    <w:uiPriority w:val="20"/>
    <w:qFormat/>
    <w:rsid w:val="00DD600C"/>
    <w:rPr>
      <w:i/>
      <w:iCs/>
    </w:rPr>
  </w:style>
  <w:style w:type="paragraph" w:styleId="ndicedeilustraes">
    <w:name w:val="table of figures"/>
    <w:basedOn w:val="Normal"/>
    <w:next w:val="Normal"/>
    <w:uiPriority w:val="99"/>
    <w:unhideWhenUsed/>
    <w:rsid w:val="00E36978"/>
    <w:pPr>
      <w:ind w:left="1247" w:hanging="1247"/>
      <w:jc w:val="left"/>
    </w:pPr>
    <w:rPr>
      <w:rFonts w:cstheme="minorHAnsi"/>
      <w:color w:val="auto"/>
      <w:szCs w:val="20"/>
    </w:rPr>
  </w:style>
  <w:style w:type="table" w:styleId="Tabelacomgrade">
    <w:name w:val="Table Grid"/>
    <w:basedOn w:val="Tabelanormal"/>
    <w:uiPriority w:val="59"/>
    <w:rsid w:val="00E3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o">
    <w:name w:val="Quote"/>
    <w:basedOn w:val="Normal"/>
    <w:next w:val="Normal"/>
    <w:link w:val="CitaoChar"/>
    <w:uiPriority w:val="29"/>
    <w:qFormat/>
    <w:rsid w:val="00E36978"/>
    <w:pPr>
      <w:tabs>
        <w:tab w:val="left" w:pos="284"/>
        <w:tab w:val="left" w:pos="851"/>
      </w:tabs>
      <w:spacing w:line="240" w:lineRule="auto"/>
      <w:ind w:left="2268" w:firstLine="0"/>
    </w:pPr>
    <w:rPr>
      <w:rFonts w:cs="Arial"/>
      <w:color w:val="auto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rsid w:val="00E36978"/>
    <w:rPr>
      <w:rFonts w:ascii="Arial" w:hAnsi="Arial" w:cs="Arial"/>
      <w:sz w:val="20"/>
      <w:szCs w:val="20"/>
    </w:rPr>
  </w:style>
  <w:style w:type="paragraph" w:customStyle="1" w:styleId="Elementosdacapa">
    <w:name w:val="Elementos da capa"/>
    <w:basedOn w:val="Normal"/>
    <w:qFormat/>
    <w:rsid w:val="000323E9"/>
    <w:pPr>
      <w:ind w:firstLine="0"/>
      <w:jc w:val="center"/>
    </w:pPr>
    <w:rPr>
      <w:rFonts w:cs="Arial"/>
      <w:b/>
      <w:caps/>
      <w:noProof/>
      <w:szCs w:val="24"/>
      <w:lang w:eastAsia="pt-BR"/>
    </w:rPr>
  </w:style>
  <w:style w:type="paragraph" w:customStyle="1" w:styleId="Naturezadotrabalho">
    <w:name w:val="Natureza do trabalho"/>
    <w:basedOn w:val="Normal"/>
    <w:qFormat/>
    <w:rsid w:val="000323E9"/>
    <w:pPr>
      <w:spacing w:line="240" w:lineRule="auto"/>
      <w:ind w:left="4536" w:firstLine="0"/>
    </w:pPr>
    <w:rPr>
      <w:rFonts w:cs="Arial"/>
      <w:szCs w:val="24"/>
    </w:rPr>
  </w:style>
  <w:style w:type="character" w:customStyle="1" w:styleId="RefernciasChar">
    <w:name w:val="Referências Char"/>
    <w:basedOn w:val="Fontepargpadro"/>
    <w:link w:val="Referncias"/>
    <w:locked/>
    <w:rsid w:val="00F97519"/>
    <w:rPr>
      <w:rFonts w:ascii="Arial" w:hAnsi="Arial"/>
      <w:color w:val="000000" w:themeColor="text1"/>
      <w:sz w:val="24"/>
    </w:rPr>
  </w:style>
  <w:style w:type="paragraph" w:customStyle="1" w:styleId="Bancaexaminadora">
    <w:name w:val="Banca examinadora"/>
    <w:basedOn w:val="Normal"/>
    <w:qFormat/>
    <w:rsid w:val="000323E9"/>
    <w:pPr>
      <w:ind w:firstLine="0"/>
      <w:jc w:val="center"/>
    </w:pPr>
    <w:rPr>
      <w:noProof/>
    </w:rPr>
  </w:style>
  <w:style w:type="paragraph" w:customStyle="1" w:styleId="Epigrafeat3linhas">
    <w:name w:val="Epigrafe até 3 linhas"/>
    <w:basedOn w:val="Normal"/>
    <w:qFormat/>
    <w:rsid w:val="003215DA"/>
    <w:pPr>
      <w:ind w:left="4536" w:firstLine="0"/>
    </w:pPr>
  </w:style>
  <w:style w:type="paragraph" w:customStyle="1" w:styleId="Epigrafemaisde3linhas">
    <w:name w:val="Epigrafe mais de 3 linhas"/>
    <w:basedOn w:val="Epigrafeat3linhas"/>
    <w:qFormat/>
    <w:rsid w:val="00B74823"/>
    <w:pPr>
      <w:spacing w:line="240" w:lineRule="auto"/>
    </w:pPr>
    <w:rPr>
      <w:sz w:val="20"/>
    </w:rPr>
  </w:style>
  <w:style w:type="paragraph" w:styleId="PargrafodaLista">
    <w:name w:val="List Paragraph"/>
    <w:basedOn w:val="Normal"/>
    <w:uiPriority w:val="34"/>
    <w:qFormat/>
    <w:rsid w:val="00B74823"/>
    <w:pPr>
      <w:spacing w:after="120" w:line="264" w:lineRule="auto"/>
      <w:ind w:left="720" w:firstLine="0"/>
      <w:contextualSpacing/>
      <w:jc w:val="left"/>
    </w:pPr>
    <w:rPr>
      <w:rFonts w:asciiTheme="minorHAnsi" w:eastAsiaTheme="minorEastAsia" w:hAnsiTheme="minorHAnsi"/>
      <w:color w:val="auto"/>
      <w:sz w:val="21"/>
      <w:szCs w:val="21"/>
    </w:rPr>
  </w:style>
  <w:style w:type="paragraph" w:customStyle="1" w:styleId="Texto">
    <w:name w:val="Texto"/>
    <w:basedOn w:val="NormalWeb"/>
    <w:link w:val="TextoChar"/>
    <w:qFormat/>
    <w:rsid w:val="00B74823"/>
    <w:pPr>
      <w:ind w:firstLine="708"/>
    </w:pPr>
    <w:rPr>
      <w:rFonts w:ascii="Arial" w:eastAsia="Times New Roman" w:hAnsi="Arial" w:cs="Arial"/>
      <w:lang w:eastAsia="pt-BR"/>
    </w:rPr>
  </w:style>
  <w:style w:type="character" w:customStyle="1" w:styleId="TextoChar">
    <w:name w:val="Texto Char"/>
    <w:basedOn w:val="Fontepargpadro"/>
    <w:link w:val="Texto"/>
    <w:rsid w:val="00B74823"/>
    <w:rPr>
      <w:rFonts w:ascii="Arial" w:eastAsia="Times New Roman" w:hAnsi="Arial" w:cs="Arial"/>
      <w:color w:val="000000" w:themeColor="text1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74823"/>
    <w:rPr>
      <w:rFonts w:ascii="Times New Roman" w:hAnsi="Times New Roman" w:cs="Times New Roman"/>
      <w:szCs w:val="24"/>
    </w:rPr>
  </w:style>
  <w:style w:type="character" w:customStyle="1" w:styleId="FontedasimagensChar">
    <w:name w:val="Fonte das imagens Char"/>
    <w:basedOn w:val="Fontepargpadro"/>
    <w:link w:val="Fontedasimagens"/>
    <w:rsid w:val="00575780"/>
    <w:rPr>
      <w:rFonts w:ascii="Arial" w:hAnsi="Arial"/>
      <w:color w:val="000000" w:themeColor="text1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B53AE0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53AE0"/>
    <w:pPr>
      <w:spacing w:after="0"/>
      <w:ind w:firstLine="709"/>
      <w:jc w:val="both"/>
    </w:pPr>
    <w:rPr>
      <w:rFonts w:eastAsiaTheme="minorHAnsi"/>
      <w:b/>
      <w:bCs/>
      <w:color w:val="000000" w:themeColor="text1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53AE0"/>
    <w:rPr>
      <w:rFonts w:ascii="Arial" w:eastAsiaTheme="minorEastAsia" w:hAnsi="Arial"/>
      <w:b/>
      <w:bCs/>
      <w:color w:val="000000" w:themeColor="text1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53AE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3AE0"/>
    <w:rPr>
      <w:rFonts w:ascii="Segoe UI" w:hAnsi="Segoe UI" w:cs="Segoe UI"/>
      <w:color w:val="000000" w:themeColor="text1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29726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0F4876"/>
    <w:pPr>
      <w:pageBreakBefore w:val="0"/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2908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1347D372B1684CA0871D8010662EE7" ma:contentTypeVersion="7" ma:contentTypeDescription="Crie um novo documento." ma:contentTypeScope="" ma:versionID="c9a102eed51b747df849c76f4d9f365e">
  <xsd:schema xmlns:xsd="http://www.w3.org/2001/XMLSchema" xmlns:xs="http://www.w3.org/2001/XMLSchema" xmlns:p="http://schemas.microsoft.com/office/2006/metadata/properties" xmlns:ns2="2bf709f8-ce30-4c8d-be0a-05136b9d1faf" targetNamespace="http://schemas.microsoft.com/office/2006/metadata/properties" ma:root="true" ma:fieldsID="517974d091d131e2e43bcc9ca6206513" ns2:_="">
    <xsd:import namespace="2bf709f8-ce30-4c8d-be0a-05136b9d1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f709f8-ce30-4c8d-be0a-05136b9d1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9D23DB-2816-4719-8003-AA2718D8FA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5B7501-A9AF-4DF5-95C4-E355D43DE9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EA2D8AB-3F44-43F6-AD76-6DBE3F678E3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DAC3D86-4755-4386-9EAA-D0A74BA7C0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f709f8-ce30-4c8d-be0a-05136b9d1f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9</Pages>
  <Words>981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</dc:creator>
  <cp:keywords/>
  <dc:description/>
  <cp:lastModifiedBy>Vitória Cosmo</cp:lastModifiedBy>
  <cp:revision>5</cp:revision>
  <dcterms:created xsi:type="dcterms:W3CDTF">2025-09-24T00:12:00Z</dcterms:created>
  <dcterms:modified xsi:type="dcterms:W3CDTF">2025-09-24T01:15:00Z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8th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http://www.zotero.org/styles/associacao-brasileira-de-normas-tecnicas-ufrgs</vt:lpwstr>
  </property>
  <property fmtid="{D5CDD505-2E9C-101B-9397-08002B2CF9AE}" pid="21" name="Mendeley Recent Style Name 9_1">
    <vt:lpwstr>Universidade Federal do Rio Grande do Sul - ABNT (autoria completa) (Portuguese - Brazil)</vt:lpwstr>
  </property>
  <property fmtid="{D5CDD505-2E9C-101B-9397-08002B2CF9AE}" pid="22" name="ContentTypeId">
    <vt:lpwstr>0x010100441347D372B1684CA0871D8010662EE7</vt:lpwstr>
  </property>
</Properties>
</file>