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3D1D" w14:textId="0A861E35" w:rsidR="00874063" w:rsidRPr="003435ED" w:rsidRDefault="003435ED" w:rsidP="003435ED">
      <w:pPr>
        <w:pStyle w:val="NoSpacing"/>
        <w:jc w:val="center"/>
        <w:rPr>
          <w:b/>
          <w:u w:val="single"/>
        </w:rPr>
      </w:pPr>
      <w:bookmarkStart w:id="0" w:name="_GoBack"/>
      <w:bookmarkEnd w:id="0"/>
      <w:r w:rsidRPr="003435ED">
        <w:rPr>
          <w:b/>
          <w:u w:val="single"/>
        </w:rPr>
        <w:t xml:space="preserve">Kickstart </w:t>
      </w:r>
      <w:r w:rsidR="003861E9">
        <w:rPr>
          <w:b/>
          <w:u w:val="single"/>
        </w:rPr>
        <w:t xml:space="preserve">Project </w:t>
      </w:r>
      <w:r w:rsidRPr="003435ED">
        <w:rPr>
          <w:b/>
          <w:u w:val="single"/>
        </w:rPr>
        <w:t xml:space="preserve">– </w:t>
      </w:r>
      <w:r w:rsidR="003861E9">
        <w:rPr>
          <w:b/>
          <w:u w:val="single"/>
        </w:rPr>
        <w:t>Questions &amp; Answers</w:t>
      </w:r>
    </w:p>
    <w:p w14:paraId="53E7A2CA" w14:textId="785D0C8D" w:rsidR="008F6978" w:rsidRDefault="008F6978" w:rsidP="008F6978">
      <w:pPr>
        <w:pStyle w:val="NoSpacing"/>
      </w:pPr>
    </w:p>
    <w:p w14:paraId="24B77004" w14:textId="2C51076C" w:rsidR="008F6978" w:rsidRDefault="008F6978" w:rsidP="008F6978">
      <w:pPr>
        <w:pStyle w:val="NoSpacing"/>
      </w:pPr>
    </w:p>
    <w:p w14:paraId="163AC270" w14:textId="2C15CF0C" w:rsidR="008F6978" w:rsidRDefault="008F6978" w:rsidP="003435ED">
      <w:pPr>
        <w:pStyle w:val="NoSpacing"/>
        <w:numPr>
          <w:ilvl w:val="0"/>
          <w:numId w:val="2"/>
        </w:numPr>
        <w:ind w:left="360"/>
      </w:pPr>
      <w:r>
        <w:t>What are three conclusions we can make about Kickstarter campaigns given the provided data?</w:t>
      </w:r>
    </w:p>
    <w:p w14:paraId="5BB4D108" w14:textId="6794E032" w:rsidR="003435ED" w:rsidRDefault="003435ED" w:rsidP="003435ED">
      <w:pPr>
        <w:pStyle w:val="NoSpacing"/>
      </w:pPr>
    </w:p>
    <w:p w14:paraId="5569D719" w14:textId="40047765" w:rsidR="00B33C7E" w:rsidRDefault="00B33C7E" w:rsidP="00B33C7E">
      <w:pPr>
        <w:pStyle w:val="NoSpacing"/>
        <w:numPr>
          <w:ilvl w:val="0"/>
          <w:numId w:val="3"/>
        </w:numPr>
      </w:pPr>
      <w:r>
        <w:t>An overwhelming majority of the sampled Kickstarter campaigns are successful.</w:t>
      </w:r>
    </w:p>
    <w:p w14:paraId="49A00D0D" w14:textId="6979FD74" w:rsidR="00B33C7E" w:rsidRDefault="00B33C7E" w:rsidP="00B33C7E">
      <w:pPr>
        <w:pStyle w:val="NoSpacing"/>
        <w:numPr>
          <w:ilvl w:val="0"/>
          <w:numId w:val="3"/>
        </w:numPr>
      </w:pPr>
      <w:r>
        <w:t>An overwhelming majority of the sampled Kickstarter campaigns are in the theater category and an overwhelming majority of those are successful.</w:t>
      </w:r>
    </w:p>
    <w:p w14:paraId="07FD4CC5" w14:textId="4182C597" w:rsidR="00B33C7E" w:rsidRDefault="002D645E" w:rsidP="00B33C7E">
      <w:pPr>
        <w:pStyle w:val="NoSpacing"/>
        <w:numPr>
          <w:ilvl w:val="0"/>
          <w:numId w:val="3"/>
        </w:numPr>
      </w:pPr>
      <w:r>
        <w:t xml:space="preserve">An overwhelming majority of the sampled Kickstarter campaigns are in the lower </w:t>
      </w:r>
      <w:r w:rsidR="0090607F">
        <w:t>(2</w:t>
      </w:r>
      <w:r w:rsidR="0090607F" w:rsidRPr="0090607F">
        <w:rPr>
          <w:vertAlign w:val="superscript"/>
        </w:rPr>
        <w:t>nd</w:t>
      </w:r>
      <w:r w:rsidR="0090607F">
        <w:t xml:space="preserve"> lowest) </w:t>
      </w:r>
      <w:r>
        <w:t>cost category ($1,000 to $4,999).</w:t>
      </w:r>
    </w:p>
    <w:p w14:paraId="04936B4A" w14:textId="77777777" w:rsidR="00B33C7E" w:rsidRDefault="00B33C7E" w:rsidP="003435ED">
      <w:pPr>
        <w:pStyle w:val="NoSpacing"/>
      </w:pPr>
    </w:p>
    <w:p w14:paraId="6741F8A2" w14:textId="42C3F94C" w:rsidR="008F6978" w:rsidRDefault="008F6978" w:rsidP="003435ED">
      <w:pPr>
        <w:pStyle w:val="NoSpacing"/>
        <w:numPr>
          <w:ilvl w:val="0"/>
          <w:numId w:val="2"/>
        </w:numPr>
        <w:ind w:left="360"/>
      </w:pPr>
      <w:r>
        <w:t>What are some of the limitations of this dataset?</w:t>
      </w:r>
    </w:p>
    <w:p w14:paraId="41E0E2B1" w14:textId="77777777" w:rsidR="00B33C7E" w:rsidRDefault="00B33C7E" w:rsidP="003435ED">
      <w:pPr>
        <w:pStyle w:val="NoSpacing"/>
      </w:pPr>
    </w:p>
    <w:p w14:paraId="6BF02B7E" w14:textId="087CDB51" w:rsidR="003435ED" w:rsidRDefault="00B33C7E" w:rsidP="00B33C7E">
      <w:pPr>
        <w:pStyle w:val="NoSpacing"/>
        <w:numPr>
          <w:ilvl w:val="0"/>
          <w:numId w:val="4"/>
        </w:numPr>
      </w:pPr>
      <w:r>
        <w:t>The sample size may be too small</w:t>
      </w:r>
      <w:r w:rsidR="003F7743">
        <w:t>.</w:t>
      </w:r>
    </w:p>
    <w:p w14:paraId="2E8A9D15" w14:textId="21D2E74A" w:rsidR="007602D3" w:rsidRDefault="007602D3" w:rsidP="00B33C7E">
      <w:pPr>
        <w:pStyle w:val="NoSpacing"/>
        <w:numPr>
          <w:ilvl w:val="0"/>
          <w:numId w:val="4"/>
        </w:numPr>
      </w:pPr>
      <w:r>
        <w:t>The sample may not include other categories &amp; sub-categories of interest.</w:t>
      </w:r>
    </w:p>
    <w:p w14:paraId="32FFCC5D" w14:textId="61A3B553" w:rsidR="0090607F" w:rsidRDefault="0090607F" w:rsidP="00B33C7E">
      <w:pPr>
        <w:pStyle w:val="NoSpacing"/>
        <w:numPr>
          <w:ilvl w:val="0"/>
          <w:numId w:val="4"/>
        </w:numPr>
      </w:pPr>
      <w:r>
        <w:t>The currency data is in different country’s denominations and should be converted to a common denomination such as U.S. Dollars.</w:t>
      </w:r>
    </w:p>
    <w:p w14:paraId="53CF5071" w14:textId="77777777" w:rsidR="00B33C7E" w:rsidRDefault="00B33C7E" w:rsidP="003435ED">
      <w:pPr>
        <w:pStyle w:val="NoSpacing"/>
      </w:pPr>
    </w:p>
    <w:p w14:paraId="68EC56A9" w14:textId="77C17330" w:rsidR="008F6978" w:rsidRDefault="008F6978" w:rsidP="003435ED">
      <w:pPr>
        <w:pStyle w:val="NoSpacing"/>
        <w:numPr>
          <w:ilvl w:val="0"/>
          <w:numId w:val="2"/>
        </w:numPr>
        <w:ind w:left="360"/>
      </w:pPr>
      <w:r>
        <w:t>What are some other possible tables/graphs that we could create?</w:t>
      </w:r>
    </w:p>
    <w:p w14:paraId="12E8273B" w14:textId="534DE793" w:rsidR="003435ED" w:rsidRDefault="003435ED" w:rsidP="003435ED">
      <w:pPr>
        <w:pStyle w:val="NoSpacing"/>
      </w:pPr>
    </w:p>
    <w:p w14:paraId="6EB9DB26" w14:textId="2FF9F954" w:rsidR="00B33C7E" w:rsidRDefault="003F7743" w:rsidP="003F7743">
      <w:pPr>
        <w:pStyle w:val="NoSpacing"/>
        <w:numPr>
          <w:ilvl w:val="0"/>
          <w:numId w:val="5"/>
        </w:numPr>
      </w:pPr>
      <w:r>
        <w:t>The number of campaigns by country.</w:t>
      </w:r>
    </w:p>
    <w:p w14:paraId="37AE8541" w14:textId="6EE1070E" w:rsidR="003F7743" w:rsidRDefault="003F7743" w:rsidP="003F7743">
      <w:pPr>
        <w:pStyle w:val="NoSpacing"/>
        <w:numPr>
          <w:ilvl w:val="0"/>
          <w:numId w:val="5"/>
        </w:numPr>
      </w:pPr>
      <w:r>
        <w:t>The number of backers by country</w:t>
      </w:r>
    </w:p>
    <w:p w14:paraId="49D883B2" w14:textId="638D190F" w:rsidR="003F7743" w:rsidRDefault="003F7743" w:rsidP="003F7743">
      <w:pPr>
        <w:pStyle w:val="NoSpacing"/>
        <w:numPr>
          <w:ilvl w:val="0"/>
          <w:numId w:val="5"/>
        </w:numPr>
      </w:pPr>
      <w:r>
        <w:t>The average donation by country, category or sub-category.</w:t>
      </w:r>
    </w:p>
    <w:p w14:paraId="3707425F" w14:textId="2733268A" w:rsidR="00567720" w:rsidRDefault="00567720" w:rsidP="003F7743">
      <w:pPr>
        <w:pStyle w:val="NoSpacing"/>
        <w:numPr>
          <w:ilvl w:val="0"/>
          <w:numId w:val="5"/>
        </w:numPr>
      </w:pPr>
      <w:r>
        <w:t>The percent funded by category &amp; sub-category.</w:t>
      </w:r>
    </w:p>
    <w:p w14:paraId="58A9AF8B" w14:textId="77777777" w:rsidR="003F7743" w:rsidRDefault="003F7743" w:rsidP="003435ED">
      <w:pPr>
        <w:pStyle w:val="NoSpacing"/>
      </w:pPr>
    </w:p>
    <w:p w14:paraId="3B967607" w14:textId="77777777" w:rsidR="008F6978" w:rsidRDefault="008F6978" w:rsidP="008F6978">
      <w:pPr>
        <w:pStyle w:val="NoSpacing"/>
      </w:pPr>
    </w:p>
    <w:sectPr w:rsidR="008F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511"/>
    <w:multiLevelType w:val="hybridMultilevel"/>
    <w:tmpl w:val="D3EA5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41171"/>
    <w:multiLevelType w:val="hybridMultilevel"/>
    <w:tmpl w:val="A6467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475"/>
    <w:multiLevelType w:val="hybridMultilevel"/>
    <w:tmpl w:val="B9789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86D1A"/>
    <w:multiLevelType w:val="hybridMultilevel"/>
    <w:tmpl w:val="7474E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2885"/>
    <w:multiLevelType w:val="hybridMultilevel"/>
    <w:tmpl w:val="5238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8"/>
    <w:rsid w:val="0010358B"/>
    <w:rsid w:val="002D645E"/>
    <w:rsid w:val="003435ED"/>
    <w:rsid w:val="003861E9"/>
    <w:rsid w:val="003F7743"/>
    <w:rsid w:val="00567720"/>
    <w:rsid w:val="007602D3"/>
    <w:rsid w:val="00874063"/>
    <w:rsid w:val="008F6978"/>
    <w:rsid w:val="0090607F"/>
    <w:rsid w:val="00B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C7E"/>
  <w15:chartTrackingRefBased/>
  <w15:docId w15:val="{6DCDDD0B-34E5-4F1A-A672-EADFC28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Roschel</dc:creator>
  <cp:keywords/>
  <dc:description/>
  <cp:lastModifiedBy>Greg Roschel</cp:lastModifiedBy>
  <cp:revision>2</cp:revision>
  <dcterms:created xsi:type="dcterms:W3CDTF">2018-11-15T15:30:00Z</dcterms:created>
  <dcterms:modified xsi:type="dcterms:W3CDTF">2018-11-15T15:30:00Z</dcterms:modified>
</cp:coreProperties>
</file>