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C2884" w14:textId="4AB2F698" w:rsidR="00390109" w:rsidRPr="004F5AF3" w:rsidRDefault="000B1CFF" w:rsidP="00B33CCD">
      <w:pPr>
        <w:ind w:right="-29"/>
        <w:jc w:val="center"/>
        <w:rPr>
          <w:szCs w:val="24"/>
        </w:rPr>
      </w:pPr>
      <w:r>
        <w:rPr>
          <w:szCs w:val="24"/>
        </w:rPr>
        <w:t>Г</w:t>
      </w:r>
      <w:r w:rsidR="00390109" w:rsidRPr="004F5AF3">
        <w:rPr>
          <w:szCs w:val="24"/>
        </w:rPr>
        <w:t>осударственное образовательное учреждение</w:t>
      </w:r>
      <w:r w:rsidR="00390109">
        <w:rPr>
          <w:szCs w:val="24"/>
        </w:rPr>
        <w:t xml:space="preserve"> </w:t>
      </w:r>
    </w:p>
    <w:p w14:paraId="592B50FA" w14:textId="29A3CB80" w:rsidR="00390109" w:rsidRPr="004F5AF3" w:rsidRDefault="00390109" w:rsidP="00390109">
      <w:pPr>
        <w:ind w:right="-29"/>
        <w:jc w:val="center"/>
        <w:rPr>
          <w:szCs w:val="24"/>
        </w:rPr>
      </w:pPr>
      <w:r w:rsidRPr="004F5AF3">
        <w:rPr>
          <w:szCs w:val="24"/>
        </w:rPr>
        <w:t>«</w:t>
      </w:r>
      <w:r w:rsidR="00B33CCD">
        <w:rPr>
          <w:szCs w:val="24"/>
        </w:rPr>
        <w:t>Белорусский государственный технологический университет</w:t>
      </w:r>
      <w:r w:rsidRPr="004F5AF3">
        <w:rPr>
          <w:szCs w:val="24"/>
        </w:rPr>
        <w:t>»</w:t>
      </w:r>
    </w:p>
    <w:p w14:paraId="6DCE7EEE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25E850D2" w14:textId="77777777" w:rsidR="00390109" w:rsidRDefault="00390109" w:rsidP="00390109">
      <w:pPr>
        <w:rPr>
          <w:sz w:val="36"/>
          <w:szCs w:val="24"/>
        </w:rPr>
      </w:pPr>
    </w:p>
    <w:p w14:paraId="5C71528B" w14:textId="77777777" w:rsidR="00390109" w:rsidRPr="004F5AF3" w:rsidRDefault="00390109" w:rsidP="00390109">
      <w:pPr>
        <w:rPr>
          <w:sz w:val="36"/>
          <w:szCs w:val="24"/>
        </w:rPr>
      </w:pPr>
    </w:p>
    <w:p w14:paraId="02787890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62B5EC86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783FC412" w14:textId="77777777" w:rsidR="00390109" w:rsidRPr="00390109" w:rsidRDefault="00390109" w:rsidP="00390109">
      <w:pPr>
        <w:keepNext/>
        <w:jc w:val="center"/>
        <w:outlineLvl w:val="4"/>
        <w:rPr>
          <w:iCs/>
          <w:sz w:val="48"/>
          <w:szCs w:val="48"/>
        </w:rPr>
      </w:pPr>
      <w:r w:rsidRPr="00390109">
        <w:rPr>
          <w:iCs/>
          <w:sz w:val="48"/>
          <w:szCs w:val="48"/>
        </w:rPr>
        <w:t>Отчет</w:t>
      </w:r>
    </w:p>
    <w:p w14:paraId="7A2E2576" w14:textId="6E2D51D8" w:rsidR="00390109" w:rsidRPr="003A40A0" w:rsidRDefault="00390109" w:rsidP="00390109">
      <w:pPr>
        <w:keepNext/>
        <w:jc w:val="center"/>
        <w:outlineLvl w:val="4"/>
        <w:rPr>
          <w:i/>
          <w:sz w:val="48"/>
        </w:rPr>
      </w:pPr>
      <w:r>
        <w:rPr>
          <w:i/>
          <w:sz w:val="48"/>
        </w:rPr>
        <w:t>по лабораторной работе №</w:t>
      </w:r>
      <w:r w:rsidR="001A2C5E">
        <w:rPr>
          <w:i/>
          <w:sz w:val="48"/>
        </w:rPr>
        <w:t>3</w:t>
      </w:r>
    </w:p>
    <w:p w14:paraId="57600984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1A59EB4A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06A443AA" w14:textId="77777777" w:rsidR="00390109" w:rsidRDefault="00390109" w:rsidP="00390109">
      <w:pPr>
        <w:jc w:val="center"/>
        <w:rPr>
          <w:sz w:val="36"/>
          <w:szCs w:val="24"/>
        </w:rPr>
      </w:pPr>
    </w:p>
    <w:p w14:paraId="66C472B3" w14:textId="77777777" w:rsidR="00390109" w:rsidRDefault="00390109" w:rsidP="00390109">
      <w:pPr>
        <w:jc w:val="center"/>
        <w:rPr>
          <w:sz w:val="36"/>
          <w:szCs w:val="24"/>
        </w:rPr>
      </w:pPr>
    </w:p>
    <w:p w14:paraId="503EE55D" w14:textId="353DA5D5" w:rsidR="003A40A0" w:rsidRPr="007B28C1" w:rsidRDefault="003A40A0" w:rsidP="003A40A0">
      <w:pPr>
        <w:contextualSpacing/>
      </w:pPr>
      <w:r>
        <w:t>ТЕМА ЗАНЯТИЯ</w:t>
      </w:r>
      <w:r w:rsidRPr="003A40A0">
        <w:t xml:space="preserve">: </w:t>
      </w:r>
      <w:r w:rsidR="001A2C5E" w:rsidRPr="001A2C5E">
        <w:t>РАЗРАБОТКА ПОЛИТИКИ ИНФОРМАЦИОННОЙ БЕЗОПАСНОСТИ БИЗНЕС-КОМПАНИИ</w:t>
      </w:r>
    </w:p>
    <w:p w14:paraId="197121BC" w14:textId="77777777" w:rsidR="00390109" w:rsidRPr="003A40A0" w:rsidRDefault="00390109" w:rsidP="003A40A0">
      <w:pPr>
        <w:rPr>
          <w:sz w:val="36"/>
          <w:szCs w:val="24"/>
        </w:rPr>
      </w:pPr>
    </w:p>
    <w:p w14:paraId="2427E192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95"/>
        <w:gridCol w:w="4660"/>
      </w:tblGrid>
      <w:tr w:rsidR="00390109" w:rsidRPr="004F5AF3" w14:paraId="1E9FCFDC" w14:textId="77777777" w:rsidTr="00D35125">
        <w:tc>
          <w:tcPr>
            <w:tcW w:w="4785" w:type="dxa"/>
          </w:tcPr>
          <w:p w14:paraId="29056154" w14:textId="77777777" w:rsidR="00390109" w:rsidRPr="004F5AF3" w:rsidRDefault="00390109" w:rsidP="00D35125">
            <w:pPr>
              <w:rPr>
                <w:szCs w:val="24"/>
              </w:rPr>
            </w:pPr>
          </w:p>
        </w:tc>
        <w:tc>
          <w:tcPr>
            <w:tcW w:w="4679" w:type="dxa"/>
          </w:tcPr>
          <w:p w14:paraId="4E738B56" w14:textId="77777777" w:rsidR="00390109" w:rsidRPr="004F5AF3" w:rsidRDefault="00390109" w:rsidP="00D35125">
            <w:pPr>
              <w:keepNext/>
              <w:tabs>
                <w:tab w:val="left" w:pos="6237"/>
              </w:tabs>
              <w:jc w:val="both"/>
              <w:outlineLvl w:val="3"/>
            </w:pPr>
            <w:r>
              <w:rPr>
                <w:b/>
              </w:rPr>
              <w:t>Исполнитель:</w:t>
            </w:r>
          </w:p>
          <w:p w14:paraId="41B54872" w14:textId="35189382" w:rsidR="00390109" w:rsidRPr="004F5AF3" w:rsidRDefault="00390109" w:rsidP="00D35125">
            <w:pPr>
              <w:tabs>
                <w:tab w:val="left" w:pos="6237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Студента (-ка) групп</w:t>
            </w:r>
            <w:r w:rsidRPr="00390109">
              <w:rPr>
                <w:szCs w:val="24"/>
              </w:rPr>
              <w:t>ы</w:t>
            </w:r>
            <w:r w:rsidRPr="00390109">
              <w:rPr>
                <w:szCs w:val="24"/>
                <w:u w:val="single"/>
              </w:rPr>
              <w:t xml:space="preserve">        2</w:t>
            </w:r>
          </w:p>
          <w:p w14:paraId="62A90DF6" w14:textId="08E7C141" w:rsidR="00390109" w:rsidRDefault="00390109" w:rsidP="00D35125">
            <w:pPr>
              <w:tabs>
                <w:tab w:val="left" w:pos="6237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Специальность____</w:t>
            </w:r>
            <w:r w:rsidRPr="00390109">
              <w:rPr>
                <w:szCs w:val="24"/>
                <w:u w:val="single"/>
              </w:rPr>
              <w:t>ИСиТ</w:t>
            </w:r>
            <w:r>
              <w:rPr>
                <w:szCs w:val="24"/>
              </w:rPr>
              <w:t>___</w:t>
            </w:r>
          </w:p>
          <w:p w14:paraId="0A897A53" w14:textId="16B143FC" w:rsidR="00390109" w:rsidRPr="00390109" w:rsidRDefault="00390109" w:rsidP="00D35125">
            <w:pPr>
              <w:tabs>
                <w:tab w:val="left" w:pos="6237"/>
              </w:tabs>
              <w:jc w:val="both"/>
              <w:rPr>
                <w:szCs w:val="24"/>
                <w:u w:val="single"/>
              </w:rPr>
            </w:pPr>
            <w:r w:rsidRPr="00390109">
              <w:rPr>
                <w:szCs w:val="24"/>
                <w:u w:val="single"/>
              </w:rPr>
              <w:t xml:space="preserve">Гулевич Никита Максимович         </w:t>
            </w:r>
          </w:p>
          <w:p w14:paraId="7B419EB9" w14:textId="77777777" w:rsidR="00390109" w:rsidRPr="00A941FE" w:rsidRDefault="00390109" w:rsidP="00D35125">
            <w:pPr>
              <w:tabs>
                <w:tab w:val="left" w:pos="6237"/>
              </w:tabs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  <w:vertAlign w:val="superscript"/>
              </w:rPr>
              <w:t>(Ф.И.О.)</w:t>
            </w:r>
          </w:p>
          <w:p w14:paraId="1F732003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</w:tr>
      <w:tr w:rsidR="00390109" w:rsidRPr="004F5AF3" w14:paraId="51719FC3" w14:textId="77777777" w:rsidTr="00D35125">
        <w:tc>
          <w:tcPr>
            <w:tcW w:w="4785" w:type="dxa"/>
          </w:tcPr>
          <w:p w14:paraId="73F5EA4F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  <w:tc>
          <w:tcPr>
            <w:tcW w:w="4679" w:type="dxa"/>
          </w:tcPr>
          <w:p w14:paraId="3C2ACC2A" w14:textId="11570969" w:rsidR="00390109" w:rsidRPr="004F5AF3" w:rsidRDefault="00390109" w:rsidP="00D35125">
            <w:pPr>
              <w:rPr>
                <w:szCs w:val="24"/>
              </w:rPr>
            </w:pPr>
            <w:r>
              <w:rPr>
                <w:b/>
                <w:szCs w:val="24"/>
              </w:rPr>
              <w:t>Преподаватель</w:t>
            </w:r>
            <w:r w:rsidRPr="004F5AF3">
              <w:rPr>
                <w:szCs w:val="24"/>
              </w:rPr>
              <w:t>:</w:t>
            </w:r>
          </w:p>
          <w:p w14:paraId="50E73DA6" w14:textId="4B48E5F4" w:rsidR="00390109" w:rsidRPr="00390109" w:rsidRDefault="00390109" w:rsidP="00D35125">
            <w:pPr>
              <w:rPr>
                <w:szCs w:val="24"/>
                <w:u w:val="single"/>
              </w:rPr>
            </w:pPr>
            <w:r w:rsidRPr="00390109">
              <w:rPr>
                <w:szCs w:val="24"/>
                <w:u w:val="single"/>
              </w:rPr>
              <w:t>Ржеутская Н. В.</w:t>
            </w:r>
          </w:p>
          <w:p w14:paraId="5234F3B4" w14:textId="77777777" w:rsidR="00390109" w:rsidRPr="004F5AF3" w:rsidRDefault="00390109" w:rsidP="00D35125">
            <w:pPr>
              <w:jc w:val="center"/>
              <w:rPr>
                <w:b/>
                <w:szCs w:val="24"/>
              </w:rPr>
            </w:pPr>
          </w:p>
          <w:p w14:paraId="54761788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</w:tr>
    </w:tbl>
    <w:p w14:paraId="0F0AD023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2CDF8F74" w14:textId="77777777" w:rsidR="00390109" w:rsidRPr="004F5AF3" w:rsidRDefault="00390109" w:rsidP="00390109">
      <w:pPr>
        <w:tabs>
          <w:tab w:val="left" w:pos="6237"/>
        </w:tabs>
        <w:ind w:firstLine="567"/>
        <w:jc w:val="both"/>
        <w:rPr>
          <w:sz w:val="24"/>
          <w:szCs w:val="24"/>
        </w:rPr>
      </w:pPr>
      <w:r w:rsidRPr="004F5AF3">
        <w:rPr>
          <w:sz w:val="24"/>
          <w:szCs w:val="24"/>
        </w:rPr>
        <w:tab/>
      </w:r>
    </w:p>
    <w:p w14:paraId="178F2C96" w14:textId="77777777" w:rsidR="00390109" w:rsidRDefault="00390109" w:rsidP="00390109">
      <w:pPr>
        <w:jc w:val="center"/>
        <w:rPr>
          <w:szCs w:val="24"/>
        </w:rPr>
      </w:pPr>
    </w:p>
    <w:p w14:paraId="6AAE28FE" w14:textId="77777777" w:rsidR="00390109" w:rsidRDefault="00390109" w:rsidP="00390109">
      <w:pPr>
        <w:jc w:val="center"/>
        <w:rPr>
          <w:szCs w:val="24"/>
        </w:rPr>
      </w:pPr>
    </w:p>
    <w:p w14:paraId="73C54C40" w14:textId="77777777" w:rsidR="009911A6" w:rsidRPr="003A40A0" w:rsidRDefault="009911A6" w:rsidP="003A40A0">
      <w:pPr>
        <w:rPr>
          <w:szCs w:val="24"/>
          <w:lang w:val="en-US"/>
        </w:rPr>
      </w:pPr>
    </w:p>
    <w:p w14:paraId="0E7449E4" w14:textId="77777777" w:rsidR="009911A6" w:rsidRDefault="009911A6" w:rsidP="00390109">
      <w:pPr>
        <w:jc w:val="center"/>
        <w:rPr>
          <w:szCs w:val="24"/>
        </w:rPr>
      </w:pPr>
    </w:p>
    <w:p w14:paraId="1DE8CF1C" w14:textId="77777777" w:rsidR="009911A6" w:rsidRDefault="009911A6" w:rsidP="00390109">
      <w:pPr>
        <w:jc w:val="center"/>
        <w:rPr>
          <w:szCs w:val="24"/>
        </w:rPr>
      </w:pPr>
    </w:p>
    <w:p w14:paraId="4D1CD9E7" w14:textId="77777777" w:rsidR="009911A6" w:rsidRDefault="009911A6" w:rsidP="00390109">
      <w:pPr>
        <w:jc w:val="center"/>
        <w:rPr>
          <w:szCs w:val="24"/>
        </w:rPr>
      </w:pPr>
    </w:p>
    <w:p w14:paraId="08E5BAD0" w14:textId="77777777" w:rsidR="00390109" w:rsidRPr="004F5AF3" w:rsidRDefault="00390109" w:rsidP="00390109">
      <w:pPr>
        <w:jc w:val="center"/>
        <w:rPr>
          <w:szCs w:val="24"/>
        </w:rPr>
      </w:pPr>
    </w:p>
    <w:p w14:paraId="703C6A5E" w14:textId="77777777" w:rsidR="00390109" w:rsidRPr="004F5AF3" w:rsidRDefault="00390109" w:rsidP="00390109">
      <w:pPr>
        <w:jc w:val="center"/>
        <w:rPr>
          <w:szCs w:val="24"/>
        </w:rPr>
      </w:pPr>
    </w:p>
    <w:p w14:paraId="58C989D0" w14:textId="77777777" w:rsidR="00390109" w:rsidRPr="004F5AF3" w:rsidRDefault="00390109" w:rsidP="00390109">
      <w:pPr>
        <w:jc w:val="center"/>
        <w:rPr>
          <w:szCs w:val="24"/>
        </w:rPr>
      </w:pPr>
    </w:p>
    <w:p w14:paraId="2C3955B9" w14:textId="45F33FE4" w:rsidR="000B1CFF" w:rsidRPr="009911A6" w:rsidRDefault="00390109" w:rsidP="009911A6">
      <w:pPr>
        <w:autoSpaceDE w:val="0"/>
        <w:autoSpaceDN w:val="0"/>
        <w:adjustRightInd w:val="0"/>
        <w:jc w:val="center"/>
        <w:rPr>
          <w:szCs w:val="24"/>
        </w:rPr>
      </w:pPr>
      <w:r>
        <w:rPr>
          <w:szCs w:val="24"/>
        </w:rPr>
        <w:t xml:space="preserve">Минск, 2025 </w:t>
      </w:r>
    </w:p>
    <w:p w14:paraId="1A2C7F38" w14:textId="77777777" w:rsidR="007B28C1" w:rsidRDefault="007B28C1" w:rsidP="00390109">
      <w:pPr>
        <w:contextualSpacing/>
        <w:rPr>
          <w:szCs w:val="28"/>
          <w:lang w:val="en-US"/>
        </w:rPr>
      </w:pPr>
    </w:p>
    <w:p w14:paraId="74ADD5B0" w14:textId="37DEC57C" w:rsidR="000B1CFF" w:rsidRPr="007B28C1" w:rsidRDefault="007B28C1" w:rsidP="00390109">
      <w:pPr>
        <w:contextualSpacing/>
        <w:rPr>
          <w:szCs w:val="28"/>
        </w:rPr>
      </w:pPr>
      <w:r w:rsidRPr="007B28C1">
        <w:rPr>
          <w:b/>
          <w:bCs/>
          <w:szCs w:val="28"/>
        </w:rPr>
        <w:lastRenderedPageBreak/>
        <w:t>Цель</w:t>
      </w:r>
      <w:r w:rsidRPr="007B28C1">
        <w:rPr>
          <w:szCs w:val="28"/>
        </w:rPr>
        <w:t xml:space="preserve">: </w:t>
      </w:r>
      <w:r w:rsidR="001A2C5E" w:rsidRPr="001A2C5E">
        <w:rPr>
          <w:szCs w:val="28"/>
        </w:rPr>
        <w:t>разработать проект политики информационной безопасности бизнес-компании.</w:t>
      </w:r>
    </w:p>
    <w:p w14:paraId="50736328" w14:textId="77777777" w:rsidR="007B28C1" w:rsidRPr="007B28C1" w:rsidRDefault="007B28C1" w:rsidP="00390109">
      <w:pPr>
        <w:contextualSpacing/>
        <w:rPr>
          <w:szCs w:val="28"/>
        </w:rPr>
      </w:pPr>
    </w:p>
    <w:p w14:paraId="4C266E57" w14:textId="21AD7A20" w:rsidR="007B28C1" w:rsidRDefault="007B28C1" w:rsidP="00390109">
      <w:pPr>
        <w:contextualSpacing/>
      </w:pPr>
      <w:r>
        <w:t>Ответы на контрольные вопросы</w:t>
      </w:r>
      <w:r w:rsidRPr="007B28C1">
        <w:t>:</w:t>
      </w:r>
    </w:p>
    <w:p w14:paraId="0E2F2F67" w14:textId="77777777" w:rsidR="001A2C5E" w:rsidRPr="007B28C1" w:rsidRDefault="001A2C5E" w:rsidP="00390109">
      <w:pPr>
        <w:contextualSpacing/>
      </w:pPr>
    </w:p>
    <w:p w14:paraId="6510FD8C" w14:textId="57DBBF1F" w:rsidR="001A2C5E" w:rsidRPr="001A2C5E" w:rsidRDefault="001A2C5E" w:rsidP="001A2C5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A2C5E">
        <w:rPr>
          <w:color w:val="000000" w:themeColor="text1"/>
          <w:sz w:val="28"/>
          <w:szCs w:val="28"/>
        </w:rPr>
        <w:t>Что такое политика безопасности?</w:t>
      </w:r>
    </w:p>
    <w:p w14:paraId="4188544A" w14:textId="38531C68" w:rsidR="007B28C1" w:rsidRDefault="001A2C5E" w:rsidP="007B28C1">
      <w:pPr>
        <w:shd w:val="clear" w:color="auto" w:fill="FFFFFF"/>
        <w:ind w:firstLine="360"/>
        <w:rPr>
          <w:color w:val="000000" w:themeColor="text1"/>
          <w:szCs w:val="28"/>
          <w:lang w:eastAsia="be-BY"/>
        </w:rPr>
      </w:pPr>
      <w:r w:rsidRPr="001A2C5E">
        <w:rPr>
          <w:color w:val="000000" w:themeColor="text1"/>
          <w:szCs w:val="28"/>
          <w:lang w:eastAsia="be-BY"/>
        </w:rPr>
        <w:t>Политика безопасности – набор законов, правил и норм поведения, определяющих, как организация обрабатывает, защищает и распространяет информацию. Политика безопасности должна включать в себя анализ возможных угроз и выбор мер противодействия.</w:t>
      </w:r>
    </w:p>
    <w:p w14:paraId="6CE263E8" w14:textId="77777777" w:rsidR="001A2C5E" w:rsidRPr="00874D75" w:rsidRDefault="001A2C5E" w:rsidP="007B28C1">
      <w:pPr>
        <w:shd w:val="clear" w:color="auto" w:fill="FFFFFF"/>
        <w:ind w:firstLine="360"/>
        <w:jc w:val="both"/>
        <w:rPr>
          <w:color w:val="000000" w:themeColor="text1"/>
          <w:szCs w:val="28"/>
          <w:lang w:eastAsia="be-BY"/>
        </w:rPr>
      </w:pPr>
    </w:p>
    <w:p w14:paraId="45243EEA" w14:textId="45ECE087" w:rsidR="007B28C1" w:rsidRDefault="007B28C1" w:rsidP="00ED7E7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B28C1">
        <w:rPr>
          <w:color w:val="000000" w:themeColor="text1"/>
          <w:sz w:val="28"/>
          <w:szCs w:val="28"/>
        </w:rPr>
        <w:t>Чем отличаются пассивные и активные методы защиты информации от утечки по техническим каналам?</w:t>
      </w:r>
    </w:p>
    <w:p w14:paraId="2DB926C4" w14:textId="77777777" w:rsidR="001A2C5E" w:rsidRDefault="001A2C5E" w:rsidP="001A2C5E">
      <w:r w:rsidRPr="001A2C5E">
        <w:t xml:space="preserve">Метки безопасности используются для реализации принудительного управления доступом к субъектам и объектам. Метка субъекта описывает его благонадежность, метка объекта – степень «закрытости» содержащейся в нем информации. Согласно «Оранжевой книге», метки безопасности состоят из двух частей – уровня секретности и списка категорий. </w:t>
      </w:r>
    </w:p>
    <w:p w14:paraId="2E3CAEB2" w14:textId="77777777" w:rsidR="001A2C5E" w:rsidRDefault="001A2C5E" w:rsidP="001A2C5E">
      <w:pPr>
        <w:ind w:firstLine="708"/>
      </w:pPr>
      <w:r w:rsidRPr="001A2C5E">
        <w:t xml:space="preserve">Уровни секретности, поддерживаемые системой, образуют упорядоченное множество, которое может выглядеть, например, так: </w:t>
      </w:r>
    </w:p>
    <w:p w14:paraId="425AD3F5" w14:textId="77777777" w:rsidR="001A2C5E" w:rsidRDefault="001A2C5E" w:rsidP="001A2C5E">
      <w:pPr>
        <w:ind w:firstLine="708"/>
      </w:pPr>
      <w:r w:rsidRPr="001A2C5E">
        <w:t xml:space="preserve">− совершенно секретно; </w:t>
      </w:r>
    </w:p>
    <w:p w14:paraId="4F505475" w14:textId="77777777" w:rsidR="001A2C5E" w:rsidRDefault="001A2C5E" w:rsidP="001A2C5E">
      <w:pPr>
        <w:ind w:firstLine="708"/>
      </w:pPr>
      <w:r w:rsidRPr="001A2C5E">
        <w:t xml:space="preserve">− секретно; </w:t>
      </w:r>
    </w:p>
    <w:p w14:paraId="6C9F3FE3" w14:textId="3462D9F5" w:rsidR="001A2C5E" w:rsidRDefault="001A2C5E" w:rsidP="001A2C5E">
      <w:pPr>
        <w:ind w:firstLine="708"/>
      </w:pPr>
      <w:r w:rsidRPr="001A2C5E">
        <w:t>− конфиденциально;</w:t>
      </w:r>
    </w:p>
    <w:p w14:paraId="731ABCEC" w14:textId="57C4FF25" w:rsidR="007B28C1" w:rsidRDefault="001A2C5E" w:rsidP="001A2C5E">
      <w:pPr>
        <w:ind w:firstLine="708"/>
      </w:pPr>
      <w:r w:rsidRPr="001A2C5E">
        <w:t>− несекретно.</w:t>
      </w:r>
    </w:p>
    <w:p w14:paraId="04EE8FF3" w14:textId="77777777" w:rsidR="00F01C35" w:rsidRPr="00F01C35" w:rsidRDefault="00F01C35" w:rsidP="00F01C35"/>
    <w:p w14:paraId="16DB9A22" w14:textId="77777777" w:rsidR="001A2C5E" w:rsidRPr="001A2C5E" w:rsidRDefault="001A2C5E" w:rsidP="001A2C5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A2C5E">
        <w:rPr>
          <w:color w:val="000000" w:themeColor="text1"/>
          <w:sz w:val="28"/>
          <w:szCs w:val="28"/>
        </w:rPr>
        <w:t xml:space="preserve">Какие работы производятся по обеспечению режима информационной безопасности? </w:t>
      </w:r>
    </w:p>
    <w:p w14:paraId="6153F426" w14:textId="761821F5" w:rsidR="001A2C5E" w:rsidRDefault="001A2C5E" w:rsidP="00F01C35">
      <w:pPr>
        <w:rPr>
          <w:rFonts w:ascii="PT Serif" w:hAnsi="PT Serif"/>
          <w:color w:val="000000"/>
          <w:sz w:val="21"/>
          <w:szCs w:val="21"/>
        </w:rPr>
      </w:pPr>
      <w:r w:rsidRPr="001A2C5E">
        <w:rPr>
          <w:rFonts w:ascii="PT Serif" w:hAnsi="PT Serif"/>
          <w:color w:val="000000"/>
          <w:sz w:val="21"/>
          <w:szCs w:val="21"/>
        </w:rPr>
        <w:t xml:space="preserve">Работы по обеспечению режима информационной безопасности: </w:t>
      </w:r>
    </w:p>
    <w:p w14:paraId="27B46F06" w14:textId="77777777" w:rsidR="001A2C5E" w:rsidRDefault="001A2C5E" w:rsidP="001A2C5E">
      <w:pPr>
        <w:ind w:firstLine="360"/>
        <w:rPr>
          <w:rFonts w:ascii="PT Serif" w:hAnsi="PT Serif"/>
          <w:color w:val="000000"/>
          <w:sz w:val="21"/>
          <w:szCs w:val="21"/>
        </w:rPr>
      </w:pPr>
      <w:r w:rsidRPr="001A2C5E">
        <w:rPr>
          <w:rFonts w:ascii="PT Serif" w:hAnsi="PT Serif"/>
          <w:color w:val="000000"/>
          <w:sz w:val="21"/>
          <w:szCs w:val="21"/>
        </w:rPr>
        <w:t xml:space="preserve">– определение сферы (границ) системы управления информационной безопасностью и конкретизация целей ее создания; </w:t>
      </w:r>
    </w:p>
    <w:p w14:paraId="2A111C2F" w14:textId="77777777" w:rsidR="001A2C5E" w:rsidRDefault="001A2C5E" w:rsidP="001A2C5E">
      <w:pPr>
        <w:ind w:firstLine="360"/>
        <w:rPr>
          <w:rFonts w:ascii="PT Serif" w:hAnsi="PT Serif"/>
          <w:color w:val="000000"/>
          <w:sz w:val="21"/>
          <w:szCs w:val="21"/>
        </w:rPr>
      </w:pPr>
      <w:r w:rsidRPr="001A2C5E">
        <w:rPr>
          <w:rFonts w:ascii="PT Serif" w:hAnsi="PT Serif"/>
          <w:color w:val="000000"/>
          <w:sz w:val="21"/>
          <w:szCs w:val="21"/>
        </w:rPr>
        <w:t xml:space="preserve">– оценка рисков; </w:t>
      </w:r>
    </w:p>
    <w:p w14:paraId="70460ABB" w14:textId="77777777" w:rsidR="001A2C5E" w:rsidRDefault="001A2C5E" w:rsidP="001A2C5E">
      <w:pPr>
        <w:ind w:firstLine="360"/>
        <w:rPr>
          <w:rFonts w:ascii="PT Serif" w:hAnsi="PT Serif"/>
          <w:color w:val="000000"/>
          <w:sz w:val="21"/>
          <w:szCs w:val="21"/>
        </w:rPr>
      </w:pPr>
      <w:r w:rsidRPr="001A2C5E">
        <w:rPr>
          <w:rFonts w:ascii="PT Serif" w:hAnsi="PT Serif"/>
          <w:color w:val="000000"/>
          <w:sz w:val="21"/>
          <w:szCs w:val="21"/>
        </w:rPr>
        <w:t>– выбор контрмер, обеспечивающих режим информационной безопасности;</w:t>
      </w:r>
    </w:p>
    <w:p w14:paraId="620F1A87" w14:textId="77777777" w:rsidR="001A2C5E" w:rsidRDefault="001A2C5E" w:rsidP="001A2C5E">
      <w:pPr>
        <w:ind w:firstLine="360"/>
      </w:pPr>
      <w:r w:rsidRPr="001A2C5E">
        <w:rPr>
          <w:rFonts w:ascii="PT Serif" w:hAnsi="PT Serif"/>
          <w:color w:val="000000"/>
          <w:sz w:val="21"/>
          <w:szCs w:val="21"/>
        </w:rPr>
        <w:t xml:space="preserve"> – управление рисками;</w:t>
      </w:r>
      <w:r w:rsidRPr="001A2C5E">
        <w:t xml:space="preserve"> </w:t>
      </w:r>
    </w:p>
    <w:p w14:paraId="6E5442ED" w14:textId="77777777" w:rsidR="001A2C5E" w:rsidRDefault="001A2C5E" w:rsidP="001A2C5E">
      <w:pPr>
        <w:ind w:firstLine="360"/>
        <w:rPr>
          <w:rFonts w:ascii="PT Serif" w:hAnsi="PT Serif"/>
          <w:color w:val="000000"/>
          <w:sz w:val="21"/>
          <w:szCs w:val="21"/>
        </w:rPr>
      </w:pPr>
      <w:r w:rsidRPr="001A2C5E">
        <w:rPr>
          <w:rFonts w:ascii="PT Serif" w:hAnsi="PT Serif"/>
          <w:color w:val="000000"/>
          <w:sz w:val="21"/>
          <w:szCs w:val="21"/>
        </w:rPr>
        <w:t xml:space="preserve">– аудит системы управления информационной безопасностью; </w:t>
      </w:r>
    </w:p>
    <w:p w14:paraId="553C591A" w14:textId="7879A8F9" w:rsidR="00F01C35" w:rsidRDefault="001A2C5E" w:rsidP="001A2C5E">
      <w:pPr>
        <w:ind w:firstLine="360"/>
        <w:rPr>
          <w:rFonts w:ascii="PT Serif" w:hAnsi="PT Serif"/>
          <w:color w:val="000000"/>
          <w:sz w:val="21"/>
          <w:szCs w:val="21"/>
        </w:rPr>
      </w:pPr>
      <w:r w:rsidRPr="001A2C5E">
        <w:rPr>
          <w:rFonts w:ascii="PT Serif" w:hAnsi="PT Serif"/>
          <w:color w:val="000000"/>
          <w:sz w:val="21"/>
          <w:szCs w:val="21"/>
        </w:rPr>
        <w:t>– выработка политики безопасности.</w:t>
      </w:r>
    </w:p>
    <w:p w14:paraId="0ADC7B34" w14:textId="77777777" w:rsidR="001A2C5E" w:rsidRDefault="001A2C5E" w:rsidP="001A2C5E">
      <w:r w:rsidRPr="001A2C5E">
        <w:t xml:space="preserve">Этап 1. Выбор национальных и международных руководящих документов и стандартов в области информационной безопасности и формулирование на их базе основных требований и положений политики информационной безопасности компании, включая: – управление доступом к средствам вычислительной техники (СВТ), программам и данным, а также антивирусную защиту; – вопросы резервного копирования; – проведение ремонтных и восстановительных работ; – информирование об инцидентах в области информационной безопасности и пр. </w:t>
      </w:r>
    </w:p>
    <w:p w14:paraId="71AADC1D" w14:textId="42CB432A" w:rsidR="001A2C5E" w:rsidRDefault="001A2C5E" w:rsidP="001A2C5E">
      <w:r w:rsidRPr="001A2C5E">
        <w:lastRenderedPageBreak/>
        <w:t xml:space="preserve">Этап 2. Выработка подходов к управлению информационными рисками и принятие решения о выборе уровня защищенности компьютерных информационных систем (КИС). Уровень защищенности в соответствии с зарубежными стандартами может быть минимальным (базовым) либо повышенным. Этим уровням защищенности соответствует минимальный (базовый) или полный вариант анализа информационных рисков. </w:t>
      </w:r>
    </w:p>
    <w:p w14:paraId="756CC653" w14:textId="69014B19" w:rsidR="001A2C5E" w:rsidRDefault="001A2C5E" w:rsidP="001A2C5E">
      <w:r w:rsidRPr="001A2C5E">
        <w:t xml:space="preserve">Этап 3. Структуризация контрмер по защите информации по следующим основным уровням: административному, процедурному, программно-техническому. </w:t>
      </w:r>
    </w:p>
    <w:p w14:paraId="0E07BAB9" w14:textId="5992F278" w:rsidR="001A2C5E" w:rsidRDefault="001A2C5E" w:rsidP="001A2C5E">
      <w:r w:rsidRPr="001A2C5E">
        <w:t xml:space="preserve">Этап 4. Установление порядка сертификации и аккредитации КИС на соответствие стандартам в сфере информационной безопасности. Назначение периодичности проведения совещаний по тематике информационной безопасности на уровне руководства, в том числе периодического пересмотра положений политики информационной безопасности, а также порядка обучения всех категорий пользователей информационной системы в области информационной безопасности. Известно, что выработка политики безопасности организации – наименее формализованный этап. Однако в последнее время именно здесь сосредоточены усилия многих специалистов по защите информации. </w:t>
      </w:r>
    </w:p>
    <w:p w14:paraId="42D8DA38" w14:textId="387EA556" w:rsidR="001A2C5E" w:rsidRPr="00F01C35" w:rsidRDefault="001A2C5E" w:rsidP="001A2C5E">
      <w:r w:rsidRPr="001A2C5E">
        <w:t>Этап 5. Определение сферы (границ) системы управления информационной безопасностью и конкретизация целей ее создания. На этом этапе определяются границы системы, для которой должен</w:t>
      </w:r>
      <w:r>
        <w:t xml:space="preserve"> </w:t>
      </w:r>
      <w:r w:rsidRPr="001A2C5E">
        <w:t>быть обеспечен режим информационной безопасности. Соответственно система управления информационной безопасности строится именно в этих границах.</w:t>
      </w:r>
    </w:p>
    <w:p w14:paraId="7A7EAB91" w14:textId="77777777" w:rsidR="002D53A5" w:rsidRPr="00F01C35" w:rsidRDefault="002D53A5" w:rsidP="002D53A5">
      <w:pPr>
        <w:pStyle w:val="ListParagraph"/>
        <w:numPr>
          <w:ilvl w:val="0"/>
          <w:numId w:val="1"/>
        </w:numPr>
        <w:rPr>
          <w:lang w:eastAsia="be-BY"/>
        </w:rPr>
      </w:pPr>
      <w:r w:rsidRPr="00F01C35">
        <w:rPr>
          <w:color w:val="000000" w:themeColor="text1"/>
          <w:sz w:val="28"/>
          <w:szCs w:val="28"/>
        </w:rPr>
        <w:t xml:space="preserve">По характеру проводимых действий как разделяются все методы защиты информации? </w:t>
      </w:r>
    </w:p>
    <w:p w14:paraId="6888E497" w14:textId="77777777" w:rsidR="002D53A5" w:rsidRPr="002D53A5" w:rsidRDefault="002D53A5" w:rsidP="00F92142">
      <w:pPr>
        <w:spacing w:after="160" w:line="278" w:lineRule="auto"/>
        <w:rPr>
          <w:b/>
          <w:bCs/>
          <w:lang w:eastAsia="be-BY"/>
        </w:rPr>
      </w:pPr>
      <w:r w:rsidRPr="002D53A5">
        <w:rPr>
          <w:b/>
          <w:bCs/>
          <w:lang w:eastAsia="be-BY"/>
        </w:rPr>
        <w:t>Разделение устройств на многоуровневые и одноуровневые</w:t>
      </w:r>
    </w:p>
    <w:p w14:paraId="66B66C10" w14:textId="77777777" w:rsidR="002D53A5" w:rsidRPr="002D53A5" w:rsidRDefault="002D53A5" w:rsidP="00F92142">
      <w:pPr>
        <w:spacing w:after="160" w:line="278" w:lineRule="auto"/>
        <w:rPr>
          <w:lang w:eastAsia="be-BY"/>
        </w:rPr>
      </w:pPr>
      <w:r w:rsidRPr="002D53A5">
        <w:rPr>
          <w:lang w:eastAsia="be-BY"/>
        </w:rPr>
        <w:t>Существует разделение устройств на многоуровневые и одноуровневые. На многоуровневых устройствах может храниться информация разного уровня секретности. Зная уровень устройства, система может решить, допустимо ли записывать на него информацию с определенной меткой.</w:t>
      </w:r>
    </w:p>
    <w:p w14:paraId="7F5CA1A3" w14:textId="77777777" w:rsidR="002D53A5" w:rsidRPr="002D53A5" w:rsidRDefault="002D53A5" w:rsidP="00F92142">
      <w:pPr>
        <w:spacing w:after="160" w:line="278" w:lineRule="auto"/>
        <w:rPr>
          <w:b/>
          <w:bCs/>
          <w:lang w:eastAsia="be-BY"/>
        </w:rPr>
      </w:pPr>
      <w:r w:rsidRPr="002D53A5">
        <w:rPr>
          <w:b/>
          <w:bCs/>
          <w:lang w:eastAsia="be-BY"/>
        </w:rPr>
        <w:t>Принудительное управление доступом</w:t>
      </w:r>
    </w:p>
    <w:p w14:paraId="1FB1E5C6" w14:textId="77777777" w:rsidR="002D53A5" w:rsidRPr="002D53A5" w:rsidRDefault="002D53A5" w:rsidP="00F92142">
      <w:pPr>
        <w:spacing w:after="160" w:line="278" w:lineRule="auto"/>
        <w:rPr>
          <w:lang w:eastAsia="be-BY"/>
        </w:rPr>
      </w:pPr>
      <w:r w:rsidRPr="002D53A5">
        <w:rPr>
          <w:lang w:eastAsia="be-BY"/>
        </w:rPr>
        <w:t xml:space="preserve">Принудительное управление доступом основано на сопоставлении меток безопасности субъекта и объекта. Субъект может читать информацию из объекта, если уровень секретности субъекта не ниже, чем у объекта, а все категории, перечисленные в метке безопасности объекта, присутствуют в метке субъекта. В таком случае говорят, что метка субъекта доминирует над меткой объекта. Смысл сформулированного правила понятен – читать можно только то, что положено. Ни при каких операциях уровень секретности </w:t>
      </w:r>
      <w:r w:rsidRPr="002D53A5">
        <w:rPr>
          <w:lang w:eastAsia="be-BY"/>
        </w:rPr>
        <w:lastRenderedPageBreak/>
        <w:t>информации не должен понижаться, хотя обратный процесс вполне возможен.</w:t>
      </w:r>
    </w:p>
    <w:p w14:paraId="06C8A4A4" w14:textId="77777777" w:rsidR="002D53A5" w:rsidRPr="002D53A5" w:rsidRDefault="002D53A5" w:rsidP="00F92142">
      <w:pPr>
        <w:spacing w:after="160" w:line="278" w:lineRule="auto"/>
        <w:rPr>
          <w:lang w:eastAsia="be-BY"/>
        </w:rPr>
      </w:pPr>
      <w:r w:rsidRPr="002D53A5">
        <w:rPr>
          <w:lang w:eastAsia="be-BY"/>
        </w:rPr>
        <w:t>Принудительное управление доступом реализовано во многих вариантах операционных систем и СУБД, отличающихся повышенными мерами безопасности. В реальной жизни произвольное и принудительное управление доступом сочетается в рамках одной системы, что позволяет использовать сильные стороны обоих подходов.</w:t>
      </w:r>
    </w:p>
    <w:p w14:paraId="5A60D489" w14:textId="77777777" w:rsidR="002D53A5" w:rsidRPr="002D53A5" w:rsidRDefault="002D53A5" w:rsidP="00F92142">
      <w:pPr>
        <w:spacing w:after="160" w:line="278" w:lineRule="auto"/>
        <w:rPr>
          <w:b/>
          <w:bCs/>
          <w:lang w:eastAsia="be-BY"/>
        </w:rPr>
      </w:pPr>
      <w:r w:rsidRPr="002D53A5">
        <w:rPr>
          <w:b/>
          <w:bCs/>
          <w:lang w:eastAsia="be-BY"/>
        </w:rPr>
        <w:t>Цель подотчетности</w:t>
      </w:r>
    </w:p>
    <w:p w14:paraId="4FC66502" w14:textId="77777777" w:rsidR="002D53A5" w:rsidRPr="002D53A5" w:rsidRDefault="002D53A5" w:rsidP="00F92142">
      <w:pPr>
        <w:spacing w:after="160" w:line="278" w:lineRule="auto"/>
        <w:rPr>
          <w:lang w:eastAsia="be-BY"/>
        </w:rPr>
      </w:pPr>
      <w:r w:rsidRPr="002D53A5">
        <w:rPr>
          <w:lang w:eastAsia="be-BY"/>
        </w:rPr>
        <w:t>Цель подотчетности – в каждый момент времени знать, кто работает в системе и что он делает. Средства подотчетности делятся на три категории:</w:t>
      </w:r>
    </w:p>
    <w:p w14:paraId="091DE462" w14:textId="77777777" w:rsidR="002D53A5" w:rsidRPr="002D53A5" w:rsidRDefault="002D53A5" w:rsidP="00F92142">
      <w:pPr>
        <w:numPr>
          <w:ilvl w:val="0"/>
          <w:numId w:val="12"/>
        </w:numPr>
        <w:spacing w:after="160" w:line="278" w:lineRule="auto"/>
        <w:rPr>
          <w:lang w:eastAsia="be-BY"/>
        </w:rPr>
      </w:pPr>
      <w:r w:rsidRPr="002D53A5">
        <w:rPr>
          <w:lang w:eastAsia="be-BY"/>
        </w:rPr>
        <w:t>Идентификация и аутентификация;</w:t>
      </w:r>
    </w:p>
    <w:p w14:paraId="5ACF313B" w14:textId="77777777" w:rsidR="002D53A5" w:rsidRPr="002D53A5" w:rsidRDefault="002D53A5" w:rsidP="00F92142">
      <w:pPr>
        <w:numPr>
          <w:ilvl w:val="0"/>
          <w:numId w:val="12"/>
        </w:numPr>
        <w:spacing w:after="160" w:line="278" w:lineRule="auto"/>
        <w:rPr>
          <w:lang w:eastAsia="be-BY"/>
        </w:rPr>
      </w:pPr>
      <w:r w:rsidRPr="002D53A5">
        <w:rPr>
          <w:lang w:eastAsia="be-BY"/>
        </w:rPr>
        <w:t>Предоставление надежного пути;</w:t>
      </w:r>
    </w:p>
    <w:p w14:paraId="59A09606" w14:textId="77777777" w:rsidR="002D53A5" w:rsidRPr="002D53A5" w:rsidRDefault="002D53A5" w:rsidP="00F92142">
      <w:pPr>
        <w:numPr>
          <w:ilvl w:val="0"/>
          <w:numId w:val="12"/>
        </w:numPr>
        <w:spacing w:after="160" w:line="278" w:lineRule="auto"/>
        <w:rPr>
          <w:lang w:eastAsia="be-BY"/>
        </w:rPr>
      </w:pPr>
      <w:r w:rsidRPr="002D53A5">
        <w:rPr>
          <w:lang w:eastAsia="be-BY"/>
        </w:rPr>
        <w:t>Анализ регистрационной информации (аудит).</w:t>
      </w:r>
    </w:p>
    <w:p w14:paraId="00A84C1C" w14:textId="77777777" w:rsidR="002D53A5" w:rsidRPr="002D53A5" w:rsidRDefault="002D53A5" w:rsidP="00F92142">
      <w:pPr>
        <w:spacing w:after="160" w:line="278" w:lineRule="auto"/>
        <w:rPr>
          <w:lang w:eastAsia="be-BY"/>
        </w:rPr>
      </w:pPr>
      <w:r w:rsidRPr="002D53A5">
        <w:rPr>
          <w:lang w:eastAsia="be-BY"/>
        </w:rPr>
        <w:t>Каждый пользователь, прежде чем получить право совершать какие-либо действия в системе, должен идентифицировать себя. В свою очередь система должна проверить подлинность личности пользователя, т. е. что он является именно тем, за кого себя выдает. Идентификация и аутентификация – первый и важнейший программно-технический рубеж информационной безопасности. Если не составляет проблемы получить доступ к системе под любым именем, то другие механизмы безопасности, например управление доступом, очевидно, теряют смысл.</w:t>
      </w:r>
    </w:p>
    <w:p w14:paraId="537C7F2D" w14:textId="77777777" w:rsidR="002D53A5" w:rsidRPr="002D53A5" w:rsidRDefault="002D53A5" w:rsidP="00F92142">
      <w:pPr>
        <w:spacing w:after="160" w:line="278" w:lineRule="auto"/>
        <w:rPr>
          <w:lang w:eastAsia="be-BY"/>
        </w:rPr>
      </w:pPr>
      <w:r w:rsidRPr="002D53A5">
        <w:rPr>
          <w:lang w:eastAsia="be-BY"/>
        </w:rPr>
        <w:t>Надежный путь связывает пользователя непосредственно с надежной вычислительной базой, минуя другие, потенциально опасные, компоненты системы. Цель предоставления надежного пути – дать пользователю возможность убедиться в подлинности обслуживающей его системы.</w:t>
      </w:r>
    </w:p>
    <w:p w14:paraId="043DFAC4" w14:textId="77777777" w:rsidR="00D325E8" w:rsidRPr="00D325E8" w:rsidRDefault="00D325E8" w:rsidP="00F921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325E8">
        <w:rPr>
          <w:color w:val="000000" w:themeColor="text1"/>
          <w:sz w:val="28"/>
          <w:szCs w:val="28"/>
        </w:rPr>
        <w:t>Что является основой программно-технического уровня для обеспечения безопасности?</w:t>
      </w:r>
    </w:p>
    <w:p w14:paraId="1AD24C6F" w14:textId="77777777" w:rsidR="00D325E8" w:rsidRDefault="00D325E8" w:rsidP="00F92142">
      <w:pPr>
        <w:spacing w:after="160" w:line="278" w:lineRule="auto"/>
        <w:rPr>
          <w:lang w:eastAsia="be-BY"/>
        </w:rPr>
      </w:pPr>
      <w:r w:rsidRPr="00D325E8">
        <w:rPr>
          <w:lang w:eastAsia="be-BY"/>
        </w:rPr>
        <w:t>Основой программно-технического уровня являются следующие механизмы безопасности:</w:t>
      </w:r>
    </w:p>
    <w:p w14:paraId="56DB9DED" w14:textId="77777777" w:rsidR="00D325E8" w:rsidRDefault="00D325E8" w:rsidP="00F92142">
      <w:pPr>
        <w:spacing w:after="160" w:line="278" w:lineRule="auto"/>
        <w:rPr>
          <w:lang w:eastAsia="be-BY"/>
        </w:rPr>
      </w:pPr>
      <w:r w:rsidRPr="00D325E8">
        <w:rPr>
          <w:lang w:eastAsia="be-BY"/>
        </w:rPr>
        <w:t xml:space="preserve"> − идентификация и аутентификация пользователей; </w:t>
      </w:r>
    </w:p>
    <w:p w14:paraId="22243425" w14:textId="77777777" w:rsidR="00D325E8" w:rsidRDefault="00D325E8" w:rsidP="00F92142">
      <w:pPr>
        <w:spacing w:after="160" w:line="278" w:lineRule="auto"/>
        <w:rPr>
          <w:lang w:eastAsia="be-BY"/>
        </w:rPr>
      </w:pPr>
      <w:r w:rsidRPr="00D325E8">
        <w:rPr>
          <w:lang w:eastAsia="be-BY"/>
        </w:rPr>
        <w:t xml:space="preserve">− управление доступом; </w:t>
      </w:r>
    </w:p>
    <w:p w14:paraId="7F0B528B" w14:textId="77777777" w:rsidR="00D325E8" w:rsidRDefault="00D325E8" w:rsidP="00F92142">
      <w:pPr>
        <w:spacing w:after="160" w:line="278" w:lineRule="auto"/>
        <w:rPr>
          <w:lang w:eastAsia="be-BY"/>
        </w:rPr>
      </w:pPr>
      <w:r w:rsidRPr="00D325E8">
        <w:rPr>
          <w:lang w:eastAsia="be-BY"/>
        </w:rPr>
        <w:t>− протоколирование и аудит;</w:t>
      </w:r>
    </w:p>
    <w:p w14:paraId="43A4FE3A" w14:textId="77777777" w:rsidR="00D325E8" w:rsidRDefault="00D325E8" w:rsidP="00F92142">
      <w:pPr>
        <w:spacing w:after="160" w:line="278" w:lineRule="auto"/>
        <w:rPr>
          <w:lang w:eastAsia="be-BY"/>
        </w:rPr>
      </w:pPr>
      <w:r w:rsidRPr="00D325E8">
        <w:rPr>
          <w:lang w:eastAsia="be-BY"/>
        </w:rPr>
        <w:t xml:space="preserve"> − криптография; </w:t>
      </w:r>
    </w:p>
    <w:p w14:paraId="13C6BE5A" w14:textId="77777777" w:rsidR="00D325E8" w:rsidRDefault="00D325E8" w:rsidP="00F92142">
      <w:pPr>
        <w:spacing w:after="160" w:line="278" w:lineRule="auto"/>
        <w:rPr>
          <w:lang w:eastAsia="be-BY"/>
        </w:rPr>
      </w:pPr>
      <w:r w:rsidRPr="00D325E8">
        <w:rPr>
          <w:lang w:eastAsia="be-BY"/>
        </w:rPr>
        <w:lastRenderedPageBreak/>
        <w:t xml:space="preserve">− экранирование; </w:t>
      </w:r>
    </w:p>
    <w:p w14:paraId="6CCCF090" w14:textId="2BB9D901" w:rsidR="00D325E8" w:rsidRPr="00D325E8" w:rsidRDefault="00D325E8" w:rsidP="00F92142">
      <w:pPr>
        <w:spacing w:after="160" w:line="278" w:lineRule="auto"/>
        <w:rPr>
          <w:lang w:eastAsia="be-BY"/>
        </w:rPr>
      </w:pPr>
      <w:r w:rsidRPr="00D325E8">
        <w:rPr>
          <w:lang w:eastAsia="be-BY"/>
        </w:rPr>
        <w:t xml:space="preserve">− обеспечение высокой доступности и т. д. </w:t>
      </w:r>
    </w:p>
    <w:p w14:paraId="32D6044D" w14:textId="576FC228" w:rsidR="00D325E8" w:rsidRPr="002A2A0A" w:rsidRDefault="00D325E8" w:rsidP="00F92142">
      <w:pPr>
        <w:spacing w:after="160" w:line="278" w:lineRule="auto"/>
        <w:rPr>
          <w:lang w:eastAsia="be-BY"/>
        </w:rPr>
      </w:pPr>
      <w:r>
        <w:rPr>
          <w:lang w:eastAsia="be-BY"/>
        </w:rPr>
        <w:br w:type="page"/>
      </w:r>
    </w:p>
    <w:p w14:paraId="25AC04C9" w14:textId="53406810" w:rsidR="00D325E8" w:rsidRPr="002A2A0A" w:rsidRDefault="00C53654" w:rsidP="00D325E8">
      <w:pPr>
        <w:spacing w:after="160" w:line="278" w:lineRule="auto"/>
        <w:jc w:val="center"/>
        <w:rPr>
          <w:b/>
          <w:bCs/>
          <w:color w:val="000000" w:themeColor="text1"/>
          <w:szCs w:val="28"/>
        </w:rPr>
      </w:pPr>
      <w:r w:rsidRPr="00C53654">
        <w:rPr>
          <w:b/>
          <w:bCs/>
          <w:color w:val="000000" w:themeColor="text1"/>
          <w:szCs w:val="28"/>
        </w:rPr>
        <w:lastRenderedPageBreak/>
        <w:t xml:space="preserve">ВАРИАНТ </w:t>
      </w:r>
      <w:r w:rsidR="0075314E" w:rsidRPr="0075314E">
        <w:rPr>
          <w:b/>
          <w:bCs/>
          <w:color w:val="000000" w:themeColor="text1"/>
          <w:szCs w:val="28"/>
        </w:rPr>
        <w:t>7</w:t>
      </w:r>
    </w:p>
    <w:p w14:paraId="13900D6B" w14:textId="77777777" w:rsidR="00D325E8" w:rsidRPr="00D325E8" w:rsidRDefault="00D325E8" w:rsidP="00D325E8">
      <w:pPr>
        <w:spacing w:after="160" w:line="278" w:lineRule="auto"/>
        <w:rPr>
          <w:b/>
          <w:bCs/>
          <w:color w:val="000000" w:themeColor="text1"/>
          <w:szCs w:val="28"/>
        </w:rPr>
      </w:pPr>
      <w:r w:rsidRPr="00D325E8">
        <w:rPr>
          <w:b/>
          <w:bCs/>
          <w:color w:val="000000" w:themeColor="text1"/>
          <w:szCs w:val="28"/>
        </w:rPr>
        <w:t>Политика Информационной Безопасности Библиотеки</w:t>
      </w:r>
    </w:p>
    <w:p w14:paraId="32E20F46" w14:textId="77777777" w:rsidR="00D325E8" w:rsidRPr="00D325E8" w:rsidRDefault="00D325E8" w:rsidP="00D325E8">
      <w:pPr>
        <w:spacing w:after="160" w:line="278" w:lineRule="auto"/>
        <w:rPr>
          <w:color w:val="000000" w:themeColor="text1"/>
          <w:szCs w:val="28"/>
        </w:rPr>
      </w:pPr>
      <w:r w:rsidRPr="00D325E8">
        <w:rPr>
          <w:color w:val="000000" w:themeColor="text1"/>
          <w:szCs w:val="28"/>
        </w:rPr>
        <w:t>Политика информационной безопасности (ИБ) библиотеки определяет правила и процедуры, направленные на защиту информационных ресурсов, обеспечение их целостности, конфиденциальности и доступности. Эта политика распространяется на всех сотрудников, пользователей и партнеров библиотеки.</w:t>
      </w:r>
    </w:p>
    <w:p w14:paraId="2570B045" w14:textId="77777777" w:rsidR="00D325E8" w:rsidRPr="00D325E8" w:rsidRDefault="00D325E8" w:rsidP="00D325E8">
      <w:pPr>
        <w:spacing w:after="160" w:line="278" w:lineRule="auto"/>
        <w:rPr>
          <w:color w:val="000000" w:themeColor="text1"/>
          <w:szCs w:val="28"/>
        </w:rPr>
      </w:pPr>
      <w:r w:rsidRPr="00D325E8">
        <w:rPr>
          <w:color w:val="000000" w:themeColor="text1"/>
          <w:szCs w:val="28"/>
        </w:rPr>
        <w:t>Цели и Задачи</w:t>
      </w:r>
    </w:p>
    <w:p w14:paraId="6F27179D" w14:textId="77777777" w:rsidR="00D325E8" w:rsidRPr="00D325E8" w:rsidRDefault="00D325E8" w:rsidP="00D325E8">
      <w:pPr>
        <w:numPr>
          <w:ilvl w:val="0"/>
          <w:numId w:val="13"/>
        </w:numPr>
        <w:spacing w:after="160" w:line="278" w:lineRule="auto"/>
        <w:rPr>
          <w:color w:val="000000" w:themeColor="text1"/>
          <w:szCs w:val="28"/>
        </w:rPr>
      </w:pPr>
      <w:r w:rsidRPr="00D325E8">
        <w:rPr>
          <w:color w:val="000000" w:themeColor="text1"/>
          <w:szCs w:val="28"/>
        </w:rPr>
        <w:t>Обеспечение защиты информации от несанкционированного доступа, утечек и уничтожения.</w:t>
      </w:r>
    </w:p>
    <w:p w14:paraId="49C1C5FD" w14:textId="77777777" w:rsidR="00D325E8" w:rsidRPr="00D325E8" w:rsidRDefault="00D325E8" w:rsidP="00D325E8">
      <w:pPr>
        <w:numPr>
          <w:ilvl w:val="0"/>
          <w:numId w:val="13"/>
        </w:numPr>
        <w:spacing w:after="160" w:line="278" w:lineRule="auto"/>
        <w:rPr>
          <w:color w:val="000000" w:themeColor="text1"/>
          <w:szCs w:val="28"/>
        </w:rPr>
      </w:pPr>
      <w:r w:rsidRPr="00D325E8">
        <w:rPr>
          <w:color w:val="000000" w:themeColor="text1"/>
          <w:szCs w:val="28"/>
        </w:rPr>
        <w:t>Минимизация рисков, связанных с информационной безопасностью.</w:t>
      </w:r>
    </w:p>
    <w:p w14:paraId="29D560BD" w14:textId="77777777" w:rsidR="00D325E8" w:rsidRPr="00D325E8" w:rsidRDefault="00D325E8" w:rsidP="00D325E8">
      <w:pPr>
        <w:numPr>
          <w:ilvl w:val="0"/>
          <w:numId w:val="13"/>
        </w:numPr>
        <w:spacing w:after="160" w:line="278" w:lineRule="auto"/>
        <w:rPr>
          <w:color w:val="000000" w:themeColor="text1"/>
          <w:szCs w:val="28"/>
        </w:rPr>
      </w:pPr>
      <w:r w:rsidRPr="00D325E8">
        <w:rPr>
          <w:color w:val="000000" w:themeColor="text1"/>
          <w:szCs w:val="28"/>
        </w:rPr>
        <w:t>Обеспечение соответствия требованиям законодательства и стандартов в области ИБ.</w:t>
      </w:r>
    </w:p>
    <w:p w14:paraId="79ED06BA" w14:textId="77777777" w:rsidR="00D325E8" w:rsidRPr="00D325E8" w:rsidRDefault="00D325E8" w:rsidP="00D325E8">
      <w:pPr>
        <w:numPr>
          <w:ilvl w:val="0"/>
          <w:numId w:val="13"/>
        </w:numPr>
        <w:spacing w:after="160" w:line="278" w:lineRule="auto"/>
        <w:rPr>
          <w:color w:val="000000" w:themeColor="text1"/>
          <w:szCs w:val="28"/>
        </w:rPr>
      </w:pPr>
      <w:r w:rsidRPr="00D325E8">
        <w:rPr>
          <w:color w:val="000000" w:themeColor="text1"/>
          <w:szCs w:val="28"/>
        </w:rPr>
        <w:t>Повышение осведомленности сотрудников о вопросах информационной безопасности.</w:t>
      </w:r>
    </w:p>
    <w:p w14:paraId="15280622" w14:textId="77777777" w:rsidR="00D325E8" w:rsidRPr="00D325E8" w:rsidRDefault="00D325E8" w:rsidP="00D325E8">
      <w:pPr>
        <w:spacing w:after="160" w:line="278" w:lineRule="auto"/>
        <w:rPr>
          <w:color w:val="000000" w:themeColor="text1"/>
          <w:szCs w:val="28"/>
        </w:rPr>
      </w:pPr>
      <w:r w:rsidRPr="00D325E8">
        <w:rPr>
          <w:color w:val="000000" w:themeColor="text1"/>
          <w:szCs w:val="28"/>
        </w:rPr>
        <w:t>Область Применения</w:t>
      </w:r>
    </w:p>
    <w:p w14:paraId="3B8003DE" w14:textId="77777777" w:rsidR="00D325E8" w:rsidRPr="00D325E8" w:rsidRDefault="00D325E8" w:rsidP="00D325E8">
      <w:pPr>
        <w:spacing w:after="160" w:line="278" w:lineRule="auto"/>
        <w:rPr>
          <w:color w:val="000000" w:themeColor="text1"/>
          <w:szCs w:val="28"/>
        </w:rPr>
      </w:pPr>
      <w:r w:rsidRPr="00D325E8">
        <w:rPr>
          <w:color w:val="000000" w:themeColor="text1"/>
          <w:szCs w:val="28"/>
        </w:rPr>
        <w:t>Политика ИБ распространяется на все информационные системы, базы данных, сети, программное и аппаратное обеспечение, а также на всех сотрудников и пользователей библиотеки.</w:t>
      </w:r>
    </w:p>
    <w:p w14:paraId="39213A5C" w14:textId="77777777" w:rsidR="00D325E8" w:rsidRPr="00D325E8" w:rsidRDefault="00D325E8" w:rsidP="00D325E8">
      <w:pPr>
        <w:spacing w:after="160" w:line="278" w:lineRule="auto"/>
        <w:rPr>
          <w:color w:val="000000" w:themeColor="text1"/>
          <w:szCs w:val="28"/>
        </w:rPr>
      </w:pPr>
      <w:r w:rsidRPr="00D325E8">
        <w:rPr>
          <w:color w:val="000000" w:themeColor="text1"/>
          <w:szCs w:val="28"/>
        </w:rPr>
        <w:t>Основные Принципы</w:t>
      </w:r>
    </w:p>
    <w:p w14:paraId="4AC8A5AD" w14:textId="77777777" w:rsidR="00D325E8" w:rsidRPr="00D325E8" w:rsidRDefault="00D325E8" w:rsidP="00D325E8">
      <w:pPr>
        <w:numPr>
          <w:ilvl w:val="0"/>
          <w:numId w:val="14"/>
        </w:numPr>
        <w:spacing w:after="160" w:line="278" w:lineRule="auto"/>
        <w:rPr>
          <w:color w:val="000000" w:themeColor="text1"/>
          <w:szCs w:val="28"/>
        </w:rPr>
      </w:pPr>
      <w:r w:rsidRPr="00D325E8">
        <w:rPr>
          <w:color w:val="000000" w:themeColor="text1"/>
          <w:szCs w:val="28"/>
        </w:rPr>
        <w:t>Конфиденциальность: Информация должна быть доступна только авторизованным пользователям.</w:t>
      </w:r>
    </w:p>
    <w:p w14:paraId="0E88B7EA" w14:textId="77777777" w:rsidR="00D325E8" w:rsidRPr="00D325E8" w:rsidRDefault="00D325E8" w:rsidP="00D325E8">
      <w:pPr>
        <w:numPr>
          <w:ilvl w:val="0"/>
          <w:numId w:val="14"/>
        </w:numPr>
        <w:spacing w:after="160" w:line="278" w:lineRule="auto"/>
        <w:rPr>
          <w:color w:val="000000" w:themeColor="text1"/>
          <w:szCs w:val="28"/>
        </w:rPr>
      </w:pPr>
      <w:r w:rsidRPr="00D325E8">
        <w:rPr>
          <w:color w:val="000000" w:themeColor="text1"/>
          <w:szCs w:val="28"/>
        </w:rPr>
        <w:t>Целостность: Информация должна быть защищена от несанкционированных изменений.</w:t>
      </w:r>
    </w:p>
    <w:p w14:paraId="2E044C39" w14:textId="77777777" w:rsidR="00D325E8" w:rsidRPr="00D325E8" w:rsidRDefault="00D325E8" w:rsidP="00D325E8">
      <w:pPr>
        <w:numPr>
          <w:ilvl w:val="0"/>
          <w:numId w:val="14"/>
        </w:numPr>
        <w:spacing w:after="160" w:line="278" w:lineRule="auto"/>
        <w:rPr>
          <w:color w:val="000000" w:themeColor="text1"/>
          <w:szCs w:val="28"/>
        </w:rPr>
      </w:pPr>
      <w:r w:rsidRPr="00D325E8">
        <w:rPr>
          <w:color w:val="000000" w:themeColor="text1"/>
          <w:szCs w:val="28"/>
        </w:rPr>
        <w:t>Доступность: Информация должна быть доступна для авторизованных пользователей в любое время.</w:t>
      </w:r>
    </w:p>
    <w:p w14:paraId="153E5CAF" w14:textId="77777777" w:rsidR="00B8608F" w:rsidRPr="00B8608F" w:rsidRDefault="00B8608F" w:rsidP="00B8608F">
      <w:pPr>
        <w:spacing w:after="160" w:line="278" w:lineRule="auto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Принудительное управление доступом обеспечивает соблюдение политики безопасности на системном уровне:</w:t>
      </w:r>
    </w:p>
    <w:p w14:paraId="147667BD" w14:textId="77777777" w:rsidR="00B8608F" w:rsidRPr="00B8608F" w:rsidRDefault="00B8608F" w:rsidP="00B8608F">
      <w:pPr>
        <w:numPr>
          <w:ilvl w:val="0"/>
          <w:numId w:val="15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Системы библиотеки настроены таким образом, чтобы предотвращать несанкционированный доступ к данным.</w:t>
      </w:r>
    </w:p>
    <w:p w14:paraId="1D76800D" w14:textId="77777777" w:rsidR="00B8608F" w:rsidRDefault="00B8608F" w:rsidP="00B8608F">
      <w:pPr>
        <w:numPr>
          <w:ilvl w:val="0"/>
          <w:numId w:val="15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Все действия пользователей контролируются и протоколируются.</w:t>
      </w:r>
    </w:p>
    <w:p w14:paraId="779E3303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lastRenderedPageBreak/>
        <w:t>Безопасность повторного использования объектов</w:t>
      </w:r>
    </w:p>
    <w:p w14:paraId="0B17FE6B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Библиотека обеспечивает безопасность повторного использования объектов, таких как книги, компьютеры и другие ресурсы:</w:t>
      </w:r>
    </w:p>
    <w:p w14:paraId="3287F9F5" w14:textId="77777777" w:rsidR="00B8608F" w:rsidRPr="00B8608F" w:rsidRDefault="00B8608F" w:rsidP="00B8608F">
      <w:pPr>
        <w:numPr>
          <w:ilvl w:val="0"/>
          <w:numId w:val="16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Все объекты проверяются на наличие вредоносного ПО перед повторным использованием.</w:t>
      </w:r>
    </w:p>
    <w:p w14:paraId="258CF07E" w14:textId="77777777" w:rsidR="00B8608F" w:rsidRPr="00B8608F" w:rsidRDefault="00B8608F" w:rsidP="00B8608F">
      <w:pPr>
        <w:numPr>
          <w:ilvl w:val="0"/>
          <w:numId w:val="16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Данные пользователей удаляются с объектов после их использования.</w:t>
      </w:r>
    </w:p>
    <w:p w14:paraId="77F64408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Произвольное управление доступом</w:t>
      </w:r>
    </w:p>
    <w:p w14:paraId="3D9CCC23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Произвольное управление доступом позволяет ограничивать доступ к объектам на основе учета личности субъекта или группы, в которую субъект входит. В библиотеке это реализуется следующим образом:</w:t>
      </w:r>
    </w:p>
    <w:p w14:paraId="0B7CFFD6" w14:textId="77777777" w:rsidR="00B8608F" w:rsidRPr="00B8608F" w:rsidRDefault="00B8608F" w:rsidP="00B8608F">
      <w:pPr>
        <w:numPr>
          <w:ilvl w:val="0"/>
          <w:numId w:val="18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Владелец объекта (например, книги или базы данных) может по своему усмотрению предоставлять или отбирать права доступа у других пользователей.</w:t>
      </w:r>
    </w:p>
    <w:p w14:paraId="556F7255" w14:textId="77777777" w:rsidR="00B8608F" w:rsidRPr="00B8608F" w:rsidRDefault="00B8608F" w:rsidP="00B8608F">
      <w:pPr>
        <w:numPr>
          <w:ilvl w:val="0"/>
          <w:numId w:val="18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Доступ к конфиденциальной информации предоставляется только авторизованным лицам.</w:t>
      </w:r>
    </w:p>
    <w:p w14:paraId="12A680B2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Матрица доступа</w:t>
      </w:r>
    </w:p>
    <w:p w14:paraId="18A3DDD2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Произвольное управление доступом (DAC) позволяет библиотекарям и администраторам определять, какие пользователи или группы пользователей могут получить доступ к библиотечным ресурсам (книгам, электронным базам данных, компьютерам) и какие действия они могут выполнять. Текущее состояние прав доступа описывается матрицей, в которой:</w:t>
      </w:r>
    </w:p>
    <w:p w14:paraId="61817AC2" w14:textId="77777777" w:rsidR="00B8608F" w:rsidRPr="00B8608F" w:rsidRDefault="00B8608F" w:rsidP="00B8608F">
      <w:pPr>
        <w:numPr>
          <w:ilvl w:val="0"/>
          <w:numId w:val="19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Строки</w:t>
      </w:r>
      <w:r w:rsidRPr="00B8608F">
        <w:rPr>
          <w:color w:val="000000" w:themeColor="text1"/>
          <w:szCs w:val="28"/>
        </w:rPr>
        <w:t> представляют пользователей или группы пользователей.</w:t>
      </w:r>
    </w:p>
    <w:p w14:paraId="3F4F4A87" w14:textId="77777777" w:rsidR="00B8608F" w:rsidRPr="00B8608F" w:rsidRDefault="00B8608F" w:rsidP="00B8608F">
      <w:pPr>
        <w:numPr>
          <w:ilvl w:val="0"/>
          <w:numId w:val="19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Столбцы</w:t>
      </w:r>
      <w:r w:rsidRPr="00B8608F">
        <w:rPr>
          <w:color w:val="000000" w:themeColor="text1"/>
          <w:szCs w:val="28"/>
        </w:rPr>
        <w:t> представляют библиотечные ресурсы.</w:t>
      </w:r>
    </w:p>
    <w:p w14:paraId="5FEB0604" w14:textId="77777777" w:rsidR="00B8608F" w:rsidRPr="00B8608F" w:rsidRDefault="00B8608F" w:rsidP="00B8608F">
      <w:pPr>
        <w:numPr>
          <w:ilvl w:val="0"/>
          <w:numId w:val="19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Клетки</w:t>
      </w:r>
      <w:r w:rsidRPr="00B8608F">
        <w:rPr>
          <w:color w:val="000000" w:themeColor="text1"/>
          <w:szCs w:val="28"/>
        </w:rPr>
        <w:t> на пересечении строк и столбцов содержат способы доступа, допустимые для пользователя по отношению к ресурсу (например, чтение, запись, выполнение, передача прав).</w:t>
      </w:r>
    </w:p>
    <w:p w14:paraId="5652B3A6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Пример матрицы доступа</w:t>
      </w:r>
    </w:p>
    <w:tbl>
      <w:tblPr>
        <w:tblW w:w="104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  <w:gridCol w:w="1186"/>
        <w:gridCol w:w="3814"/>
        <w:gridCol w:w="1882"/>
      </w:tblGrid>
      <w:tr w:rsidR="00B8608F" w:rsidRPr="00B8608F" w14:paraId="6C294362" w14:textId="77777777" w:rsidTr="00B8608F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C2CC3C" w14:textId="77777777" w:rsidR="00B8608F" w:rsidRPr="00B8608F" w:rsidRDefault="00B8608F" w:rsidP="00B8608F">
            <w:r w:rsidRPr="00B8608F">
              <w:t>Пользователи / Ресурсы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21E6F8" w14:textId="77777777" w:rsidR="00B8608F" w:rsidRPr="00B8608F" w:rsidRDefault="00B8608F" w:rsidP="00B8608F">
            <w:r w:rsidRPr="00B8608F">
              <w:t>Книга 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A6BBBE" w14:textId="77777777" w:rsidR="00B8608F" w:rsidRPr="00B8608F" w:rsidRDefault="00B8608F" w:rsidP="00B8608F">
            <w:r w:rsidRPr="00B8608F">
              <w:t>Электронная база данных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7D4769" w14:textId="77777777" w:rsidR="00B8608F" w:rsidRPr="00B8608F" w:rsidRDefault="00B8608F" w:rsidP="00B8608F">
            <w:r w:rsidRPr="00B8608F">
              <w:t>Компьютер</w:t>
            </w:r>
          </w:p>
        </w:tc>
      </w:tr>
      <w:tr w:rsidR="00B8608F" w:rsidRPr="00B8608F" w14:paraId="17B4A247" w14:textId="77777777" w:rsidTr="00B860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0B084E" w14:textId="77777777" w:rsidR="00B8608F" w:rsidRPr="00B8608F" w:rsidRDefault="00B8608F" w:rsidP="00B8608F">
            <w:r w:rsidRPr="00B8608F">
              <w:t>Пользователь 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4A5BFE" w14:textId="77777777" w:rsidR="00B8608F" w:rsidRPr="00B8608F" w:rsidRDefault="00B8608F" w:rsidP="00B8608F">
            <w:r w:rsidRPr="00B8608F">
              <w:t>Чтение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8204C" w14:textId="77777777" w:rsidR="00B8608F" w:rsidRPr="00B8608F" w:rsidRDefault="00B8608F" w:rsidP="00B8608F">
            <w:r w:rsidRPr="00B8608F">
              <w:t>Запись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BBFBB9" w14:textId="77777777" w:rsidR="00B8608F" w:rsidRPr="00B8608F" w:rsidRDefault="00B8608F" w:rsidP="00B8608F">
            <w:r w:rsidRPr="00B8608F">
              <w:t>Выполнение</w:t>
            </w:r>
          </w:p>
        </w:tc>
      </w:tr>
      <w:tr w:rsidR="00B8608F" w:rsidRPr="00B8608F" w14:paraId="14FD99C9" w14:textId="77777777" w:rsidTr="00B860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C24EDE" w14:textId="77777777" w:rsidR="00B8608F" w:rsidRPr="00B8608F" w:rsidRDefault="00B8608F" w:rsidP="00B8608F">
            <w:r w:rsidRPr="00B8608F">
              <w:t>Пользователь 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5862A8" w14:textId="77777777" w:rsidR="00B8608F" w:rsidRPr="00B8608F" w:rsidRDefault="00B8608F" w:rsidP="00B8608F">
            <w:r w:rsidRPr="00B8608F">
              <w:t>Запись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CD8FDD" w14:textId="77777777" w:rsidR="00B8608F" w:rsidRPr="00B8608F" w:rsidRDefault="00B8608F" w:rsidP="00B8608F">
            <w:r w:rsidRPr="00B8608F"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14DA0B" w14:textId="77777777" w:rsidR="00B8608F" w:rsidRPr="00B8608F" w:rsidRDefault="00B8608F" w:rsidP="00B8608F">
            <w:r w:rsidRPr="00B8608F">
              <w:t>Чтение</w:t>
            </w:r>
          </w:p>
        </w:tc>
      </w:tr>
      <w:tr w:rsidR="00B8608F" w:rsidRPr="00B8608F" w14:paraId="080CDB28" w14:textId="77777777" w:rsidTr="00B860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0179ED" w14:textId="77777777" w:rsidR="00B8608F" w:rsidRPr="00B8608F" w:rsidRDefault="00B8608F" w:rsidP="00B8608F">
            <w:r w:rsidRPr="00B8608F">
              <w:lastRenderedPageBreak/>
              <w:t>Группа 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AF64FF" w14:textId="77777777" w:rsidR="00B8608F" w:rsidRPr="00B8608F" w:rsidRDefault="00B8608F" w:rsidP="00B8608F">
            <w:r w:rsidRPr="00B8608F"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C253B1" w14:textId="77777777" w:rsidR="00B8608F" w:rsidRPr="00B8608F" w:rsidRDefault="00B8608F" w:rsidP="00B8608F">
            <w:r w:rsidRPr="00B8608F">
              <w:t>Чтение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212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118AF6" w14:textId="77777777" w:rsidR="00B8608F" w:rsidRPr="00B8608F" w:rsidRDefault="00B8608F" w:rsidP="00B8608F">
            <w:r w:rsidRPr="00B8608F">
              <w:t>Выполнение</w:t>
            </w:r>
          </w:p>
        </w:tc>
      </w:tr>
    </w:tbl>
    <w:p w14:paraId="70405490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В данном примере Пользователь А имеет право на чтение Книги 1, запись в Электронную базу данных и выполнение операций на Компьютере. Пользователь Б может записывать в Книгу 1 и читать на Компьютере, а Группа В может читать Электронную базу данных и выполнять операции на Компьютере.</w:t>
      </w:r>
    </w:p>
    <w:p w14:paraId="6EF8F9A4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Безопасность повторного использования объектов</w:t>
      </w:r>
    </w:p>
    <w:p w14:paraId="608E06FB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Безопасность повторного использования объектов в библиотеке предотвращает случайное или преднамеренное извлечение конфиденциальной информации из "мусора". Это включает:</w:t>
      </w:r>
    </w:p>
    <w:p w14:paraId="43AEB582" w14:textId="77777777" w:rsidR="00B8608F" w:rsidRPr="00B8608F" w:rsidRDefault="00B8608F" w:rsidP="00B8608F">
      <w:pPr>
        <w:numPr>
          <w:ilvl w:val="0"/>
          <w:numId w:val="20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Очистку оперативной памяти</w:t>
      </w:r>
      <w:r w:rsidRPr="00B8608F">
        <w:rPr>
          <w:color w:val="000000" w:themeColor="text1"/>
          <w:szCs w:val="28"/>
        </w:rPr>
        <w:t>: Удаление данных из буферов, таких как образы экрана и расшифрованные пароли, после их использования.</w:t>
      </w:r>
    </w:p>
    <w:p w14:paraId="20760C67" w14:textId="77777777" w:rsidR="00B8608F" w:rsidRPr="00B8608F" w:rsidRDefault="00B8608F" w:rsidP="00B8608F">
      <w:pPr>
        <w:numPr>
          <w:ilvl w:val="0"/>
          <w:numId w:val="20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Очистку дисковых блоков</w:t>
      </w:r>
      <w:r w:rsidRPr="00B8608F">
        <w:rPr>
          <w:color w:val="000000" w:themeColor="text1"/>
          <w:szCs w:val="28"/>
        </w:rPr>
        <w:t>: Удаление данных с дисков и носителей перед их повторным использованием.</w:t>
      </w:r>
    </w:p>
    <w:p w14:paraId="6BC68C87" w14:textId="77777777" w:rsidR="00B8608F" w:rsidRPr="00B8608F" w:rsidRDefault="00B8608F" w:rsidP="00B8608F">
      <w:pPr>
        <w:numPr>
          <w:ilvl w:val="0"/>
          <w:numId w:val="20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Безопасность повторного использования субъектов</w:t>
      </w:r>
      <w:r w:rsidRPr="00B8608F">
        <w:rPr>
          <w:color w:val="000000" w:themeColor="text1"/>
          <w:szCs w:val="28"/>
        </w:rPr>
        <w:t>: При увольнении сотрудника необходимо не только лишить его возможности входа в систему, но и запретить доступ ко всем ресурсам, чтобы новый сотрудник не мог получить ранее использовавшийся идентификатор и связанные с ним права.</w:t>
      </w:r>
    </w:p>
    <w:p w14:paraId="3B0A1154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Метки безопасности</w:t>
      </w:r>
    </w:p>
    <w:p w14:paraId="0C4787C7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Метки безопасности используются для реализации принудительного управления доступом (MAC), обеспечивая дополнительный уровень защиты информации в библиотеке. Метки состоят из двух частей:</w:t>
      </w:r>
    </w:p>
    <w:p w14:paraId="2F30A2FA" w14:textId="77777777" w:rsidR="00B8608F" w:rsidRPr="00B8608F" w:rsidRDefault="00B8608F" w:rsidP="00B8608F">
      <w:pPr>
        <w:numPr>
          <w:ilvl w:val="0"/>
          <w:numId w:val="21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Уровень секретности</w:t>
      </w:r>
      <w:r w:rsidRPr="00B8608F">
        <w:rPr>
          <w:color w:val="000000" w:themeColor="text1"/>
          <w:szCs w:val="28"/>
        </w:rPr>
        <w:t>: Определяет степень конфиденциальности информации. Уровни секретности образуют упорядоченное множество, например:</w:t>
      </w:r>
    </w:p>
    <w:p w14:paraId="77E927CF" w14:textId="77777777" w:rsidR="00B8608F" w:rsidRPr="00B8608F" w:rsidRDefault="00B8608F" w:rsidP="00B8608F">
      <w:pPr>
        <w:numPr>
          <w:ilvl w:val="1"/>
          <w:numId w:val="21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Совершенно секретно</w:t>
      </w:r>
    </w:p>
    <w:p w14:paraId="46A92BFB" w14:textId="77777777" w:rsidR="00B8608F" w:rsidRPr="00B8608F" w:rsidRDefault="00B8608F" w:rsidP="00B8608F">
      <w:pPr>
        <w:numPr>
          <w:ilvl w:val="1"/>
          <w:numId w:val="21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Секретно</w:t>
      </w:r>
    </w:p>
    <w:p w14:paraId="630918B8" w14:textId="77777777" w:rsidR="00B8608F" w:rsidRPr="00B8608F" w:rsidRDefault="00B8608F" w:rsidP="00B8608F">
      <w:pPr>
        <w:numPr>
          <w:ilvl w:val="1"/>
          <w:numId w:val="21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Конфиденциально</w:t>
      </w:r>
    </w:p>
    <w:p w14:paraId="6F063131" w14:textId="77777777" w:rsidR="00B8608F" w:rsidRPr="00B8608F" w:rsidRDefault="00B8608F" w:rsidP="00B8608F">
      <w:pPr>
        <w:numPr>
          <w:ilvl w:val="1"/>
          <w:numId w:val="21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Несекретно</w:t>
      </w:r>
    </w:p>
    <w:p w14:paraId="5B9A29A6" w14:textId="77777777" w:rsidR="00B8608F" w:rsidRPr="00B8608F" w:rsidRDefault="00B8608F" w:rsidP="00B8608F">
      <w:pPr>
        <w:numPr>
          <w:ilvl w:val="0"/>
          <w:numId w:val="21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lastRenderedPageBreak/>
        <w:t>Список категорий</w:t>
      </w:r>
      <w:r w:rsidRPr="00B8608F">
        <w:rPr>
          <w:color w:val="000000" w:themeColor="text1"/>
          <w:szCs w:val="28"/>
        </w:rPr>
        <w:t>: Описывает предметную область, к которой относятся данные. Категории позволяют разделить информацию по отсекам, предотвращая доступ пользователей к "чужим" категориям, даже если их уровень благонадежности высок.</w:t>
      </w:r>
    </w:p>
    <w:p w14:paraId="443CA118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Пример использования меток безопасности</w:t>
      </w:r>
    </w:p>
    <w:p w14:paraId="64FCDCC0" w14:textId="77777777" w:rsidR="00B8608F" w:rsidRPr="00B8608F" w:rsidRDefault="00B8608F" w:rsidP="00B8608F">
      <w:pPr>
        <w:numPr>
          <w:ilvl w:val="0"/>
          <w:numId w:val="22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Пользователь</w:t>
      </w:r>
      <w:r w:rsidRPr="00B8608F">
        <w:rPr>
          <w:color w:val="000000" w:themeColor="text1"/>
          <w:szCs w:val="28"/>
        </w:rPr>
        <w:t>: Сотрудник с меткой "Секретно" и категорией "История".</w:t>
      </w:r>
    </w:p>
    <w:p w14:paraId="53AD9315" w14:textId="77777777" w:rsidR="00B8608F" w:rsidRPr="00B8608F" w:rsidRDefault="00B8608F" w:rsidP="00B8608F">
      <w:pPr>
        <w:numPr>
          <w:ilvl w:val="0"/>
          <w:numId w:val="22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Ресурс</w:t>
      </w:r>
      <w:r w:rsidRPr="00B8608F">
        <w:rPr>
          <w:color w:val="000000" w:themeColor="text1"/>
          <w:szCs w:val="28"/>
        </w:rPr>
        <w:t>: Книга с меткой "Конфиденциально" и категорией "История".</w:t>
      </w:r>
    </w:p>
    <w:p w14:paraId="44F06498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В этом примере сотрудник может получить доступ к книге, так как его уровень секретности выше, чем у книги, и категория совпадает. Если бы категория книги была другой (например, "Медицина"), доступ был бы запрещен, несмотря на более высокий уровень секретности сотрудника.</w:t>
      </w:r>
    </w:p>
    <w:p w14:paraId="4F1E8EAF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Метки безопасности и их целостность</w:t>
      </w:r>
    </w:p>
    <w:p w14:paraId="6254AB82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Обеспечение целостности меток</w:t>
      </w:r>
    </w:p>
    <w:p w14:paraId="6544958E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Целостность меток безопасности является ключевым аспектом политики безопасности библиотеки. Для этого необходимо:</w:t>
      </w:r>
    </w:p>
    <w:p w14:paraId="132A680B" w14:textId="77777777" w:rsidR="00B8608F" w:rsidRPr="00B8608F" w:rsidRDefault="00B8608F" w:rsidP="00B8608F">
      <w:pPr>
        <w:numPr>
          <w:ilvl w:val="0"/>
          <w:numId w:val="23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Полное покрытие меток</w:t>
      </w:r>
      <w:r w:rsidRPr="00B8608F">
        <w:rPr>
          <w:color w:val="000000" w:themeColor="text1"/>
          <w:szCs w:val="28"/>
        </w:rPr>
        <w:t>: Все субъекты (пользователи) и объекты (ресурсы) должны быть помечены. Не должно быть непомеченных элементов.</w:t>
      </w:r>
    </w:p>
    <w:p w14:paraId="5CE62059" w14:textId="77777777" w:rsidR="00B8608F" w:rsidRPr="00B8608F" w:rsidRDefault="00B8608F" w:rsidP="00B8608F">
      <w:pPr>
        <w:numPr>
          <w:ilvl w:val="0"/>
          <w:numId w:val="23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Сохранение меток при операциях</w:t>
      </w:r>
      <w:r w:rsidRPr="00B8608F">
        <w:rPr>
          <w:color w:val="000000" w:themeColor="text1"/>
          <w:szCs w:val="28"/>
        </w:rPr>
        <w:t>: При любых операциях с данными метки должны оставаться корректными. Например, печатный документ должен содержать заголовок с текстовым или графическим представлением метки безопасности.</w:t>
      </w:r>
    </w:p>
    <w:p w14:paraId="0373D293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Многоуровневые и одноуровневые устройства</w:t>
      </w:r>
    </w:p>
    <w:p w14:paraId="0D61F585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Библиотека использует как многоуровневые, так и одноуровневые устройства:</w:t>
      </w:r>
    </w:p>
    <w:p w14:paraId="0214B7ED" w14:textId="77777777" w:rsidR="00B8608F" w:rsidRPr="00B8608F" w:rsidRDefault="00B8608F" w:rsidP="00B8608F">
      <w:pPr>
        <w:numPr>
          <w:ilvl w:val="0"/>
          <w:numId w:val="24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Многоуровневые устройства</w:t>
      </w:r>
      <w:r w:rsidRPr="00B8608F">
        <w:rPr>
          <w:color w:val="000000" w:themeColor="text1"/>
          <w:szCs w:val="28"/>
        </w:rPr>
        <w:t>: Могут хранить информацию разного уровня секретности. Система определяет, допустимо ли записывать на устройство информацию с определенной меткой, зная уровень устройства.</w:t>
      </w:r>
    </w:p>
    <w:p w14:paraId="6FE0B2F2" w14:textId="77777777" w:rsidR="00B8608F" w:rsidRPr="00B8608F" w:rsidRDefault="00B8608F" w:rsidP="00B8608F">
      <w:pPr>
        <w:numPr>
          <w:ilvl w:val="0"/>
          <w:numId w:val="24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Одноуровневые устройства</w:t>
      </w:r>
      <w:r w:rsidRPr="00B8608F">
        <w:rPr>
          <w:color w:val="000000" w:themeColor="text1"/>
          <w:szCs w:val="28"/>
        </w:rPr>
        <w:t>: Хранят информацию только одного уровня секретности.</w:t>
      </w:r>
    </w:p>
    <w:p w14:paraId="1A3DE26F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Принудительное управление доступом</w:t>
      </w:r>
    </w:p>
    <w:p w14:paraId="532471BF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lastRenderedPageBreak/>
        <w:t>Принудительное управление доступом (MAC) основано на сопоставлении меток безопасности субъектов и объектов. Основные принципы:</w:t>
      </w:r>
    </w:p>
    <w:p w14:paraId="382C99C8" w14:textId="77777777" w:rsidR="00B8608F" w:rsidRPr="00B8608F" w:rsidRDefault="00B8608F" w:rsidP="00B8608F">
      <w:pPr>
        <w:numPr>
          <w:ilvl w:val="0"/>
          <w:numId w:val="25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Доминирование меток</w:t>
      </w:r>
      <w:r w:rsidRPr="00B8608F">
        <w:rPr>
          <w:color w:val="000000" w:themeColor="text1"/>
          <w:szCs w:val="28"/>
        </w:rPr>
        <w:t>: Субъект может читать информацию из объекта, если уровень секретности субъекта не ниже, чем у объекта, и все категории объекта присутствуют в метке субъекта.</w:t>
      </w:r>
    </w:p>
    <w:p w14:paraId="22146EFE" w14:textId="77777777" w:rsidR="00B8608F" w:rsidRPr="00B8608F" w:rsidRDefault="00B8608F" w:rsidP="00B8608F">
      <w:pPr>
        <w:numPr>
          <w:ilvl w:val="0"/>
          <w:numId w:val="25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Запрет на понижение уровня секретности</w:t>
      </w:r>
      <w:r w:rsidRPr="00B8608F">
        <w:rPr>
          <w:color w:val="000000" w:themeColor="text1"/>
          <w:szCs w:val="28"/>
        </w:rPr>
        <w:t>: При любых операциях уровень секретности информации не должен понижаться. Повышение уровня секретности допустимо.</w:t>
      </w:r>
    </w:p>
    <w:p w14:paraId="04F2B7E1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Пример использования меток безопасности</w:t>
      </w:r>
    </w:p>
    <w:p w14:paraId="6E84EFA7" w14:textId="77777777" w:rsidR="00B8608F" w:rsidRPr="00B8608F" w:rsidRDefault="00B8608F" w:rsidP="00B8608F">
      <w:pPr>
        <w:numPr>
          <w:ilvl w:val="0"/>
          <w:numId w:val="26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Субъект</w:t>
      </w:r>
      <w:r w:rsidRPr="00B8608F">
        <w:rPr>
          <w:color w:val="000000" w:themeColor="text1"/>
          <w:szCs w:val="28"/>
        </w:rPr>
        <w:t>: Библиотекарь с меткой "Секретно" и категориями "История" и "Литература".</w:t>
      </w:r>
    </w:p>
    <w:p w14:paraId="7CEACD5B" w14:textId="77777777" w:rsidR="00B8608F" w:rsidRPr="00B8608F" w:rsidRDefault="00B8608F" w:rsidP="00B8608F">
      <w:pPr>
        <w:numPr>
          <w:ilvl w:val="0"/>
          <w:numId w:val="26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Объект</w:t>
      </w:r>
      <w:r w:rsidRPr="00B8608F">
        <w:rPr>
          <w:color w:val="000000" w:themeColor="text1"/>
          <w:szCs w:val="28"/>
        </w:rPr>
        <w:t>: Документ с меткой "Конфиденциально" и категорией "История".</w:t>
      </w:r>
    </w:p>
    <w:p w14:paraId="56D50748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Библиотекарь может получить доступ к документу, так как его уровень секретности выше, и категория совпадает. Если бы категория документа была другой (например, "Медицина"), доступ был бы запрещен.</w:t>
      </w:r>
    </w:p>
    <w:p w14:paraId="45852C4C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Средства подотчетности</w:t>
      </w:r>
    </w:p>
    <w:p w14:paraId="210142F7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Цель подотчетности – в любой момент времени знать, кто работает в системе и что он делает. Средства подотчетности делятся на три категории:</w:t>
      </w:r>
    </w:p>
    <w:p w14:paraId="4872D206" w14:textId="77777777" w:rsidR="00B8608F" w:rsidRPr="00B8608F" w:rsidRDefault="00B8608F" w:rsidP="00B8608F">
      <w:pPr>
        <w:numPr>
          <w:ilvl w:val="0"/>
          <w:numId w:val="27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Идентификация и аутентификация</w:t>
      </w:r>
      <w:r w:rsidRPr="00B8608F">
        <w:rPr>
          <w:color w:val="000000" w:themeColor="text1"/>
          <w:szCs w:val="28"/>
        </w:rPr>
        <w:t>:</w:t>
      </w:r>
    </w:p>
    <w:p w14:paraId="77F01747" w14:textId="77777777" w:rsidR="00B8608F" w:rsidRPr="00B8608F" w:rsidRDefault="00B8608F" w:rsidP="00B8608F">
      <w:pPr>
        <w:numPr>
          <w:ilvl w:val="1"/>
          <w:numId w:val="27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Каждый пользователь должен идентифицировать себя перед выполнением действий в системе.</w:t>
      </w:r>
    </w:p>
    <w:p w14:paraId="50B9FC99" w14:textId="77777777" w:rsidR="00B8608F" w:rsidRPr="00B8608F" w:rsidRDefault="00B8608F" w:rsidP="00B8608F">
      <w:pPr>
        <w:numPr>
          <w:ilvl w:val="1"/>
          <w:numId w:val="27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Система проверяет подлинность личности пользователя, чтобы убедиться, что он является тем, за кого себя выдает.</w:t>
      </w:r>
    </w:p>
    <w:p w14:paraId="0A1C5287" w14:textId="77777777" w:rsidR="00B8608F" w:rsidRPr="00B8608F" w:rsidRDefault="00B8608F" w:rsidP="00B8608F">
      <w:pPr>
        <w:numPr>
          <w:ilvl w:val="0"/>
          <w:numId w:val="27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Предоставление надежного пути</w:t>
      </w:r>
      <w:r w:rsidRPr="00B8608F">
        <w:rPr>
          <w:color w:val="000000" w:themeColor="text1"/>
          <w:szCs w:val="28"/>
        </w:rPr>
        <w:t>:</w:t>
      </w:r>
    </w:p>
    <w:p w14:paraId="7B96A974" w14:textId="77777777" w:rsidR="00B8608F" w:rsidRPr="00B8608F" w:rsidRDefault="00B8608F" w:rsidP="00B8608F">
      <w:pPr>
        <w:numPr>
          <w:ilvl w:val="1"/>
          <w:numId w:val="27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Все действия пользователей должны выполняться через защищенные каналы связи, чтобы предотвратить перехват данных.</w:t>
      </w:r>
    </w:p>
    <w:p w14:paraId="5DEFD1FB" w14:textId="77777777" w:rsidR="00B8608F" w:rsidRPr="00B8608F" w:rsidRDefault="00B8608F" w:rsidP="00B8608F">
      <w:pPr>
        <w:numPr>
          <w:ilvl w:val="0"/>
          <w:numId w:val="27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Анализ регистрационной информации (аудит)</w:t>
      </w:r>
      <w:r w:rsidRPr="00B8608F">
        <w:rPr>
          <w:color w:val="000000" w:themeColor="text1"/>
          <w:szCs w:val="28"/>
        </w:rPr>
        <w:t>:</w:t>
      </w:r>
    </w:p>
    <w:p w14:paraId="54577A5A" w14:textId="77777777" w:rsidR="00B8608F" w:rsidRPr="00B8608F" w:rsidRDefault="00B8608F" w:rsidP="00B8608F">
      <w:pPr>
        <w:numPr>
          <w:ilvl w:val="1"/>
          <w:numId w:val="27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Ведение протоколов всех действий пользователей.</w:t>
      </w:r>
    </w:p>
    <w:p w14:paraId="3AFDA550" w14:textId="77777777" w:rsidR="00B8608F" w:rsidRPr="00B8608F" w:rsidRDefault="00B8608F" w:rsidP="00B8608F">
      <w:pPr>
        <w:numPr>
          <w:ilvl w:val="1"/>
          <w:numId w:val="27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lastRenderedPageBreak/>
        <w:t>Регулярный аудит протоколов для выявления и предотвращения нарушений.</w:t>
      </w:r>
    </w:p>
    <w:p w14:paraId="5419F701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Идентификация и аутентификация</w:t>
      </w:r>
    </w:p>
    <w:p w14:paraId="0325C9E4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Идентификация и аутентификация являются первым и важнейшим рубежом информационной безопасности. Если доступ к системе может быть получен под любым именем, то другие механизмы безопасности, такие как управление доступом, теряют свою эффективность.</w:t>
      </w:r>
    </w:p>
    <w:p w14:paraId="5BBEF237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Основные принципы</w:t>
      </w:r>
    </w:p>
    <w:p w14:paraId="475EFF46" w14:textId="77777777" w:rsidR="00B8608F" w:rsidRPr="00B8608F" w:rsidRDefault="00B8608F" w:rsidP="00B8608F">
      <w:pPr>
        <w:numPr>
          <w:ilvl w:val="0"/>
          <w:numId w:val="28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Идентификация</w:t>
      </w:r>
      <w:r w:rsidRPr="00B8608F">
        <w:rPr>
          <w:color w:val="000000" w:themeColor="text1"/>
          <w:szCs w:val="28"/>
        </w:rPr>
        <w:t>: Каждый пользователь должен идентифицировать себя перед выполнением действий в системе. Это может быть реализовано через ввод логина или использование уникального идентификатора.</w:t>
      </w:r>
    </w:p>
    <w:p w14:paraId="2274025D" w14:textId="77777777" w:rsidR="00B8608F" w:rsidRPr="00B8608F" w:rsidRDefault="00B8608F" w:rsidP="00B8608F">
      <w:pPr>
        <w:numPr>
          <w:ilvl w:val="0"/>
          <w:numId w:val="28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Аутентификация</w:t>
      </w:r>
      <w:r w:rsidRPr="00B8608F">
        <w:rPr>
          <w:color w:val="000000" w:themeColor="text1"/>
          <w:szCs w:val="28"/>
        </w:rPr>
        <w:t>: Система должна проверять подлинность личности пользователя. Это может включать ввод пароля, использование биометрических данных или других методов проверки.</w:t>
      </w:r>
    </w:p>
    <w:p w14:paraId="578B6CC5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Пример реализации</w:t>
      </w:r>
    </w:p>
    <w:p w14:paraId="1AD8AA3E" w14:textId="77777777" w:rsidR="00B8608F" w:rsidRPr="00B8608F" w:rsidRDefault="00B8608F" w:rsidP="00B8608F">
      <w:pPr>
        <w:numPr>
          <w:ilvl w:val="0"/>
          <w:numId w:val="29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Пользователь</w:t>
      </w:r>
      <w:r w:rsidRPr="00B8608F">
        <w:rPr>
          <w:color w:val="000000" w:themeColor="text1"/>
          <w:szCs w:val="28"/>
        </w:rPr>
        <w:t>: Библиотекарь вводит свой логин и пароль для доступа к системе управления библиотекой.</w:t>
      </w:r>
    </w:p>
    <w:p w14:paraId="0507DCDA" w14:textId="77777777" w:rsidR="00B8608F" w:rsidRPr="00B8608F" w:rsidRDefault="00B8608F" w:rsidP="00B8608F">
      <w:pPr>
        <w:numPr>
          <w:ilvl w:val="0"/>
          <w:numId w:val="29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Система</w:t>
      </w:r>
      <w:r w:rsidRPr="00B8608F">
        <w:rPr>
          <w:color w:val="000000" w:themeColor="text1"/>
          <w:szCs w:val="28"/>
        </w:rPr>
        <w:t>: Проверяет введенные данные и предоставляет доступ только в случае успешной аутентификации.</w:t>
      </w:r>
    </w:p>
    <w:p w14:paraId="19B03FE2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Надежный путь</w:t>
      </w:r>
    </w:p>
    <w:p w14:paraId="198F8CC8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Надежный путь связывает пользователя непосредственно с надежной вычислительной базой, минуя потенциально опасные компоненты системы. Цель предоставления надежного пути – дать пользователю возможность убедиться в подлинности обслуживающей его системы.</w:t>
      </w:r>
    </w:p>
    <w:p w14:paraId="331899AB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Реализация надежного пути</w:t>
      </w:r>
    </w:p>
    <w:p w14:paraId="51CBF3C3" w14:textId="77777777" w:rsidR="00B8608F" w:rsidRPr="00B8608F" w:rsidRDefault="00B8608F" w:rsidP="00B8608F">
      <w:pPr>
        <w:numPr>
          <w:ilvl w:val="0"/>
          <w:numId w:val="30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Неинтеллектуальные терминалы</w:t>
      </w:r>
      <w:r w:rsidRPr="00B8608F">
        <w:rPr>
          <w:color w:val="000000" w:themeColor="text1"/>
          <w:szCs w:val="28"/>
        </w:rPr>
        <w:t>: Использование зарезервированной управляющей последовательности для обеспечения надежного пути.</w:t>
      </w:r>
    </w:p>
    <w:p w14:paraId="185353FD" w14:textId="77777777" w:rsidR="00B8608F" w:rsidRPr="00B8608F" w:rsidRDefault="00B8608F" w:rsidP="00B8608F">
      <w:pPr>
        <w:numPr>
          <w:ilvl w:val="0"/>
          <w:numId w:val="30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Интеллектуальные терминалы и ПК</w:t>
      </w:r>
      <w:r w:rsidRPr="00B8608F">
        <w:rPr>
          <w:color w:val="000000" w:themeColor="text1"/>
          <w:szCs w:val="28"/>
        </w:rPr>
        <w:t>: Обеспечение надежного пути становится сложной задачей и требует использования дополнительных мер безопасности, таких как шифрование данных и проверка целостности.</w:t>
      </w:r>
    </w:p>
    <w:p w14:paraId="4FC9C3B6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Аудит и протоколирование</w:t>
      </w:r>
    </w:p>
    <w:p w14:paraId="0A65FCCE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lastRenderedPageBreak/>
        <w:t>Аудит и протоколирование являются важными компонентами политики безопасности, позволяющими следить за действиями пользователей и реконструировать прошедшие события.</w:t>
      </w:r>
    </w:p>
    <w:p w14:paraId="05A01C98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Основные события для аудита</w:t>
      </w:r>
    </w:p>
    <w:p w14:paraId="6A7597B5" w14:textId="77777777" w:rsidR="00B8608F" w:rsidRPr="00B8608F" w:rsidRDefault="00B8608F" w:rsidP="00B8608F">
      <w:pPr>
        <w:numPr>
          <w:ilvl w:val="0"/>
          <w:numId w:val="31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Вход и выход из системы</w:t>
      </w:r>
      <w:r w:rsidRPr="00B8608F">
        <w:rPr>
          <w:color w:val="000000" w:themeColor="text1"/>
          <w:szCs w:val="28"/>
        </w:rPr>
        <w:t>: Фиксация успешных и неуспешных попыток входа.</w:t>
      </w:r>
    </w:p>
    <w:p w14:paraId="3C49E634" w14:textId="77777777" w:rsidR="00B8608F" w:rsidRPr="00B8608F" w:rsidRDefault="00B8608F" w:rsidP="00B8608F">
      <w:pPr>
        <w:numPr>
          <w:ilvl w:val="0"/>
          <w:numId w:val="31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Обращение к удаленной системе</w:t>
      </w:r>
      <w:r w:rsidRPr="00B8608F">
        <w:rPr>
          <w:color w:val="000000" w:themeColor="text1"/>
          <w:szCs w:val="28"/>
        </w:rPr>
        <w:t>: Мониторинг доступа к внешним ресурсам.</w:t>
      </w:r>
    </w:p>
    <w:p w14:paraId="7A111E7F" w14:textId="77777777" w:rsidR="00B8608F" w:rsidRPr="00B8608F" w:rsidRDefault="00B8608F" w:rsidP="00B8608F">
      <w:pPr>
        <w:numPr>
          <w:ilvl w:val="0"/>
          <w:numId w:val="31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Операции с файлами</w:t>
      </w:r>
      <w:r w:rsidRPr="00B8608F">
        <w:rPr>
          <w:color w:val="000000" w:themeColor="text1"/>
          <w:szCs w:val="28"/>
        </w:rPr>
        <w:t>: Отслеживание действий, таких как открытие, закрытие, переименование и удаление файлов.</w:t>
      </w:r>
    </w:p>
    <w:p w14:paraId="7DCBE485" w14:textId="77777777" w:rsidR="00B8608F" w:rsidRPr="00B8608F" w:rsidRDefault="00B8608F" w:rsidP="00B8608F">
      <w:pPr>
        <w:numPr>
          <w:ilvl w:val="0"/>
          <w:numId w:val="31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Смена привилегий</w:t>
      </w:r>
      <w:r w:rsidRPr="00B8608F">
        <w:rPr>
          <w:color w:val="000000" w:themeColor="text1"/>
          <w:szCs w:val="28"/>
        </w:rPr>
        <w:t>: Контроль изменений в режиме доступа или уровне благонадежности пользователя.</w:t>
      </w:r>
    </w:p>
    <w:p w14:paraId="120AC239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Цели аудита</w:t>
      </w:r>
    </w:p>
    <w:p w14:paraId="41C9BA95" w14:textId="77777777" w:rsidR="00B8608F" w:rsidRPr="00B8608F" w:rsidRDefault="00B8608F" w:rsidP="00B8608F">
      <w:pPr>
        <w:numPr>
          <w:ilvl w:val="0"/>
          <w:numId w:val="32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Профилактика нарушений</w:t>
      </w:r>
      <w:r w:rsidRPr="00B8608F">
        <w:rPr>
          <w:color w:val="000000" w:themeColor="text1"/>
          <w:szCs w:val="28"/>
        </w:rPr>
        <w:t>: Знание о том, что действия фиксируются, может предотвратить попытки нарушения безопасности.</w:t>
      </w:r>
    </w:p>
    <w:p w14:paraId="7307B09B" w14:textId="77777777" w:rsidR="00B8608F" w:rsidRPr="00B8608F" w:rsidRDefault="00B8608F" w:rsidP="00B8608F">
      <w:pPr>
        <w:numPr>
          <w:ilvl w:val="0"/>
          <w:numId w:val="32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Реконструкция событий</w:t>
      </w:r>
      <w:r w:rsidRPr="00B8608F">
        <w:rPr>
          <w:color w:val="000000" w:themeColor="text1"/>
          <w:szCs w:val="28"/>
        </w:rPr>
        <w:t>: Возможность восстановления последовательности действий для расследования инцидентов.</w:t>
      </w:r>
    </w:p>
    <w:p w14:paraId="090F1948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Гарантированность</w:t>
      </w:r>
    </w:p>
    <w:p w14:paraId="23499315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Гарантированность – это мера уверенности в том, что выбранный набор средств для реализации политики безопасности эффективен, а каждое средство выполняет свою роль правильно.</w:t>
      </w:r>
    </w:p>
    <w:p w14:paraId="589C61BF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Виды гарантированности</w:t>
      </w:r>
    </w:p>
    <w:p w14:paraId="025EC36B" w14:textId="77777777" w:rsidR="00B8608F" w:rsidRPr="00B8608F" w:rsidRDefault="00B8608F" w:rsidP="00B8608F">
      <w:pPr>
        <w:numPr>
          <w:ilvl w:val="0"/>
          <w:numId w:val="33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Операционная гарантированность</w:t>
      </w:r>
      <w:r w:rsidRPr="00B8608F">
        <w:rPr>
          <w:color w:val="000000" w:themeColor="text1"/>
          <w:szCs w:val="28"/>
        </w:rPr>
        <w:t>: Обеспечение правильной работы всех компонентов системы в процессе эксплуатации.</w:t>
      </w:r>
    </w:p>
    <w:p w14:paraId="087B89FC" w14:textId="77777777" w:rsidR="00B8608F" w:rsidRPr="00B8608F" w:rsidRDefault="00B8608F" w:rsidP="00B8608F">
      <w:pPr>
        <w:numPr>
          <w:ilvl w:val="0"/>
          <w:numId w:val="33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Технологическая гарантированность</w:t>
      </w:r>
      <w:r w:rsidRPr="00B8608F">
        <w:rPr>
          <w:color w:val="000000" w:themeColor="text1"/>
          <w:szCs w:val="28"/>
        </w:rPr>
        <w:t>: Использование проверенных технологий и методов для защиты информации.</w:t>
      </w:r>
    </w:p>
    <w:p w14:paraId="06693F2D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Пример реализации</w:t>
      </w:r>
    </w:p>
    <w:p w14:paraId="0EA9556B" w14:textId="77777777" w:rsidR="00B8608F" w:rsidRPr="00B8608F" w:rsidRDefault="00B8608F" w:rsidP="00B8608F">
      <w:pPr>
        <w:numPr>
          <w:ilvl w:val="0"/>
          <w:numId w:val="34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Регулярное тестирование</w:t>
      </w:r>
      <w:r w:rsidRPr="00B8608F">
        <w:rPr>
          <w:color w:val="000000" w:themeColor="text1"/>
          <w:szCs w:val="28"/>
        </w:rPr>
        <w:t>: Проведение тестов для проверки работы системы безопасности.</w:t>
      </w:r>
    </w:p>
    <w:p w14:paraId="113E974F" w14:textId="77777777" w:rsidR="00B8608F" w:rsidRPr="00B8608F" w:rsidRDefault="00B8608F" w:rsidP="00B8608F">
      <w:pPr>
        <w:numPr>
          <w:ilvl w:val="0"/>
          <w:numId w:val="34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Аудит кода</w:t>
      </w:r>
      <w:r w:rsidRPr="00B8608F">
        <w:rPr>
          <w:color w:val="000000" w:themeColor="text1"/>
          <w:szCs w:val="28"/>
        </w:rPr>
        <w:t>: Проверка программного кода на наличие уязвимостей.</w:t>
      </w:r>
    </w:p>
    <w:p w14:paraId="0304DC14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Архитектура системы</w:t>
      </w:r>
    </w:p>
    <w:p w14:paraId="6C7B9D2A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lastRenderedPageBreak/>
        <w:t>Архитектура системы должна быть спроектирована таким образом, чтобы обеспечить выполнение избранной политики безопасности. Это включает:</w:t>
      </w:r>
    </w:p>
    <w:p w14:paraId="5D495369" w14:textId="77777777" w:rsidR="00B8608F" w:rsidRPr="00B8608F" w:rsidRDefault="00B8608F" w:rsidP="00B8608F">
      <w:pPr>
        <w:numPr>
          <w:ilvl w:val="0"/>
          <w:numId w:val="35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Деление функций по уровням привилегированности</w:t>
      </w:r>
      <w:r w:rsidRPr="00B8608F">
        <w:rPr>
          <w:color w:val="000000" w:themeColor="text1"/>
          <w:szCs w:val="28"/>
        </w:rPr>
        <w:t>: Контроль обмена информацией между уровнями и минимизация привилегий для каждого компонента.</w:t>
      </w:r>
    </w:p>
    <w:p w14:paraId="6111DD5A" w14:textId="77777777" w:rsidR="00B8608F" w:rsidRPr="00B8608F" w:rsidRDefault="00B8608F" w:rsidP="00B8608F">
      <w:pPr>
        <w:numPr>
          <w:ilvl w:val="0"/>
          <w:numId w:val="35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Защита процессов</w:t>
      </w:r>
      <w:r w:rsidRPr="00B8608F">
        <w:rPr>
          <w:color w:val="000000" w:themeColor="text1"/>
          <w:szCs w:val="28"/>
        </w:rPr>
        <w:t>: Обеспечение независимости процессов и предотвращение их взаимного влияния.</w:t>
      </w:r>
    </w:p>
    <w:p w14:paraId="0565A95B" w14:textId="77777777" w:rsidR="00B8608F" w:rsidRPr="00B8608F" w:rsidRDefault="00B8608F" w:rsidP="00B8608F">
      <w:pPr>
        <w:numPr>
          <w:ilvl w:val="0"/>
          <w:numId w:val="35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Средства управления доступом</w:t>
      </w:r>
      <w:r w:rsidRPr="00B8608F">
        <w:rPr>
          <w:color w:val="000000" w:themeColor="text1"/>
          <w:szCs w:val="28"/>
        </w:rPr>
        <w:t>: Наличие механизмов для контроля доступа к ресурсам.</w:t>
      </w:r>
    </w:p>
    <w:p w14:paraId="281EAB80" w14:textId="77777777" w:rsidR="00B8608F" w:rsidRPr="00B8608F" w:rsidRDefault="00B8608F" w:rsidP="00B8608F">
      <w:pPr>
        <w:numPr>
          <w:ilvl w:val="0"/>
          <w:numId w:val="35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Структурированность системы</w:t>
      </w:r>
      <w:r w:rsidRPr="00B8608F">
        <w:rPr>
          <w:color w:val="000000" w:themeColor="text1"/>
          <w:szCs w:val="28"/>
        </w:rPr>
        <w:t>: Выделение надежной вычислительной базы и обеспечение ее компактности.</w:t>
      </w:r>
    </w:p>
    <w:p w14:paraId="3BA6241E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Целостность системы</w:t>
      </w:r>
    </w:p>
    <w:p w14:paraId="6FC46BD6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Целостность системы подразумевает корректную работу всех аппаратных и программных компонентов. Это достигается за счет:</w:t>
      </w:r>
    </w:p>
    <w:p w14:paraId="5D69E1E2" w14:textId="77777777" w:rsidR="00B8608F" w:rsidRPr="00B8608F" w:rsidRDefault="00B8608F" w:rsidP="00B8608F">
      <w:pPr>
        <w:numPr>
          <w:ilvl w:val="0"/>
          <w:numId w:val="36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Периодической проверки целостности</w:t>
      </w:r>
      <w:r w:rsidRPr="00B8608F">
        <w:rPr>
          <w:color w:val="000000" w:themeColor="text1"/>
          <w:szCs w:val="28"/>
        </w:rPr>
        <w:t>: Использование аппаратных и программных средств для регулярной проверки состояния системы.</w:t>
      </w:r>
    </w:p>
    <w:p w14:paraId="420B7FBB" w14:textId="77777777" w:rsidR="00B8608F" w:rsidRPr="00B8608F" w:rsidRDefault="00B8608F" w:rsidP="00B8608F">
      <w:pPr>
        <w:numPr>
          <w:ilvl w:val="0"/>
          <w:numId w:val="36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Поддержание целостности меток безопасности</w:t>
      </w:r>
      <w:r w:rsidRPr="00B8608F">
        <w:rPr>
          <w:color w:val="000000" w:themeColor="text1"/>
          <w:szCs w:val="28"/>
        </w:rPr>
        <w:t>: Обеспечение корректности меток при любых операциях с данными.</w:t>
      </w:r>
    </w:p>
    <w:p w14:paraId="4E300099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Надежное администрирование</w:t>
      </w:r>
    </w:p>
    <w:p w14:paraId="2293DB5B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Надежное администрирование предполагает выделение трех ролей:</w:t>
      </w:r>
    </w:p>
    <w:p w14:paraId="1D52E982" w14:textId="77777777" w:rsidR="00B8608F" w:rsidRPr="00B8608F" w:rsidRDefault="00B8608F" w:rsidP="00B8608F">
      <w:pPr>
        <w:numPr>
          <w:ilvl w:val="0"/>
          <w:numId w:val="37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Системный администратор</w:t>
      </w:r>
      <w:r w:rsidRPr="00B8608F">
        <w:rPr>
          <w:color w:val="000000" w:themeColor="text1"/>
          <w:szCs w:val="28"/>
        </w:rPr>
        <w:t>: Отвечает за техническое обслуживание системы.</w:t>
      </w:r>
    </w:p>
    <w:p w14:paraId="10D4E397" w14:textId="77777777" w:rsidR="00B8608F" w:rsidRPr="00B8608F" w:rsidRDefault="00B8608F" w:rsidP="00B8608F">
      <w:pPr>
        <w:numPr>
          <w:ilvl w:val="0"/>
          <w:numId w:val="37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Системный оператор</w:t>
      </w:r>
      <w:r w:rsidRPr="00B8608F">
        <w:rPr>
          <w:color w:val="000000" w:themeColor="text1"/>
          <w:szCs w:val="28"/>
        </w:rPr>
        <w:t>: Выполняет текущие операции и мониторинг.</w:t>
      </w:r>
    </w:p>
    <w:p w14:paraId="522BD6A5" w14:textId="77777777" w:rsidR="00B8608F" w:rsidRPr="00B8608F" w:rsidRDefault="00B8608F" w:rsidP="00B8608F">
      <w:pPr>
        <w:numPr>
          <w:ilvl w:val="0"/>
          <w:numId w:val="37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Администратор безопасности</w:t>
      </w:r>
      <w:r w:rsidRPr="00B8608F">
        <w:rPr>
          <w:color w:val="000000" w:themeColor="text1"/>
          <w:szCs w:val="28"/>
        </w:rPr>
        <w:t>: Обеспечивает соблюдение политики безопасности и реагирует на инциденты.</w:t>
      </w:r>
    </w:p>
    <w:p w14:paraId="76D65A05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Надежное восстановление после сбоев</w:t>
      </w:r>
    </w:p>
    <w:p w14:paraId="1848691B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Надежное восстановление включает подготовку к сбоям и непосредственно восстановление:</w:t>
      </w:r>
    </w:p>
    <w:p w14:paraId="2CF4EAE1" w14:textId="77777777" w:rsidR="00B8608F" w:rsidRPr="00B8608F" w:rsidRDefault="00B8608F" w:rsidP="00B8608F">
      <w:pPr>
        <w:numPr>
          <w:ilvl w:val="0"/>
          <w:numId w:val="38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Подготовка к сбоям</w:t>
      </w:r>
      <w:r w:rsidRPr="00B8608F">
        <w:rPr>
          <w:color w:val="000000" w:themeColor="text1"/>
          <w:szCs w:val="28"/>
        </w:rPr>
        <w:t>: Регулярное резервное копирование данных, разработка планов действий в экстренных случаях и поддержание запаса резервных компонентов.</w:t>
      </w:r>
    </w:p>
    <w:p w14:paraId="4AE38ACF" w14:textId="77777777" w:rsidR="00B8608F" w:rsidRPr="00B8608F" w:rsidRDefault="00B8608F" w:rsidP="00B8608F">
      <w:pPr>
        <w:numPr>
          <w:ilvl w:val="0"/>
          <w:numId w:val="38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lastRenderedPageBreak/>
        <w:t>Восстановление</w:t>
      </w:r>
      <w:r w:rsidRPr="00B8608F">
        <w:rPr>
          <w:color w:val="000000" w:themeColor="text1"/>
          <w:szCs w:val="28"/>
        </w:rPr>
        <w:t>: Перезагрузка системы и выполнение ремонтных или административных процедур для восстановления работоспособности.</w:t>
      </w:r>
    </w:p>
    <w:p w14:paraId="16511592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Технологическая гарантированность</w:t>
      </w:r>
    </w:p>
    <w:p w14:paraId="3FB54ADF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Технологическая гарантированность охватывает весь жизненный цикл системы, включая проектирование, реализацию, тестирование, продажу и сопровождение.</w:t>
      </w:r>
    </w:p>
    <w:p w14:paraId="290615C5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Тестирование</w:t>
      </w:r>
    </w:p>
    <w:p w14:paraId="697DE85A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Тестирование должно показать, что защитные механизмы функционируют в соответствии с их описанием и что не существует способов обхода защиты. Это включает:</w:t>
      </w:r>
    </w:p>
    <w:p w14:paraId="1E47B0F8" w14:textId="77777777" w:rsidR="00B8608F" w:rsidRPr="00B8608F" w:rsidRDefault="00B8608F" w:rsidP="00B8608F">
      <w:pPr>
        <w:numPr>
          <w:ilvl w:val="0"/>
          <w:numId w:val="39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Функциональное тестирование</w:t>
      </w:r>
      <w:r w:rsidRPr="00B8608F">
        <w:rPr>
          <w:color w:val="000000" w:themeColor="text1"/>
          <w:szCs w:val="28"/>
        </w:rPr>
        <w:t>: Проверка работы всех компонентов системы.</w:t>
      </w:r>
    </w:p>
    <w:p w14:paraId="3F5CDFA1" w14:textId="77777777" w:rsidR="00B8608F" w:rsidRPr="00B8608F" w:rsidRDefault="00B8608F" w:rsidP="00B8608F">
      <w:pPr>
        <w:numPr>
          <w:ilvl w:val="0"/>
          <w:numId w:val="39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Тестирование безопасности</w:t>
      </w:r>
      <w:r w:rsidRPr="00B8608F">
        <w:rPr>
          <w:color w:val="000000" w:themeColor="text1"/>
          <w:szCs w:val="28"/>
        </w:rPr>
        <w:t>: Поиск уязвимостей и проверка устойчивости к атакам.</w:t>
      </w:r>
    </w:p>
    <w:p w14:paraId="68FBEC8B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Документация</w:t>
      </w:r>
    </w:p>
    <w:p w14:paraId="23AE6E29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Документация является необходимым условием гарантированной надежности системы. В комплект документации должны входить:</w:t>
      </w:r>
    </w:p>
    <w:p w14:paraId="75C4D051" w14:textId="77777777" w:rsidR="00B8608F" w:rsidRPr="00B8608F" w:rsidRDefault="00B8608F" w:rsidP="00B8608F">
      <w:pPr>
        <w:numPr>
          <w:ilvl w:val="0"/>
          <w:numId w:val="40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Руководство пользователя по средствам безопасности</w:t>
      </w:r>
      <w:r w:rsidRPr="00B8608F">
        <w:rPr>
          <w:color w:val="000000" w:themeColor="text1"/>
          <w:szCs w:val="28"/>
        </w:rPr>
        <w:t>: Инструкции для пользователей по обеспечению безопасности.</w:t>
      </w:r>
    </w:p>
    <w:p w14:paraId="1A78A0D3" w14:textId="77777777" w:rsidR="00B8608F" w:rsidRPr="00B8608F" w:rsidRDefault="00B8608F" w:rsidP="00B8608F">
      <w:pPr>
        <w:numPr>
          <w:ilvl w:val="0"/>
          <w:numId w:val="40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Руководство администратора по средствам безопасности</w:t>
      </w:r>
      <w:r w:rsidRPr="00B8608F">
        <w:rPr>
          <w:color w:val="000000" w:themeColor="text1"/>
          <w:szCs w:val="28"/>
        </w:rPr>
        <w:t>: Инструкции для администраторов по управлению безопасностью.</w:t>
      </w:r>
    </w:p>
    <w:p w14:paraId="20BE79A0" w14:textId="77777777" w:rsidR="00B8608F" w:rsidRPr="00B8608F" w:rsidRDefault="00B8608F" w:rsidP="00B8608F">
      <w:pPr>
        <w:numPr>
          <w:ilvl w:val="0"/>
          <w:numId w:val="40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Тестовая документация</w:t>
      </w:r>
      <w:r w:rsidRPr="00B8608F">
        <w:rPr>
          <w:color w:val="000000" w:themeColor="text1"/>
          <w:szCs w:val="28"/>
        </w:rPr>
        <w:t>: Описание проведенных тестов и их результатов.</w:t>
      </w:r>
    </w:p>
    <w:p w14:paraId="464CA0BA" w14:textId="77777777" w:rsidR="00B8608F" w:rsidRPr="00B8608F" w:rsidRDefault="00B8608F" w:rsidP="00B8608F">
      <w:pPr>
        <w:numPr>
          <w:ilvl w:val="0"/>
          <w:numId w:val="40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Описание архитектуры</w:t>
      </w:r>
      <w:r w:rsidRPr="00B8608F">
        <w:rPr>
          <w:color w:val="000000" w:themeColor="text1"/>
          <w:szCs w:val="28"/>
        </w:rPr>
        <w:t>: Подробное описание архитектуры системы.</w:t>
      </w:r>
    </w:p>
    <w:p w14:paraId="04BEE2DB" w14:textId="77777777" w:rsidR="00B8608F" w:rsidRPr="00B8608F" w:rsidRDefault="00B8608F" w:rsidP="00B8608F">
      <w:pPr>
        <w:numPr>
          <w:ilvl w:val="0"/>
          <w:numId w:val="40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Политика безопасности</w:t>
      </w:r>
      <w:r w:rsidRPr="00B8608F">
        <w:rPr>
          <w:color w:val="000000" w:themeColor="text1"/>
          <w:szCs w:val="28"/>
        </w:rPr>
        <w:t>: Письменное изложение политики безопасности организации.</w:t>
      </w:r>
    </w:p>
    <w:p w14:paraId="2A119286" w14:textId="77777777" w:rsidR="00B8608F" w:rsidRPr="00B8608F" w:rsidRDefault="00B8608F" w:rsidP="00B8608F">
      <w:pPr>
        <w:spacing w:after="160" w:line="278" w:lineRule="auto"/>
        <w:ind w:left="360"/>
        <w:rPr>
          <w:b/>
          <w:bCs/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Обеспечение режима информационной безопасности</w:t>
      </w:r>
    </w:p>
    <w:p w14:paraId="7F2EE389" w14:textId="77777777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  <w:r w:rsidRPr="00B8608F">
        <w:rPr>
          <w:color w:val="000000" w:themeColor="text1"/>
          <w:szCs w:val="28"/>
        </w:rPr>
        <w:t>Для обеспечения режима информационной безопасности необходимо выполнить следующие работы:</w:t>
      </w:r>
    </w:p>
    <w:p w14:paraId="44DBFC33" w14:textId="77777777" w:rsidR="00B8608F" w:rsidRPr="00B8608F" w:rsidRDefault="00B8608F" w:rsidP="00B8608F">
      <w:pPr>
        <w:numPr>
          <w:ilvl w:val="0"/>
          <w:numId w:val="41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Определение границ системы управления информационной безопасностью</w:t>
      </w:r>
      <w:r w:rsidRPr="00B8608F">
        <w:rPr>
          <w:color w:val="000000" w:themeColor="text1"/>
          <w:szCs w:val="28"/>
        </w:rPr>
        <w:t>: Установление четких границ системы и целей ее создания.</w:t>
      </w:r>
    </w:p>
    <w:p w14:paraId="46670D10" w14:textId="77777777" w:rsidR="00B8608F" w:rsidRPr="00B8608F" w:rsidRDefault="00B8608F" w:rsidP="00B8608F">
      <w:pPr>
        <w:numPr>
          <w:ilvl w:val="0"/>
          <w:numId w:val="41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lastRenderedPageBreak/>
        <w:t>Оценка рисков</w:t>
      </w:r>
      <w:r w:rsidRPr="00B8608F">
        <w:rPr>
          <w:color w:val="000000" w:themeColor="text1"/>
          <w:szCs w:val="28"/>
        </w:rPr>
        <w:t>: Идентификация потенциальных угроз и оценка их вероятности и воздействия.</w:t>
      </w:r>
    </w:p>
    <w:p w14:paraId="7A6D0529" w14:textId="77777777" w:rsidR="00B8608F" w:rsidRPr="00B8608F" w:rsidRDefault="00B8608F" w:rsidP="00B8608F">
      <w:pPr>
        <w:numPr>
          <w:ilvl w:val="0"/>
          <w:numId w:val="41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Выбор контрмер</w:t>
      </w:r>
      <w:r w:rsidRPr="00B8608F">
        <w:rPr>
          <w:color w:val="000000" w:themeColor="text1"/>
          <w:szCs w:val="28"/>
        </w:rPr>
        <w:t>: Разработка мер по снижению рисков и обеспечению безопасности.</w:t>
      </w:r>
    </w:p>
    <w:p w14:paraId="436BFABE" w14:textId="77777777" w:rsidR="00B8608F" w:rsidRDefault="00B8608F" w:rsidP="00B8608F">
      <w:pPr>
        <w:numPr>
          <w:ilvl w:val="0"/>
          <w:numId w:val="41"/>
        </w:numPr>
        <w:spacing w:after="160" w:line="278" w:lineRule="auto"/>
        <w:rPr>
          <w:color w:val="000000" w:themeColor="text1"/>
          <w:szCs w:val="28"/>
        </w:rPr>
      </w:pPr>
      <w:r w:rsidRPr="00B8608F">
        <w:rPr>
          <w:b/>
          <w:bCs/>
          <w:color w:val="000000" w:themeColor="text1"/>
          <w:szCs w:val="28"/>
        </w:rPr>
        <w:t>Управление рисками</w:t>
      </w:r>
      <w:r w:rsidRPr="00B8608F">
        <w:rPr>
          <w:color w:val="000000" w:themeColor="text1"/>
          <w:szCs w:val="28"/>
        </w:rPr>
        <w:t>: Постоянный мониторинг и обновление мер безопасности в ответ на изменения угроз.</w:t>
      </w:r>
    </w:p>
    <w:p w14:paraId="1D49CE74" w14:textId="77777777" w:rsidR="003747D9" w:rsidRPr="003747D9" w:rsidRDefault="003747D9" w:rsidP="003747D9">
      <w:pPr>
        <w:spacing w:after="160" w:line="278" w:lineRule="auto"/>
        <w:ind w:left="720"/>
        <w:rPr>
          <w:b/>
          <w:bCs/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t>Этапы разработки политики безопасности</w:t>
      </w:r>
    </w:p>
    <w:p w14:paraId="3381FC07" w14:textId="77777777" w:rsidR="003747D9" w:rsidRPr="003747D9" w:rsidRDefault="003747D9" w:rsidP="003747D9">
      <w:pPr>
        <w:spacing w:after="160" w:line="278" w:lineRule="auto"/>
        <w:ind w:left="720"/>
        <w:rPr>
          <w:b/>
          <w:bCs/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t>Этап 1: Выбор стандартов и формулирование требований</w:t>
      </w:r>
    </w:p>
    <w:p w14:paraId="1CAE61C0" w14:textId="77777777" w:rsidR="003747D9" w:rsidRPr="003747D9" w:rsidRDefault="003747D9" w:rsidP="003747D9">
      <w:pPr>
        <w:spacing w:after="160" w:line="278" w:lineRule="auto"/>
        <w:ind w:left="720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На этом этапе выбираются национальные и международные стандарты в области информационной безопасности, которые будут использоваться для формулирования основных требований и положений политики безопасности библиотеки. Это включает:</w:t>
      </w:r>
    </w:p>
    <w:p w14:paraId="68E8C7FB" w14:textId="77777777" w:rsidR="003747D9" w:rsidRPr="003747D9" w:rsidRDefault="003747D9" w:rsidP="003747D9">
      <w:pPr>
        <w:numPr>
          <w:ilvl w:val="0"/>
          <w:numId w:val="42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t>Управление доступом</w:t>
      </w:r>
      <w:r w:rsidRPr="003747D9">
        <w:rPr>
          <w:color w:val="000000" w:themeColor="text1"/>
          <w:szCs w:val="28"/>
        </w:rPr>
        <w:t>: Определение правил доступа к средствам вычислительной техники, программам и данным.</w:t>
      </w:r>
    </w:p>
    <w:p w14:paraId="454CE218" w14:textId="77777777" w:rsidR="003747D9" w:rsidRPr="003747D9" w:rsidRDefault="003747D9" w:rsidP="003747D9">
      <w:pPr>
        <w:numPr>
          <w:ilvl w:val="0"/>
          <w:numId w:val="42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t>Антивирусная защита</w:t>
      </w:r>
      <w:r w:rsidRPr="003747D9">
        <w:rPr>
          <w:color w:val="000000" w:themeColor="text1"/>
          <w:szCs w:val="28"/>
        </w:rPr>
        <w:t>: Внедрение мер по защите от вредоносного ПО.</w:t>
      </w:r>
    </w:p>
    <w:p w14:paraId="318A7A80" w14:textId="77777777" w:rsidR="003747D9" w:rsidRPr="003747D9" w:rsidRDefault="003747D9" w:rsidP="003747D9">
      <w:pPr>
        <w:numPr>
          <w:ilvl w:val="0"/>
          <w:numId w:val="42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t>Резервное копирование</w:t>
      </w:r>
      <w:r w:rsidRPr="003747D9">
        <w:rPr>
          <w:color w:val="000000" w:themeColor="text1"/>
          <w:szCs w:val="28"/>
        </w:rPr>
        <w:t>: Разработка процедур для регулярного резервного копирования данных.</w:t>
      </w:r>
    </w:p>
    <w:p w14:paraId="288A5ACA" w14:textId="77777777" w:rsidR="003747D9" w:rsidRPr="003747D9" w:rsidRDefault="003747D9" w:rsidP="003747D9">
      <w:pPr>
        <w:numPr>
          <w:ilvl w:val="0"/>
          <w:numId w:val="42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t>Ремонтные и восстановительные работы</w:t>
      </w:r>
      <w:r w:rsidRPr="003747D9">
        <w:rPr>
          <w:color w:val="000000" w:themeColor="text1"/>
          <w:szCs w:val="28"/>
        </w:rPr>
        <w:t>: Определение порядка проведения ремонтных работ и восстановления данных после сбоев.</w:t>
      </w:r>
    </w:p>
    <w:p w14:paraId="5EC9CC80" w14:textId="77777777" w:rsidR="003747D9" w:rsidRPr="003747D9" w:rsidRDefault="003747D9" w:rsidP="003747D9">
      <w:pPr>
        <w:numPr>
          <w:ilvl w:val="0"/>
          <w:numId w:val="42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t>Информирование об инцидентах</w:t>
      </w:r>
      <w:r w:rsidRPr="003747D9">
        <w:rPr>
          <w:color w:val="000000" w:themeColor="text1"/>
          <w:szCs w:val="28"/>
        </w:rPr>
        <w:t>: Установление процедур для своевременного информирования о происшествиях в области информационной безопасности.</w:t>
      </w:r>
    </w:p>
    <w:p w14:paraId="7EB73186" w14:textId="77777777" w:rsidR="003747D9" w:rsidRPr="003747D9" w:rsidRDefault="003747D9" w:rsidP="003747D9">
      <w:pPr>
        <w:spacing w:after="160" w:line="278" w:lineRule="auto"/>
        <w:ind w:left="720"/>
        <w:rPr>
          <w:b/>
          <w:bCs/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t>Этап 2: Управление информационными рисками</w:t>
      </w:r>
    </w:p>
    <w:p w14:paraId="54F3D884" w14:textId="77777777" w:rsidR="003747D9" w:rsidRPr="003747D9" w:rsidRDefault="003747D9" w:rsidP="003747D9">
      <w:pPr>
        <w:spacing w:after="160" w:line="278" w:lineRule="auto"/>
        <w:ind w:left="720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На этом этапе определяются подходы к управлению информационными рисками и выбирается уровень защищенности компьютерных информационных систем (КИС). Уровень защищенности может быть минимальным (базовым) или повышенным, в зависимости от результатов анализа рисков.</w:t>
      </w:r>
    </w:p>
    <w:p w14:paraId="29C61D17" w14:textId="77777777" w:rsidR="003747D9" w:rsidRPr="003747D9" w:rsidRDefault="003747D9" w:rsidP="003747D9">
      <w:pPr>
        <w:spacing w:after="160" w:line="278" w:lineRule="auto"/>
        <w:ind w:left="720"/>
        <w:rPr>
          <w:b/>
          <w:bCs/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t>Этап 3: Структуризация контрмер</w:t>
      </w:r>
    </w:p>
    <w:p w14:paraId="3056CCBB" w14:textId="77777777" w:rsidR="003747D9" w:rsidRPr="003747D9" w:rsidRDefault="003747D9" w:rsidP="003747D9">
      <w:pPr>
        <w:spacing w:after="160" w:line="278" w:lineRule="auto"/>
        <w:ind w:left="720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Контрмеры по защите информации структурируются по следующим уровням:</w:t>
      </w:r>
    </w:p>
    <w:p w14:paraId="0CF8DF74" w14:textId="77777777" w:rsidR="003747D9" w:rsidRPr="003747D9" w:rsidRDefault="003747D9" w:rsidP="003747D9">
      <w:pPr>
        <w:numPr>
          <w:ilvl w:val="0"/>
          <w:numId w:val="43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lastRenderedPageBreak/>
        <w:t>Административный уровень</w:t>
      </w:r>
      <w:r w:rsidRPr="003747D9">
        <w:rPr>
          <w:color w:val="000000" w:themeColor="text1"/>
          <w:szCs w:val="28"/>
        </w:rPr>
        <w:t>: Меры, предпринимаемые руководством библиотеки, такие как разработка политики безопасности и управление рисками.</w:t>
      </w:r>
    </w:p>
    <w:p w14:paraId="42A11D7D" w14:textId="77777777" w:rsidR="003747D9" w:rsidRPr="003747D9" w:rsidRDefault="003747D9" w:rsidP="003747D9">
      <w:pPr>
        <w:numPr>
          <w:ilvl w:val="0"/>
          <w:numId w:val="43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t>Процедурный уровень</w:t>
      </w:r>
      <w:r w:rsidRPr="003747D9">
        <w:rPr>
          <w:color w:val="000000" w:themeColor="text1"/>
          <w:szCs w:val="28"/>
        </w:rPr>
        <w:t>: Внедрение процедур и инструкций для обеспечения безопасности.</w:t>
      </w:r>
    </w:p>
    <w:p w14:paraId="39F50EAA" w14:textId="77777777" w:rsidR="003747D9" w:rsidRPr="003747D9" w:rsidRDefault="003747D9" w:rsidP="003747D9">
      <w:pPr>
        <w:numPr>
          <w:ilvl w:val="0"/>
          <w:numId w:val="43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t>Программно-технический уровень</w:t>
      </w:r>
      <w:r w:rsidRPr="003747D9">
        <w:rPr>
          <w:color w:val="000000" w:themeColor="text1"/>
          <w:szCs w:val="28"/>
        </w:rPr>
        <w:t>: Использование технических средств для защиты информации.</w:t>
      </w:r>
    </w:p>
    <w:p w14:paraId="094069D3" w14:textId="77777777" w:rsidR="003747D9" w:rsidRPr="003747D9" w:rsidRDefault="003747D9" w:rsidP="003747D9">
      <w:pPr>
        <w:spacing w:after="160" w:line="278" w:lineRule="auto"/>
        <w:ind w:left="720"/>
        <w:rPr>
          <w:b/>
          <w:bCs/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t>Этап 4: Сертификация и аккредитация</w:t>
      </w:r>
    </w:p>
    <w:p w14:paraId="072883DF" w14:textId="77777777" w:rsidR="003747D9" w:rsidRPr="003747D9" w:rsidRDefault="003747D9" w:rsidP="003747D9">
      <w:pPr>
        <w:spacing w:after="160" w:line="278" w:lineRule="auto"/>
        <w:ind w:left="720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На этом этапе устанавливается порядок сертификации и аккредитации КИС на соответствие стандартам в области информационной безопасности. Также определяется периодичность проведения совещаний по вопросам информационной безопасности и обучения пользователей.</w:t>
      </w:r>
    </w:p>
    <w:p w14:paraId="3857A8AD" w14:textId="77777777" w:rsidR="003747D9" w:rsidRPr="003747D9" w:rsidRDefault="003747D9" w:rsidP="003747D9">
      <w:pPr>
        <w:spacing w:after="160" w:line="278" w:lineRule="auto"/>
        <w:ind w:left="720"/>
        <w:rPr>
          <w:b/>
          <w:bCs/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t>Этап 5: Определение границ системы управления информационной безопасностью</w:t>
      </w:r>
    </w:p>
    <w:p w14:paraId="15EEC433" w14:textId="77777777" w:rsidR="003747D9" w:rsidRPr="003747D9" w:rsidRDefault="003747D9" w:rsidP="003747D9">
      <w:pPr>
        <w:spacing w:after="160" w:line="278" w:lineRule="auto"/>
        <w:ind w:left="720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На этом этапе определяются границы системы, для которой должен быть обеспечен режим информационной безопасности. Это позволяет сосредоточить усилия на защите наиболее критичных ресурсов и данных.</w:t>
      </w:r>
    </w:p>
    <w:p w14:paraId="03E999B8" w14:textId="77777777" w:rsidR="003747D9" w:rsidRPr="003747D9" w:rsidRDefault="003747D9" w:rsidP="003747D9">
      <w:pPr>
        <w:spacing w:after="160" w:line="278" w:lineRule="auto"/>
        <w:ind w:left="720"/>
        <w:rPr>
          <w:b/>
          <w:bCs/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t>Аудит системы управления информационной безопасностью</w:t>
      </w:r>
    </w:p>
    <w:p w14:paraId="33BADC5F" w14:textId="77777777" w:rsidR="003747D9" w:rsidRPr="003747D9" w:rsidRDefault="003747D9" w:rsidP="003747D9">
      <w:pPr>
        <w:spacing w:after="160" w:line="278" w:lineRule="auto"/>
        <w:ind w:left="720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Аудит системы управления информационной безопасностью включает в себя регулярную проверку и оценку эффективности мер безопасности. Основные задачи аудита:</w:t>
      </w:r>
    </w:p>
    <w:p w14:paraId="22A4E8A7" w14:textId="77777777" w:rsidR="003747D9" w:rsidRPr="003747D9" w:rsidRDefault="003747D9" w:rsidP="003747D9">
      <w:pPr>
        <w:numPr>
          <w:ilvl w:val="0"/>
          <w:numId w:val="44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t>Проверка соответствия стандартам</w:t>
      </w:r>
      <w:r w:rsidRPr="003747D9">
        <w:rPr>
          <w:color w:val="000000" w:themeColor="text1"/>
          <w:szCs w:val="28"/>
        </w:rPr>
        <w:t>: Оценка соответствия системы установленным стандартам и требованиям.</w:t>
      </w:r>
    </w:p>
    <w:p w14:paraId="2B7E14BA" w14:textId="77777777" w:rsidR="003747D9" w:rsidRPr="003747D9" w:rsidRDefault="003747D9" w:rsidP="003747D9">
      <w:pPr>
        <w:numPr>
          <w:ilvl w:val="0"/>
          <w:numId w:val="44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t>Выявление уязвимостей</w:t>
      </w:r>
      <w:r w:rsidRPr="003747D9">
        <w:rPr>
          <w:color w:val="000000" w:themeColor="text1"/>
          <w:szCs w:val="28"/>
        </w:rPr>
        <w:t>: Поиск и устранение уязвимостей в системе.</w:t>
      </w:r>
    </w:p>
    <w:p w14:paraId="1EEDF70B" w14:textId="77777777" w:rsidR="003747D9" w:rsidRPr="003747D9" w:rsidRDefault="003747D9" w:rsidP="003747D9">
      <w:pPr>
        <w:numPr>
          <w:ilvl w:val="0"/>
          <w:numId w:val="44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t>Анализ инцидентов</w:t>
      </w:r>
      <w:r w:rsidRPr="003747D9">
        <w:rPr>
          <w:color w:val="000000" w:themeColor="text1"/>
          <w:szCs w:val="28"/>
        </w:rPr>
        <w:t>: Изучение происшествий в области информационной безопасности и разработка мер по их предотвращению.</w:t>
      </w:r>
    </w:p>
    <w:p w14:paraId="2A2B21D0" w14:textId="77777777" w:rsidR="003747D9" w:rsidRPr="003747D9" w:rsidRDefault="003747D9" w:rsidP="003747D9">
      <w:pPr>
        <w:numPr>
          <w:ilvl w:val="0"/>
          <w:numId w:val="44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t>Обучение пользователей</w:t>
      </w:r>
      <w:r w:rsidRPr="003747D9">
        <w:rPr>
          <w:color w:val="000000" w:themeColor="text1"/>
          <w:szCs w:val="28"/>
        </w:rPr>
        <w:t>: Обучение сотрудников библиотеки основам информационной безопасности и правилам работы с ресурсами.</w:t>
      </w:r>
    </w:p>
    <w:p w14:paraId="1347D5A8" w14:textId="77777777" w:rsidR="00B8608F" w:rsidRPr="00B8608F" w:rsidRDefault="00B8608F" w:rsidP="00B8608F">
      <w:pPr>
        <w:spacing w:after="160" w:line="278" w:lineRule="auto"/>
        <w:ind w:left="720"/>
        <w:rPr>
          <w:color w:val="000000" w:themeColor="text1"/>
          <w:szCs w:val="28"/>
        </w:rPr>
      </w:pPr>
    </w:p>
    <w:p w14:paraId="5D92734C" w14:textId="71C62B76" w:rsidR="00B8608F" w:rsidRPr="00B8608F" w:rsidRDefault="00B8608F" w:rsidP="00B8608F">
      <w:pPr>
        <w:spacing w:after="160" w:line="278" w:lineRule="auto"/>
        <w:ind w:left="360"/>
        <w:rPr>
          <w:color w:val="000000" w:themeColor="text1"/>
          <w:szCs w:val="28"/>
        </w:rPr>
      </w:pPr>
    </w:p>
    <w:p w14:paraId="14081E29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lastRenderedPageBreak/>
        <w:t>Описание границ системы управления информационной безопасностью</w:t>
      </w:r>
    </w:p>
    <w:p w14:paraId="1679C32B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Структура организации</w:t>
      </w:r>
    </w:p>
    <w:p w14:paraId="58410BE8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Библиотека обладает определенной структурой, включающей различные отделы и подразделения, такие как абонемент, читальный зал, электронный ресурсный центр и административный отдел. Внедрение автоматизированной системы обработки информации может потребовать изменений в существующей структуре для обеспечения эффективного управления информационной безопасностью.</w:t>
      </w:r>
    </w:p>
    <w:p w14:paraId="5272A177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Размещение средств вычислительной техники и инфраструктуры</w:t>
      </w:r>
    </w:p>
    <w:p w14:paraId="12A93870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Средства вычислительной техники (СВТ) и поддерживающая инфраструктура размещаются в специально оборудованных помещениях с контролируемым доступом. Иерархия СВТ включает серверы, рабочие станции, сетевое оборудование и периферийные устройства.</w:t>
      </w:r>
    </w:p>
    <w:p w14:paraId="00E6CAE0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Ресурсы, подлежащие защите</w:t>
      </w:r>
    </w:p>
    <w:p w14:paraId="3101B0F8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Ресурсы информационной системы библиотеки, подлежащие защите, включают:</w:t>
      </w:r>
    </w:p>
    <w:p w14:paraId="28EED969" w14:textId="77777777" w:rsidR="003747D9" w:rsidRPr="003747D9" w:rsidRDefault="003747D9" w:rsidP="003747D9">
      <w:pPr>
        <w:numPr>
          <w:ilvl w:val="0"/>
          <w:numId w:val="45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Средства вычислительной техники: Серверы, рабочие станции, сетевое оборудование.</w:t>
      </w:r>
    </w:p>
    <w:p w14:paraId="6E1762C7" w14:textId="77777777" w:rsidR="003747D9" w:rsidRPr="003747D9" w:rsidRDefault="003747D9" w:rsidP="003747D9">
      <w:pPr>
        <w:numPr>
          <w:ilvl w:val="0"/>
          <w:numId w:val="45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Данные: Электронные каталоги, базы данных, цифровые копии книг и документов.</w:t>
      </w:r>
    </w:p>
    <w:p w14:paraId="12355562" w14:textId="77777777" w:rsidR="003747D9" w:rsidRPr="003747D9" w:rsidRDefault="003747D9" w:rsidP="003747D9">
      <w:pPr>
        <w:numPr>
          <w:ilvl w:val="0"/>
          <w:numId w:val="45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Программное обеспечение: Системное и прикладное ПО, используемое для управления библиотечными процессами.</w:t>
      </w:r>
    </w:p>
    <w:p w14:paraId="23194DD2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Для оценки ценности ресурсов используется система критериев, включающая степень важности данных для функционирования библиотеки и потенциальные последствия их утраты или повреждения.</w:t>
      </w:r>
    </w:p>
    <w:p w14:paraId="1CCB3421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Технология обработки информации и решаемые задачи</w:t>
      </w:r>
    </w:p>
    <w:p w14:paraId="3A9B8A5D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Основные задачи, решаемые с помощью информационной системы библиотеки, включают:</w:t>
      </w:r>
    </w:p>
    <w:p w14:paraId="7C17EA59" w14:textId="77777777" w:rsidR="003747D9" w:rsidRPr="003747D9" w:rsidRDefault="003747D9" w:rsidP="003747D9">
      <w:pPr>
        <w:numPr>
          <w:ilvl w:val="0"/>
          <w:numId w:val="46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Управление каталогами и фондами.</w:t>
      </w:r>
    </w:p>
    <w:p w14:paraId="3C864CFF" w14:textId="77777777" w:rsidR="003747D9" w:rsidRPr="003747D9" w:rsidRDefault="003747D9" w:rsidP="003747D9">
      <w:pPr>
        <w:numPr>
          <w:ilvl w:val="0"/>
          <w:numId w:val="46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Обработка запросов пользователей.</w:t>
      </w:r>
    </w:p>
    <w:p w14:paraId="0744A570" w14:textId="77777777" w:rsidR="003747D9" w:rsidRPr="003747D9" w:rsidRDefault="003747D9" w:rsidP="003747D9">
      <w:pPr>
        <w:numPr>
          <w:ilvl w:val="0"/>
          <w:numId w:val="46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Обеспечение доступа к электронным ресурсам.</w:t>
      </w:r>
    </w:p>
    <w:p w14:paraId="6F8B6225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lastRenderedPageBreak/>
        <w:t>Для каждой задачи строятся модели обработки информации, учитывающие используемые ресурсы и их взаимодействие.</w:t>
      </w:r>
    </w:p>
    <w:p w14:paraId="514128F1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Оценка рисков</w:t>
      </w:r>
    </w:p>
    <w:p w14:paraId="4BCC76FF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Процесс оценки рисков включает несколько этапов:</w:t>
      </w:r>
    </w:p>
    <w:p w14:paraId="7DFDFF7B" w14:textId="77777777" w:rsidR="003747D9" w:rsidRPr="003747D9" w:rsidRDefault="003747D9" w:rsidP="003747D9">
      <w:pPr>
        <w:numPr>
          <w:ilvl w:val="0"/>
          <w:numId w:val="47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Идентификация ресурсов: Определение ресурсов, подлежащих защите, и оценка их количественных показателей.</w:t>
      </w:r>
    </w:p>
    <w:p w14:paraId="143F12A3" w14:textId="77777777" w:rsidR="003747D9" w:rsidRPr="003747D9" w:rsidRDefault="003747D9" w:rsidP="003747D9">
      <w:pPr>
        <w:numPr>
          <w:ilvl w:val="0"/>
          <w:numId w:val="47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Оценка угроз: Анализ потенциальных угроз, таких как вирусы, сбои оборудования, несанкционированный доступ.</w:t>
      </w:r>
    </w:p>
    <w:p w14:paraId="52BAC1EB" w14:textId="77777777" w:rsidR="003747D9" w:rsidRPr="003747D9" w:rsidRDefault="003747D9" w:rsidP="003747D9">
      <w:pPr>
        <w:numPr>
          <w:ilvl w:val="0"/>
          <w:numId w:val="47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Оценка уязвимостей: Выявление уязвимостей в системе, которые могут быть использованы для реализации угроз.</w:t>
      </w:r>
    </w:p>
    <w:p w14:paraId="61AE31E1" w14:textId="77777777" w:rsidR="003747D9" w:rsidRPr="003747D9" w:rsidRDefault="003747D9" w:rsidP="003747D9">
      <w:pPr>
        <w:numPr>
          <w:ilvl w:val="0"/>
          <w:numId w:val="47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Оценка существующих средств защиты: Анализ текущих мер безопасности и их эффективности.</w:t>
      </w:r>
    </w:p>
    <w:p w14:paraId="72BC78F3" w14:textId="77777777" w:rsidR="003747D9" w:rsidRPr="003747D9" w:rsidRDefault="003747D9" w:rsidP="003747D9">
      <w:pPr>
        <w:numPr>
          <w:ilvl w:val="0"/>
          <w:numId w:val="47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Оценка рисков: Определение вероятности реализации угроз и потенциального ущерба для ресурсов.</w:t>
      </w:r>
    </w:p>
    <w:p w14:paraId="4378F7EA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Меры по обеспечению информационной безопасности</w:t>
      </w:r>
    </w:p>
    <w:p w14:paraId="12CBACBE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Базовый уровень защиты</w:t>
      </w:r>
    </w:p>
    <w:p w14:paraId="2AAEBB9C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Базовый уровень защиты включает стандартные меры, направленные на нейтрализацию наиболее вероятных угроз:</w:t>
      </w:r>
    </w:p>
    <w:p w14:paraId="0C600732" w14:textId="77777777" w:rsidR="003747D9" w:rsidRPr="003747D9" w:rsidRDefault="003747D9" w:rsidP="003747D9">
      <w:pPr>
        <w:numPr>
          <w:ilvl w:val="0"/>
          <w:numId w:val="48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Антивирусная защита.</w:t>
      </w:r>
    </w:p>
    <w:p w14:paraId="5B00D37E" w14:textId="77777777" w:rsidR="003747D9" w:rsidRPr="003747D9" w:rsidRDefault="003747D9" w:rsidP="003747D9">
      <w:pPr>
        <w:numPr>
          <w:ilvl w:val="0"/>
          <w:numId w:val="48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Регулярное резервное копирование данных.</w:t>
      </w:r>
    </w:p>
    <w:p w14:paraId="49BE69CE" w14:textId="77777777" w:rsidR="003747D9" w:rsidRPr="003747D9" w:rsidRDefault="003747D9" w:rsidP="003747D9">
      <w:pPr>
        <w:numPr>
          <w:ilvl w:val="0"/>
          <w:numId w:val="48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Контроль доступа к ресурсам.</w:t>
      </w:r>
    </w:p>
    <w:p w14:paraId="28EDE64B" w14:textId="77777777" w:rsidR="003747D9" w:rsidRPr="003747D9" w:rsidRDefault="003747D9" w:rsidP="003747D9">
      <w:pPr>
        <w:numPr>
          <w:ilvl w:val="0"/>
          <w:numId w:val="48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Обучение сотрудников основам информационной безопасности.</w:t>
      </w:r>
    </w:p>
    <w:p w14:paraId="49A898A6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Дополнительные меры защиты</w:t>
      </w:r>
    </w:p>
    <w:p w14:paraId="63F4E421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Для ресурсов, нарушение безопасности которых может привести к серьезным последствиям, разрабатываются дополнительные меры защиты:</w:t>
      </w:r>
    </w:p>
    <w:p w14:paraId="44E0BF4C" w14:textId="77777777" w:rsidR="003747D9" w:rsidRPr="003747D9" w:rsidRDefault="003747D9" w:rsidP="003747D9">
      <w:pPr>
        <w:numPr>
          <w:ilvl w:val="0"/>
          <w:numId w:val="49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Внедрение систем обнаружения вторжений.</w:t>
      </w:r>
    </w:p>
    <w:p w14:paraId="7D17A35E" w14:textId="77777777" w:rsidR="003747D9" w:rsidRPr="003747D9" w:rsidRDefault="003747D9" w:rsidP="003747D9">
      <w:pPr>
        <w:numPr>
          <w:ilvl w:val="0"/>
          <w:numId w:val="49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Использование шифрования для защиты конфиденциальной информации.</w:t>
      </w:r>
    </w:p>
    <w:p w14:paraId="0EE34869" w14:textId="77777777" w:rsidR="003747D9" w:rsidRDefault="003747D9" w:rsidP="003747D9">
      <w:pPr>
        <w:numPr>
          <w:ilvl w:val="0"/>
          <w:numId w:val="49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Регулярный аудит системы безопасности.</w:t>
      </w:r>
    </w:p>
    <w:p w14:paraId="71ECAA0E" w14:textId="77777777" w:rsidR="003747D9" w:rsidRPr="003747D9" w:rsidRDefault="003747D9" w:rsidP="003747D9">
      <w:pPr>
        <w:spacing w:after="160" w:line="278" w:lineRule="auto"/>
        <w:ind w:left="360"/>
        <w:rPr>
          <w:color w:val="000000" w:themeColor="text1"/>
          <w:szCs w:val="28"/>
        </w:rPr>
      </w:pPr>
    </w:p>
    <w:p w14:paraId="6B84631E" w14:textId="77777777" w:rsidR="003747D9" w:rsidRPr="003747D9" w:rsidRDefault="003747D9" w:rsidP="003747D9">
      <w:pPr>
        <w:spacing w:after="160" w:line="278" w:lineRule="auto"/>
        <w:rPr>
          <w:b/>
          <w:bCs/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lastRenderedPageBreak/>
        <w:t>Оценка рисков</w:t>
      </w:r>
    </w:p>
    <w:p w14:paraId="50DB5834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Цель оценки рисков заключается в определении характеристик рисков для информационной системы и ее ресурсов. Это позволяет выбрать необходимые средства управления информационной безопасностью. При оценке рисков учитываются следующие факторы:</w:t>
      </w:r>
    </w:p>
    <w:p w14:paraId="09D3A8B9" w14:textId="77777777" w:rsidR="003747D9" w:rsidRPr="003747D9" w:rsidRDefault="003747D9" w:rsidP="003747D9">
      <w:pPr>
        <w:numPr>
          <w:ilvl w:val="0"/>
          <w:numId w:val="50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Ценность ресурсов: Определение значимости ресурсов для функционирования библиотеки.</w:t>
      </w:r>
    </w:p>
    <w:p w14:paraId="17FC6EEB" w14:textId="77777777" w:rsidR="003747D9" w:rsidRPr="003747D9" w:rsidRDefault="003747D9" w:rsidP="003747D9">
      <w:pPr>
        <w:numPr>
          <w:ilvl w:val="0"/>
          <w:numId w:val="50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Оценка значимости угроз: Анализ потенциальных угроз и их воздействия на ресурсы.</w:t>
      </w:r>
    </w:p>
    <w:p w14:paraId="4A37D934" w14:textId="77777777" w:rsidR="003747D9" w:rsidRPr="003747D9" w:rsidRDefault="003747D9" w:rsidP="003747D9">
      <w:pPr>
        <w:numPr>
          <w:ilvl w:val="0"/>
          <w:numId w:val="50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Эффективность средств защиты: Оценка существующих и планируемых мер безопасности.</w:t>
      </w:r>
    </w:p>
    <w:p w14:paraId="5B9483B2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Показатели рисков</w:t>
      </w:r>
    </w:p>
    <w:p w14:paraId="6B8D1B67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Показатели рисков могут быть определены несколькими способами:</w:t>
      </w:r>
    </w:p>
    <w:p w14:paraId="1F613329" w14:textId="77777777" w:rsidR="003747D9" w:rsidRPr="003747D9" w:rsidRDefault="003747D9" w:rsidP="003747D9">
      <w:pPr>
        <w:numPr>
          <w:ilvl w:val="0"/>
          <w:numId w:val="51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Количественные показатели: Например, стоимость утраты данных или финансовые потери от сбоев.</w:t>
      </w:r>
    </w:p>
    <w:p w14:paraId="6EF45F5E" w14:textId="77777777" w:rsidR="003747D9" w:rsidRPr="003747D9" w:rsidRDefault="003747D9" w:rsidP="003747D9">
      <w:pPr>
        <w:numPr>
          <w:ilvl w:val="0"/>
          <w:numId w:val="51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Качественные показатели: Использование оценок, таких как "умеренный" или "чрезвычайно опасный".</w:t>
      </w:r>
    </w:p>
    <w:p w14:paraId="2FFB912F" w14:textId="77777777" w:rsidR="003747D9" w:rsidRPr="003747D9" w:rsidRDefault="003747D9" w:rsidP="003747D9">
      <w:pPr>
        <w:numPr>
          <w:ilvl w:val="0"/>
          <w:numId w:val="51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Комбинированные показатели: Сочетание количественных и качественных методов для более точной оценки.</w:t>
      </w:r>
    </w:p>
    <w:p w14:paraId="60FD919D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Вероятность реализации угроз</w:t>
      </w:r>
    </w:p>
    <w:p w14:paraId="7AC81032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Вероятность реализации угроз определяется следующими факторами:</w:t>
      </w:r>
    </w:p>
    <w:p w14:paraId="68223809" w14:textId="77777777" w:rsidR="003747D9" w:rsidRPr="003747D9" w:rsidRDefault="003747D9" w:rsidP="003747D9">
      <w:pPr>
        <w:numPr>
          <w:ilvl w:val="0"/>
          <w:numId w:val="52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Привлекательность ресурса: Насколько ресурс привлекателен для злоумышленников.</w:t>
      </w:r>
    </w:p>
    <w:p w14:paraId="03CCA470" w14:textId="77777777" w:rsidR="003747D9" w:rsidRPr="003747D9" w:rsidRDefault="003747D9" w:rsidP="003747D9">
      <w:pPr>
        <w:numPr>
          <w:ilvl w:val="0"/>
          <w:numId w:val="52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Возможность получения дохода: Может ли ресурс быть использован для получения прибыли.</w:t>
      </w:r>
    </w:p>
    <w:p w14:paraId="5CCD1721" w14:textId="77777777" w:rsidR="003747D9" w:rsidRPr="003747D9" w:rsidRDefault="003747D9" w:rsidP="003747D9">
      <w:pPr>
        <w:numPr>
          <w:ilvl w:val="0"/>
          <w:numId w:val="52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Технические возможности угрозы: Наличие технических средств для реализации угрозы.</w:t>
      </w:r>
    </w:p>
    <w:p w14:paraId="42FD40E7" w14:textId="77777777" w:rsidR="003747D9" w:rsidRPr="003747D9" w:rsidRDefault="003747D9" w:rsidP="003747D9">
      <w:pPr>
        <w:numPr>
          <w:ilvl w:val="0"/>
          <w:numId w:val="52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Степень легкости использования уязвимости: Насколько легко можно воспользоваться уязвимостью при существующих мерах защиты.</w:t>
      </w:r>
    </w:p>
    <w:p w14:paraId="08AFB7B0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Процедурные меры безопасности</w:t>
      </w:r>
    </w:p>
    <w:p w14:paraId="58267F47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lastRenderedPageBreak/>
        <w:t>Процедурные меры безопасности включают действия, выполняемые людьми для обеспечения информационной безопасности. Основные группы процедурных мер:</w:t>
      </w:r>
    </w:p>
    <w:p w14:paraId="57EDA44D" w14:textId="77777777" w:rsidR="003747D9" w:rsidRPr="003747D9" w:rsidRDefault="003747D9" w:rsidP="003747D9">
      <w:pPr>
        <w:numPr>
          <w:ilvl w:val="0"/>
          <w:numId w:val="53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Управление персоналом: Включает квалификационные требования по информационной безопасности, обучение сотрудников и наличие разделов, касающихся безопасности, в должностных инструкциях.</w:t>
      </w:r>
    </w:p>
    <w:p w14:paraId="52C51230" w14:textId="77777777" w:rsidR="003747D9" w:rsidRPr="003747D9" w:rsidRDefault="003747D9" w:rsidP="003747D9">
      <w:pPr>
        <w:numPr>
          <w:ilvl w:val="0"/>
          <w:numId w:val="53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Физическая защита: Обеспечение контроля доступа к помещениям и оборудованию.</w:t>
      </w:r>
    </w:p>
    <w:p w14:paraId="6D578AB6" w14:textId="77777777" w:rsidR="003747D9" w:rsidRPr="003747D9" w:rsidRDefault="003747D9" w:rsidP="003747D9">
      <w:pPr>
        <w:numPr>
          <w:ilvl w:val="0"/>
          <w:numId w:val="53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Поддержание работоспособности: Создание инфраструктуры, обеспечивающей необходимый уровень работоспособности системы.</w:t>
      </w:r>
    </w:p>
    <w:p w14:paraId="527148B3" w14:textId="77777777" w:rsidR="003747D9" w:rsidRPr="003747D9" w:rsidRDefault="003747D9" w:rsidP="003747D9">
      <w:pPr>
        <w:numPr>
          <w:ilvl w:val="0"/>
          <w:numId w:val="53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Реагирование на нарушения: Регламентация действий при обнаружении инцидентов безопасности.</w:t>
      </w:r>
    </w:p>
    <w:p w14:paraId="5EFEDA1C" w14:textId="77777777" w:rsidR="003747D9" w:rsidRPr="003747D9" w:rsidRDefault="003747D9" w:rsidP="003747D9">
      <w:pPr>
        <w:numPr>
          <w:ilvl w:val="0"/>
          <w:numId w:val="53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Планирование восстановительных работ: Разработка планов действий на случай аварий, включая использование резервных площадок.</w:t>
      </w:r>
    </w:p>
    <w:p w14:paraId="72025144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Программно-технические меры безопасности</w:t>
      </w:r>
    </w:p>
    <w:p w14:paraId="5DF48986" w14:textId="77777777" w:rsidR="003747D9" w:rsidRPr="003747D9" w:rsidRDefault="003747D9" w:rsidP="003747D9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Основные механизмы программно-технического уровня включают:</w:t>
      </w:r>
    </w:p>
    <w:p w14:paraId="094CC235" w14:textId="77777777" w:rsidR="003747D9" w:rsidRPr="003747D9" w:rsidRDefault="003747D9" w:rsidP="003747D9">
      <w:pPr>
        <w:numPr>
          <w:ilvl w:val="0"/>
          <w:numId w:val="54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Идентификация и аутентификация: Проверка подлинности пользователей при доступе к системе.</w:t>
      </w:r>
    </w:p>
    <w:p w14:paraId="60C32DA4" w14:textId="77777777" w:rsidR="003747D9" w:rsidRPr="003747D9" w:rsidRDefault="003747D9" w:rsidP="003747D9">
      <w:pPr>
        <w:numPr>
          <w:ilvl w:val="0"/>
          <w:numId w:val="54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Управление доступом: Контроль прав доступа к ресурсам.</w:t>
      </w:r>
    </w:p>
    <w:p w14:paraId="3ABAC3DF" w14:textId="77777777" w:rsidR="003747D9" w:rsidRPr="003747D9" w:rsidRDefault="003747D9" w:rsidP="003747D9">
      <w:pPr>
        <w:numPr>
          <w:ilvl w:val="0"/>
          <w:numId w:val="54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Протоколирование и аудит: Ведение журналов событий и их анализ для выявления инцидентов.</w:t>
      </w:r>
    </w:p>
    <w:p w14:paraId="29F90CF1" w14:textId="77777777" w:rsidR="003747D9" w:rsidRPr="003747D9" w:rsidRDefault="003747D9" w:rsidP="003747D9">
      <w:pPr>
        <w:numPr>
          <w:ilvl w:val="0"/>
          <w:numId w:val="54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Криптография: Использование шифрования для защиты данных.</w:t>
      </w:r>
    </w:p>
    <w:p w14:paraId="5272459A" w14:textId="77777777" w:rsidR="003747D9" w:rsidRPr="003747D9" w:rsidRDefault="003747D9" w:rsidP="003747D9">
      <w:pPr>
        <w:numPr>
          <w:ilvl w:val="0"/>
          <w:numId w:val="54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Экранирование: Защита от несанкционированного доступа к информации.</w:t>
      </w:r>
    </w:p>
    <w:p w14:paraId="04E50CCD" w14:textId="77777777" w:rsidR="003747D9" w:rsidRDefault="003747D9" w:rsidP="003747D9">
      <w:pPr>
        <w:numPr>
          <w:ilvl w:val="0"/>
          <w:numId w:val="54"/>
        </w:num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>Обеспечение высокой доступности: Меры по поддержанию непрерывной работы системы.</w:t>
      </w:r>
    </w:p>
    <w:p w14:paraId="2FB80488" w14:textId="77777777" w:rsidR="002A2A0A" w:rsidRDefault="002A2A0A" w:rsidP="002A2A0A">
      <w:pPr>
        <w:spacing w:after="160" w:line="278" w:lineRule="auto"/>
        <w:ind w:left="720"/>
        <w:rPr>
          <w:color w:val="000000" w:themeColor="text1"/>
          <w:szCs w:val="28"/>
        </w:rPr>
      </w:pPr>
    </w:p>
    <w:p w14:paraId="32572133" w14:textId="77777777" w:rsidR="002A2A0A" w:rsidRDefault="002A2A0A" w:rsidP="002A2A0A">
      <w:pPr>
        <w:spacing w:after="160" w:line="278" w:lineRule="auto"/>
        <w:ind w:left="720"/>
        <w:rPr>
          <w:color w:val="000000" w:themeColor="text1"/>
          <w:szCs w:val="28"/>
        </w:rPr>
      </w:pPr>
    </w:p>
    <w:p w14:paraId="730CAD94" w14:textId="77777777" w:rsidR="002A2A0A" w:rsidRDefault="002A2A0A" w:rsidP="002A2A0A">
      <w:pPr>
        <w:spacing w:after="160" w:line="278" w:lineRule="auto"/>
        <w:ind w:left="720"/>
        <w:rPr>
          <w:color w:val="000000" w:themeColor="text1"/>
          <w:szCs w:val="28"/>
        </w:rPr>
      </w:pPr>
    </w:p>
    <w:p w14:paraId="72B8F0D2" w14:textId="77777777" w:rsidR="002A2A0A" w:rsidRDefault="002A2A0A" w:rsidP="002A2A0A">
      <w:pPr>
        <w:spacing w:after="160" w:line="278" w:lineRule="auto"/>
        <w:ind w:left="720"/>
        <w:rPr>
          <w:color w:val="000000" w:themeColor="text1"/>
          <w:szCs w:val="28"/>
        </w:rPr>
      </w:pPr>
    </w:p>
    <w:p w14:paraId="341B4305" w14:textId="14E6F11C" w:rsidR="002A2A0A" w:rsidRDefault="002A2A0A">
      <w:pPr>
        <w:spacing w:after="160" w:line="278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485C3925" w14:textId="6FE6019F" w:rsidR="00B44FC3" w:rsidRDefault="00B44FC3" w:rsidP="00B44FC3">
      <w:pPr>
        <w:spacing w:after="160" w:line="278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УГРОЗЫ</w:t>
      </w:r>
    </w:p>
    <w:p w14:paraId="2557F0FF" w14:textId="77777777" w:rsidR="00B44FC3" w:rsidRPr="00B44FC3" w:rsidRDefault="00B44FC3" w:rsidP="00B44FC3">
      <w:pPr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1. Угрозы физической и логической целостности</w:t>
      </w:r>
    </w:p>
    <w:p w14:paraId="39C51B9D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1.1 уничтожение данных или инфраструктуры</w:t>
      </w:r>
    </w:p>
    <w:p w14:paraId="59C1199F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Меры защиты:</w:t>
      </w:r>
    </w:p>
    <w:p w14:paraId="6000BC74" w14:textId="77777777" w:rsidR="00B44FC3" w:rsidRPr="00B44FC3" w:rsidRDefault="00B44FC3" w:rsidP="00B44FC3">
      <w:pPr>
        <w:numPr>
          <w:ilvl w:val="0"/>
          <w:numId w:val="77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резервное копирование данных: регулярное создание резервных копий и их хранение в защищенных местах</w:t>
      </w:r>
    </w:p>
    <w:p w14:paraId="174AAA3A" w14:textId="77777777" w:rsidR="00B44FC3" w:rsidRPr="00B44FC3" w:rsidRDefault="00B44FC3" w:rsidP="00B44FC3">
      <w:pPr>
        <w:numPr>
          <w:ilvl w:val="0"/>
          <w:numId w:val="77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физическая защита серверного оборудования: использование защищенных серверных помещений с контролем доступа</w:t>
      </w:r>
    </w:p>
    <w:p w14:paraId="26711EC1" w14:textId="77777777" w:rsidR="00B44FC3" w:rsidRPr="00B44FC3" w:rsidRDefault="00B44FC3" w:rsidP="00B44FC3">
      <w:pPr>
        <w:numPr>
          <w:ilvl w:val="0"/>
          <w:numId w:val="77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системы аварийного питания: использование ИБП (источников бесперебойного питания) и резервных генераторов</w:t>
      </w:r>
    </w:p>
    <w:p w14:paraId="5CB5A7FB" w14:textId="77777777" w:rsidR="00B44FC3" w:rsidRPr="00B44FC3" w:rsidRDefault="00B44FC3" w:rsidP="00B44FC3">
      <w:pPr>
        <w:numPr>
          <w:ilvl w:val="0"/>
          <w:numId w:val="77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мониторинг и контроль доступа: установка видеонаблюдения, датчиков движения, сигнализации</w:t>
      </w:r>
    </w:p>
    <w:p w14:paraId="3FFA282B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1.2 модификация данных</w:t>
      </w:r>
    </w:p>
    <w:p w14:paraId="7AE3C73E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Меры защиты:</w:t>
      </w:r>
    </w:p>
    <w:p w14:paraId="0F5F9C9F" w14:textId="77777777" w:rsidR="00B44FC3" w:rsidRPr="00B44FC3" w:rsidRDefault="00B44FC3" w:rsidP="00B44FC3">
      <w:pPr>
        <w:numPr>
          <w:ilvl w:val="0"/>
          <w:numId w:val="78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контроль целостности данных: использование хеширования (SHA-256, MD5) для проверки неизменности информации</w:t>
      </w:r>
    </w:p>
    <w:p w14:paraId="6208466B" w14:textId="77777777" w:rsidR="00B44FC3" w:rsidRPr="00B44FC3" w:rsidRDefault="00B44FC3" w:rsidP="00B44FC3">
      <w:pPr>
        <w:numPr>
          <w:ilvl w:val="0"/>
          <w:numId w:val="78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журналирование действий пользователей: логирование всех изменений с возможностью аудита</w:t>
      </w:r>
    </w:p>
    <w:p w14:paraId="72825BB9" w14:textId="77777777" w:rsidR="00B44FC3" w:rsidRPr="00B44FC3" w:rsidRDefault="00B44FC3" w:rsidP="00B44FC3">
      <w:pPr>
        <w:numPr>
          <w:ilvl w:val="0"/>
          <w:numId w:val="78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разграничение прав доступа: запрет редактирования данных для неавторизованных пользователей</w:t>
      </w:r>
    </w:p>
    <w:p w14:paraId="0E05B4C8" w14:textId="77777777" w:rsidR="00B44FC3" w:rsidRPr="00B44FC3" w:rsidRDefault="00B44FC3" w:rsidP="00B44FC3">
      <w:pPr>
        <w:numPr>
          <w:ilvl w:val="0"/>
          <w:numId w:val="78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использование систем обнаружения атак (IDS/IPS): мониторинг трафика и автоматическое блокирование подозрительной активности</w:t>
      </w:r>
    </w:p>
    <w:p w14:paraId="0BF517C7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1.3 повреждение данных или оборудования</w:t>
      </w:r>
    </w:p>
    <w:p w14:paraId="549DECD5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Меры защиты:</w:t>
      </w:r>
    </w:p>
    <w:p w14:paraId="4993826B" w14:textId="77777777" w:rsidR="00B44FC3" w:rsidRPr="00B44FC3" w:rsidRDefault="00B44FC3" w:rsidP="00B44FC3">
      <w:pPr>
        <w:numPr>
          <w:ilvl w:val="0"/>
          <w:numId w:val="79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физическая защита оборудования: установка противопожарных систем, климат-контроля, антивандальных корпусов</w:t>
      </w:r>
    </w:p>
    <w:p w14:paraId="3AFF10F2" w14:textId="77777777" w:rsidR="00B44FC3" w:rsidRPr="00B44FC3" w:rsidRDefault="00B44FC3" w:rsidP="00B44FC3">
      <w:pPr>
        <w:numPr>
          <w:ilvl w:val="0"/>
          <w:numId w:val="79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программные меры: использование антивирусов, средств защиты от вредоносного ПО</w:t>
      </w:r>
    </w:p>
    <w:p w14:paraId="6639F817" w14:textId="77777777" w:rsidR="00B44FC3" w:rsidRPr="00B44FC3" w:rsidRDefault="00B44FC3" w:rsidP="00B44FC3">
      <w:pPr>
        <w:numPr>
          <w:ilvl w:val="0"/>
          <w:numId w:val="79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изоляция критически важных систем: хранение особо важных данных на защищенных сегментах сети</w:t>
      </w:r>
    </w:p>
    <w:p w14:paraId="58EF84F0" w14:textId="77777777" w:rsidR="00B44FC3" w:rsidRPr="00B44FC3" w:rsidRDefault="00B44FC3" w:rsidP="00B44FC3">
      <w:pPr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pict w14:anchorId="75253E51">
          <v:rect id="_x0000_i1115" style="width:0;height:1.5pt" o:hralign="center" o:hrstd="t" o:hr="t" fillcolor="#a0a0a0" stroked="f"/>
        </w:pict>
      </w:r>
    </w:p>
    <w:p w14:paraId="77CBCB51" w14:textId="77777777" w:rsidR="00B44FC3" w:rsidRPr="00B44FC3" w:rsidRDefault="00B44FC3" w:rsidP="00B44FC3">
      <w:pPr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2. Угрозы конфиденциальности</w:t>
      </w:r>
    </w:p>
    <w:p w14:paraId="6043E45A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2.1 несанкционированный доступ к персональным данным граждан</w:t>
      </w:r>
    </w:p>
    <w:p w14:paraId="279C2956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Меры защиты:</w:t>
      </w:r>
    </w:p>
    <w:p w14:paraId="2CEA9D83" w14:textId="77777777" w:rsidR="00B44FC3" w:rsidRPr="00B44FC3" w:rsidRDefault="00B44FC3" w:rsidP="00B44FC3">
      <w:pPr>
        <w:numPr>
          <w:ilvl w:val="0"/>
          <w:numId w:val="80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шифрование данных: использование алгоритмов AES-256 для защиты информации</w:t>
      </w:r>
    </w:p>
    <w:p w14:paraId="3FA97931" w14:textId="77777777" w:rsidR="00B44FC3" w:rsidRPr="00B44FC3" w:rsidRDefault="00B44FC3" w:rsidP="00B44FC3">
      <w:pPr>
        <w:numPr>
          <w:ilvl w:val="0"/>
          <w:numId w:val="80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политика минимизации доступа: доступ только тем сотрудникам, кому это действительно необходимо</w:t>
      </w:r>
    </w:p>
    <w:p w14:paraId="639B1508" w14:textId="77777777" w:rsidR="00B44FC3" w:rsidRPr="00B44FC3" w:rsidRDefault="00B44FC3" w:rsidP="00B44FC3">
      <w:pPr>
        <w:numPr>
          <w:ilvl w:val="0"/>
          <w:numId w:val="80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многофакторная аутентификация (MFA): защита учетных записей пользователей</w:t>
      </w:r>
    </w:p>
    <w:p w14:paraId="4F82B1A4" w14:textId="77777777" w:rsidR="00B44FC3" w:rsidRPr="00B44FC3" w:rsidRDefault="00B44FC3" w:rsidP="00B44FC3">
      <w:pPr>
        <w:numPr>
          <w:ilvl w:val="0"/>
          <w:numId w:val="80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мониторинг и аудит доступа: логирование всех попыток доступа к персональным данным</w:t>
      </w:r>
    </w:p>
    <w:p w14:paraId="63E5C355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2.2 утечка данных через сотрудников (инсайдерская угроза)</w:t>
      </w:r>
    </w:p>
    <w:p w14:paraId="00837D28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lastRenderedPageBreak/>
        <w:t>Меры защиты:</w:t>
      </w:r>
    </w:p>
    <w:p w14:paraId="4F6522E0" w14:textId="77777777" w:rsidR="00B44FC3" w:rsidRPr="00B44FC3" w:rsidRDefault="00B44FC3" w:rsidP="00B44FC3">
      <w:pPr>
        <w:numPr>
          <w:ilvl w:val="0"/>
          <w:numId w:val="81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обучение персонала: периодическое обучение сотрудников основам ИБ</w:t>
      </w:r>
    </w:p>
    <w:p w14:paraId="75F7BFD1" w14:textId="77777777" w:rsidR="00B44FC3" w:rsidRPr="00B44FC3" w:rsidRDefault="00B44FC3" w:rsidP="00B44FC3">
      <w:pPr>
        <w:numPr>
          <w:ilvl w:val="0"/>
          <w:numId w:val="81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система DLP (Data Loss Prevention): автоматический контроль передачи конфиденциальных данных</w:t>
      </w:r>
    </w:p>
    <w:p w14:paraId="3C86B56E" w14:textId="77777777" w:rsidR="00B44FC3" w:rsidRPr="00B44FC3" w:rsidRDefault="00B44FC3" w:rsidP="00B44FC3">
      <w:pPr>
        <w:numPr>
          <w:ilvl w:val="0"/>
          <w:numId w:val="81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разграничение прав доступа: доступ к информации только по должностным обязанностям</w:t>
      </w:r>
    </w:p>
    <w:p w14:paraId="16EB0438" w14:textId="77777777" w:rsidR="00B44FC3" w:rsidRPr="00B44FC3" w:rsidRDefault="00B44FC3" w:rsidP="00B44FC3">
      <w:pPr>
        <w:numPr>
          <w:ilvl w:val="0"/>
          <w:numId w:val="81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юридическая ответственность: включение пунктов о конфиденциальности в трудовые договоры</w:t>
      </w:r>
    </w:p>
    <w:p w14:paraId="510DA837" w14:textId="77777777" w:rsidR="00B44FC3" w:rsidRPr="00B44FC3" w:rsidRDefault="00B44FC3" w:rsidP="00B44FC3">
      <w:pPr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pict w14:anchorId="30D49F5D">
          <v:rect id="_x0000_i1116" style="width:0;height:1.5pt" o:hralign="center" o:hrstd="t" o:hr="t" fillcolor="#a0a0a0" stroked="f"/>
        </w:pict>
      </w:r>
    </w:p>
    <w:p w14:paraId="13FB37F3" w14:textId="77777777" w:rsidR="00B44FC3" w:rsidRPr="00B44FC3" w:rsidRDefault="00B44FC3" w:rsidP="00B44FC3">
      <w:pPr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3. Угрозы доступности</w:t>
      </w:r>
    </w:p>
    <w:p w14:paraId="279E2352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3.1 блокировка работы информационных систем (DDoS-атаки)</w:t>
      </w:r>
    </w:p>
    <w:p w14:paraId="78BDC38C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Меры защиты:</w:t>
      </w:r>
    </w:p>
    <w:p w14:paraId="2303CBFF" w14:textId="77777777" w:rsidR="00B44FC3" w:rsidRPr="00B44FC3" w:rsidRDefault="00B44FC3" w:rsidP="00B44FC3">
      <w:pPr>
        <w:numPr>
          <w:ilvl w:val="0"/>
          <w:numId w:val="82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фильтрация трафика: использование специальных сервисов защиты от DDoS (Cloudflare, Imperva)</w:t>
      </w:r>
    </w:p>
    <w:p w14:paraId="63B5AC1C" w14:textId="77777777" w:rsidR="00B44FC3" w:rsidRPr="00B44FC3" w:rsidRDefault="00B44FC3" w:rsidP="00B44FC3">
      <w:pPr>
        <w:numPr>
          <w:ilvl w:val="0"/>
          <w:numId w:val="82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распределение нагрузки: использование балансировщиков трафика и облачных решений</w:t>
      </w:r>
    </w:p>
    <w:p w14:paraId="4B988A09" w14:textId="77777777" w:rsidR="00B44FC3" w:rsidRPr="00B44FC3" w:rsidRDefault="00B44FC3" w:rsidP="00B44FC3">
      <w:pPr>
        <w:numPr>
          <w:ilvl w:val="0"/>
          <w:numId w:val="82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резервные серверы: использование резервных мощностей для обеспечения работы в случае атаки</w:t>
      </w:r>
    </w:p>
    <w:p w14:paraId="35F44945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3.2 сбой оборудования</w:t>
      </w:r>
    </w:p>
    <w:p w14:paraId="77ABB946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Меры защиты:</w:t>
      </w:r>
    </w:p>
    <w:p w14:paraId="11EFB123" w14:textId="77777777" w:rsidR="00B44FC3" w:rsidRPr="00B44FC3" w:rsidRDefault="00B44FC3" w:rsidP="00B44FC3">
      <w:pPr>
        <w:numPr>
          <w:ilvl w:val="0"/>
          <w:numId w:val="83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мониторинг состояния серверов: использование систем автоматического мониторинга (Zabbix, Nagios)</w:t>
      </w:r>
    </w:p>
    <w:p w14:paraId="336B4530" w14:textId="77777777" w:rsidR="00B44FC3" w:rsidRPr="00B44FC3" w:rsidRDefault="00B44FC3" w:rsidP="00B44FC3">
      <w:pPr>
        <w:numPr>
          <w:ilvl w:val="0"/>
          <w:numId w:val="83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запасные компоненты: хранение резервных жестких дисков, блоков питания, серверов</w:t>
      </w:r>
    </w:p>
    <w:p w14:paraId="354A0221" w14:textId="77777777" w:rsidR="00B44FC3" w:rsidRPr="00B44FC3" w:rsidRDefault="00B44FC3" w:rsidP="00B44FC3">
      <w:pPr>
        <w:numPr>
          <w:ilvl w:val="0"/>
          <w:numId w:val="83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обновление оборудования: регулярная замена устаревшего оборудования</w:t>
      </w:r>
    </w:p>
    <w:p w14:paraId="73406E99" w14:textId="77777777" w:rsidR="00B44FC3" w:rsidRPr="00B44FC3" w:rsidRDefault="00B44FC3" w:rsidP="00B44FC3">
      <w:pPr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pict w14:anchorId="67F28907">
          <v:rect id="_x0000_i1117" style="width:0;height:1.5pt" o:hralign="center" o:hrstd="t" o:hr="t" fillcolor="#a0a0a0" stroked="f"/>
        </w:pict>
      </w:r>
    </w:p>
    <w:p w14:paraId="09DFCFC8" w14:textId="77777777" w:rsidR="00B44FC3" w:rsidRPr="00B44FC3" w:rsidRDefault="00B44FC3" w:rsidP="00B44FC3">
      <w:pPr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4. Угрозы прав собственности</w:t>
      </w:r>
    </w:p>
    <w:p w14:paraId="6A32EA38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4.1 кража данных или незаконное использование информации</w:t>
      </w:r>
    </w:p>
    <w:p w14:paraId="3E5059E2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Меры защиты:</w:t>
      </w:r>
    </w:p>
    <w:p w14:paraId="2B951064" w14:textId="77777777" w:rsidR="00B44FC3" w:rsidRPr="00B44FC3" w:rsidRDefault="00B44FC3" w:rsidP="00B44FC3">
      <w:pPr>
        <w:numPr>
          <w:ilvl w:val="0"/>
          <w:numId w:val="84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авторизация и аутентификация: использование сложных паролей и многофакторной аутентификации</w:t>
      </w:r>
    </w:p>
    <w:p w14:paraId="10A28547" w14:textId="77777777" w:rsidR="00B44FC3" w:rsidRPr="00B44FC3" w:rsidRDefault="00B44FC3" w:rsidP="00B44FC3">
      <w:pPr>
        <w:numPr>
          <w:ilvl w:val="0"/>
          <w:numId w:val="84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контроль действий пользователей: логирование всех операций и мониторинг подозрительной активности</w:t>
      </w:r>
    </w:p>
    <w:p w14:paraId="45DFAA11" w14:textId="77777777" w:rsidR="00B44FC3" w:rsidRPr="00B44FC3" w:rsidRDefault="00B44FC3" w:rsidP="00B44FC3">
      <w:pPr>
        <w:numPr>
          <w:ilvl w:val="0"/>
          <w:numId w:val="84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правовое регулирование: разработка политики использования данных, юридические соглашения</w:t>
      </w:r>
    </w:p>
    <w:p w14:paraId="308C2DA3" w14:textId="77777777" w:rsidR="00B44FC3" w:rsidRPr="00B44FC3" w:rsidRDefault="00B44FC3" w:rsidP="00B44FC3">
      <w:pPr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pict w14:anchorId="5E7FAE01">
          <v:rect id="_x0000_i1118" style="width:0;height:1.5pt" o:hralign="center" o:hrstd="t" o:hr="t" fillcolor="#a0a0a0" stroked="f"/>
        </w:pict>
      </w:r>
    </w:p>
    <w:p w14:paraId="0CBF896E" w14:textId="27BC5F0F" w:rsidR="00B44FC3" w:rsidRPr="00B44FC3" w:rsidRDefault="00B44FC3" w:rsidP="00B44FC3">
      <w:pPr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 xml:space="preserve">5. </w:t>
      </w:r>
      <w:r>
        <w:rPr>
          <w:color w:val="000000" w:themeColor="text1"/>
          <w:szCs w:val="28"/>
        </w:rPr>
        <w:t>Случайные угрозы (в т.ч. стихийные)</w:t>
      </w:r>
    </w:p>
    <w:p w14:paraId="2B07F1D1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5.1 случайные угрозы (ошибки, сбои, аварии)</w:t>
      </w:r>
    </w:p>
    <w:p w14:paraId="6AD4A2E2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Меры защиты:</w:t>
      </w:r>
    </w:p>
    <w:p w14:paraId="7A79AEA3" w14:textId="77777777" w:rsidR="00B44FC3" w:rsidRPr="00B44FC3" w:rsidRDefault="00B44FC3" w:rsidP="00B44FC3">
      <w:pPr>
        <w:numPr>
          <w:ilvl w:val="0"/>
          <w:numId w:val="85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регулярное резервное копирование: ежедневное или еженедельное создание резервных копий</w:t>
      </w:r>
    </w:p>
    <w:p w14:paraId="292D8AD8" w14:textId="77777777" w:rsidR="00B44FC3" w:rsidRPr="00B44FC3" w:rsidRDefault="00B44FC3" w:rsidP="00B44FC3">
      <w:pPr>
        <w:numPr>
          <w:ilvl w:val="0"/>
          <w:numId w:val="85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автоматизированные системы контроля: обнаружение ошибок и предупреждение о возможных сбоях</w:t>
      </w:r>
    </w:p>
    <w:p w14:paraId="53343C09" w14:textId="77777777" w:rsidR="00B44FC3" w:rsidRPr="00B44FC3" w:rsidRDefault="00B44FC3" w:rsidP="00B44FC3">
      <w:pPr>
        <w:numPr>
          <w:ilvl w:val="0"/>
          <w:numId w:val="85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lastRenderedPageBreak/>
        <w:t>разделение прав пользователей: исключение возможности случайного удаления данных</w:t>
      </w:r>
    </w:p>
    <w:p w14:paraId="15F00E9F" w14:textId="77777777" w:rsidR="00B44FC3" w:rsidRPr="00B44FC3" w:rsidRDefault="00B44FC3" w:rsidP="00B44FC3">
      <w:pPr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5.2 преднамеренные угрозы (взломы, диверсии)</w:t>
      </w:r>
    </w:p>
    <w:p w14:paraId="356DAC13" w14:textId="77777777" w:rsidR="00B44FC3" w:rsidRPr="00B44FC3" w:rsidRDefault="00B44FC3" w:rsidP="00B44FC3">
      <w:pPr>
        <w:ind w:left="360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Меры защиты:</w:t>
      </w:r>
    </w:p>
    <w:p w14:paraId="4B6F253A" w14:textId="77777777" w:rsidR="00B44FC3" w:rsidRPr="00B44FC3" w:rsidRDefault="00B44FC3" w:rsidP="00B44FC3">
      <w:pPr>
        <w:numPr>
          <w:ilvl w:val="0"/>
          <w:numId w:val="86"/>
        </w:numPr>
        <w:tabs>
          <w:tab w:val="clear" w:pos="720"/>
          <w:tab w:val="num" w:pos="1080"/>
        </w:tabs>
        <w:ind w:left="1080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защита от кибератак: использование брандмауэров и антивирусов</w:t>
      </w:r>
    </w:p>
    <w:p w14:paraId="01F3F120" w14:textId="77777777" w:rsidR="00B44FC3" w:rsidRPr="00B44FC3" w:rsidRDefault="00B44FC3" w:rsidP="00B44FC3">
      <w:pPr>
        <w:numPr>
          <w:ilvl w:val="0"/>
          <w:numId w:val="86"/>
        </w:numPr>
        <w:tabs>
          <w:tab w:val="clear" w:pos="720"/>
          <w:tab w:val="num" w:pos="1080"/>
        </w:tabs>
        <w:ind w:left="1080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обучение сотрудников методам защиты: проведение киберучений</w:t>
      </w:r>
    </w:p>
    <w:p w14:paraId="0675FDF1" w14:textId="77777777" w:rsidR="00B44FC3" w:rsidRPr="00B44FC3" w:rsidRDefault="00B44FC3" w:rsidP="00B44FC3">
      <w:pPr>
        <w:numPr>
          <w:ilvl w:val="0"/>
          <w:numId w:val="86"/>
        </w:numPr>
        <w:tabs>
          <w:tab w:val="clear" w:pos="720"/>
          <w:tab w:val="num" w:pos="1080"/>
        </w:tabs>
        <w:ind w:left="1080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физическая безопасность: охрана серверных комнат, ограничение доступа</w:t>
      </w:r>
    </w:p>
    <w:p w14:paraId="779BCB8F" w14:textId="77777777" w:rsidR="00B44FC3" w:rsidRPr="00B44FC3" w:rsidRDefault="00B44FC3" w:rsidP="00B44FC3">
      <w:pPr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pict w14:anchorId="63433BBF">
          <v:rect id="_x0000_i1119" style="width:0;height:1.5pt" o:hralign="center" o:hrstd="t" o:hr="t" fillcolor="#a0a0a0" stroked="f"/>
        </w:pict>
      </w:r>
    </w:p>
    <w:p w14:paraId="2EDD28F3" w14:textId="630C58DD" w:rsidR="00B44FC3" w:rsidRPr="00B44FC3" w:rsidRDefault="00B44FC3" w:rsidP="00B44FC3">
      <w:pPr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 xml:space="preserve">6. </w:t>
      </w:r>
      <w:r>
        <w:rPr>
          <w:color w:val="000000" w:themeColor="text1"/>
          <w:szCs w:val="28"/>
        </w:rPr>
        <w:t>Обобщение угроз по</w:t>
      </w:r>
      <w:r w:rsidRPr="00B44FC3">
        <w:rPr>
          <w:color w:val="000000" w:themeColor="text1"/>
          <w:szCs w:val="28"/>
        </w:rPr>
        <w:t xml:space="preserve"> источникам</w:t>
      </w:r>
    </w:p>
    <w:p w14:paraId="7578AE24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6.1 человеческий фактор (сотрудники, злоумышленники)</w:t>
      </w:r>
    </w:p>
    <w:p w14:paraId="31BDA04D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Меры защиты:</w:t>
      </w:r>
    </w:p>
    <w:p w14:paraId="52BB8250" w14:textId="77777777" w:rsidR="00B44FC3" w:rsidRPr="00B44FC3" w:rsidRDefault="00B44FC3" w:rsidP="00B44FC3">
      <w:pPr>
        <w:numPr>
          <w:ilvl w:val="0"/>
          <w:numId w:val="87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регулярные тренинги: обучение персонала кибербезопасности</w:t>
      </w:r>
    </w:p>
    <w:p w14:paraId="7E8316D1" w14:textId="77777777" w:rsidR="00B44FC3" w:rsidRPr="00B44FC3" w:rsidRDefault="00B44FC3" w:rsidP="00B44FC3">
      <w:pPr>
        <w:numPr>
          <w:ilvl w:val="0"/>
          <w:numId w:val="87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система выявления аномальной активности: автоматический мониторинг действий пользователей</w:t>
      </w:r>
    </w:p>
    <w:p w14:paraId="060F5560" w14:textId="77777777" w:rsidR="00B44FC3" w:rsidRPr="00B44FC3" w:rsidRDefault="00B44FC3" w:rsidP="00B44FC3">
      <w:pPr>
        <w:numPr>
          <w:ilvl w:val="0"/>
          <w:numId w:val="87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ограничение доступа: разграничение прав и двухфакторная аутентификация</w:t>
      </w:r>
    </w:p>
    <w:p w14:paraId="154B0AAF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6.2 технические устройства (сбои, несовместимость систем)</w:t>
      </w:r>
    </w:p>
    <w:p w14:paraId="7AE5A7FF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Меры защиты:</w:t>
      </w:r>
    </w:p>
    <w:p w14:paraId="576AEC54" w14:textId="77777777" w:rsidR="00B44FC3" w:rsidRPr="00B44FC3" w:rsidRDefault="00B44FC3" w:rsidP="00B44FC3">
      <w:pPr>
        <w:numPr>
          <w:ilvl w:val="0"/>
          <w:numId w:val="88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регулярное обновление оборудования и ПО</w:t>
      </w:r>
    </w:p>
    <w:p w14:paraId="3BF934BF" w14:textId="77777777" w:rsidR="00B44FC3" w:rsidRPr="00B44FC3" w:rsidRDefault="00B44FC3" w:rsidP="00B44FC3">
      <w:pPr>
        <w:numPr>
          <w:ilvl w:val="0"/>
          <w:numId w:val="88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использование систем мониторинга неисправностей</w:t>
      </w:r>
    </w:p>
    <w:p w14:paraId="6269623F" w14:textId="77777777" w:rsidR="00B44FC3" w:rsidRPr="00B44FC3" w:rsidRDefault="00B44FC3" w:rsidP="00B44FC3">
      <w:pPr>
        <w:numPr>
          <w:ilvl w:val="0"/>
          <w:numId w:val="88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резервирование оборудования и сетевых каналов</w:t>
      </w:r>
    </w:p>
    <w:p w14:paraId="7FEAE313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6.3 ошибки в ПО, уязвимости в коде</w:t>
      </w:r>
    </w:p>
    <w:p w14:paraId="71164816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Меры защиты:</w:t>
      </w:r>
    </w:p>
    <w:p w14:paraId="7ED85B51" w14:textId="77777777" w:rsidR="00B44FC3" w:rsidRPr="00B44FC3" w:rsidRDefault="00B44FC3" w:rsidP="00B44FC3">
      <w:pPr>
        <w:numPr>
          <w:ilvl w:val="0"/>
          <w:numId w:val="89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использование проверенных программных решений</w:t>
      </w:r>
    </w:p>
    <w:p w14:paraId="4D341ED9" w14:textId="77777777" w:rsidR="00B44FC3" w:rsidRPr="00B44FC3" w:rsidRDefault="00B44FC3" w:rsidP="00B44FC3">
      <w:pPr>
        <w:numPr>
          <w:ilvl w:val="0"/>
          <w:numId w:val="89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регулярное обновление ПО и установка патчей безопасности</w:t>
      </w:r>
    </w:p>
    <w:p w14:paraId="63903E60" w14:textId="77777777" w:rsidR="00B44FC3" w:rsidRPr="00B44FC3" w:rsidRDefault="00B44FC3" w:rsidP="00B44FC3">
      <w:pPr>
        <w:numPr>
          <w:ilvl w:val="0"/>
          <w:numId w:val="89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код-ревью и тестирование перед внедрением новых функций</w:t>
      </w:r>
    </w:p>
    <w:p w14:paraId="2FB5D705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6.4 внешняя среда (пожары, стихийные бедствия, электромагнитные помехи)</w:t>
      </w:r>
    </w:p>
    <w:p w14:paraId="6E06B51A" w14:textId="77777777" w:rsidR="00B44FC3" w:rsidRPr="00B44FC3" w:rsidRDefault="00B44FC3" w:rsidP="00B44FC3">
      <w:pPr>
        <w:ind w:left="70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Меры защиты:</w:t>
      </w:r>
    </w:p>
    <w:p w14:paraId="125EA1EE" w14:textId="77777777" w:rsidR="00B44FC3" w:rsidRPr="00B44FC3" w:rsidRDefault="00B44FC3" w:rsidP="00B44FC3">
      <w:pPr>
        <w:numPr>
          <w:ilvl w:val="0"/>
          <w:numId w:val="90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размещение серверов в безопасных центрах обработки данных</w:t>
      </w:r>
    </w:p>
    <w:p w14:paraId="5376E820" w14:textId="77777777" w:rsidR="00B44FC3" w:rsidRPr="00B44FC3" w:rsidRDefault="00B44FC3" w:rsidP="00B44FC3">
      <w:pPr>
        <w:numPr>
          <w:ilvl w:val="0"/>
          <w:numId w:val="90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использование противопожарных систем и систем аварийного электропитания</w:t>
      </w:r>
    </w:p>
    <w:p w14:paraId="13B3E41A" w14:textId="77777777" w:rsidR="00B44FC3" w:rsidRPr="00B44FC3" w:rsidRDefault="00B44FC3" w:rsidP="00B44FC3">
      <w:pPr>
        <w:numPr>
          <w:ilvl w:val="0"/>
          <w:numId w:val="90"/>
        </w:numPr>
        <w:tabs>
          <w:tab w:val="clear" w:pos="720"/>
          <w:tab w:val="num" w:pos="1428"/>
        </w:tabs>
        <w:ind w:left="1428"/>
        <w:rPr>
          <w:color w:val="000000" w:themeColor="text1"/>
          <w:szCs w:val="28"/>
        </w:rPr>
      </w:pPr>
      <w:r w:rsidRPr="00B44FC3">
        <w:rPr>
          <w:color w:val="000000" w:themeColor="text1"/>
          <w:szCs w:val="28"/>
        </w:rPr>
        <w:t>создание резервных копий данных в удаленных дата-центрах</w:t>
      </w:r>
    </w:p>
    <w:p w14:paraId="7ABC6DED" w14:textId="3FA727C5" w:rsidR="002A2A0A" w:rsidRPr="00F92142" w:rsidRDefault="002A2A0A" w:rsidP="00F92142">
      <w:pPr>
        <w:rPr>
          <w:color w:val="000000" w:themeColor="text1"/>
          <w:szCs w:val="28"/>
        </w:rPr>
      </w:pPr>
      <w:r w:rsidRPr="00F92142">
        <w:rPr>
          <w:color w:val="000000" w:themeColor="text1"/>
          <w:szCs w:val="28"/>
        </w:rPr>
        <w:br w:type="page"/>
      </w:r>
    </w:p>
    <w:p w14:paraId="78F5102B" w14:textId="77777777" w:rsidR="002A2A0A" w:rsidRPr="003747D9" w:rsidRDefault="002A2A0A" w:rsidP="002A2A0A">
      <w:pPr>
        <w:spacing w:after="160" w:line="278" w:lineRule="auto"/>
        <w:ind w:left="720"/>
        <w:rPr>
          <w:color w:val="000000" w:themeColor="text1"/>
          <w:szCs w:val="28"/>
        </w:rPr>
      </w:pPr>
    </w:p>
    <w:p w14:paraId="6228BE81" w14:textId="77777777" w:rsidR="003747D9" w:rsidRPr="003747D9" w:rsidRDefault="003747D9" w:rsidP="003747D9">
      <w:pPr>
        <w:spacing w:after="160" w:line="278" w:lineRule="auto"/>
        <w:rPr>
          <w:b/>
          <w:bCs/>
          <w:color w:val="000000" w:themeColor="text1"/>
          <w:szCs w:val="28"/>
        </w:rPr>
      </w:pPr>
      <w:r w:rsidRPr="003747D9">
        <w:rPr>
          <w:b/>
          <w:bCs/>
          <w:color w:val="000000" w:themeColor="text1"/>
          <w:szCs w:val="28"/>
        </w:rPr>
        <w:t>Заключение</w:t>
      </w:r>
    </w:p>
    <w:p w14:paraId="3651F89B" w14:textId="1CB6D12E" w:rsidR="00D325E8" w:rsidRPr="003747D9" w:rsidRDefault="003747D9" w:rsidP="00D325E8">
      <w:pPr>
        <w:spacing w:after="160" w:line="278" w:lineRule="auto"/>
        <w:rPr>
          <w:color w:val="000000" w:themeColor="text1"/>
          <w:szCs w:val="28"/>
        </w:rPr>
      </w:pPr>
      <w:r w:rsidRPr="003747D9">
        <w:rPr>
          <w:color w:val="000000" w:themeColor="text1"/>
          <w:szCs w:val="28"/>
        </w:rPr>
        <w:t xml:space="preserve">Политика безопасности библиотеки включает в себя комплекс мер, направленных на оценку рисков, реализацию процедурных и программно-технических мер безопасности. Эти меры позволяют защитить информацию и ресурсы от различных угроз, обеспечить надежную работу информационной системы и минимизировать последствия инцидентов. </w:t>
      </w:r>
    </w:p>
    <w:p w14:paraId="64BC5A55" w14:textId="75785D9B" w:rsidR="002E1842" w:rsidRPr="00C53654" w:rsidRDefault="002E1842" w:rsidP="00595A86">
      <w:pPr>
        <w:tabs>
          <w:tab w:val="center" w:pos="4677"/>
        </w:tabs>
        <w:spacing w:after="160" w:line="278" w:lineRule="auto"/>
        <w:rPr>
          <w:b/>
          <w:bCs/>
          <w:color w:val="000000" w:themeColor="text1"/>
          <w:szCs w:val="28"/>
        </w:rPr>
      </w:pPr>
      <w:r w:rsidRPr="00D325E8">
        <w:rPr>
          <w:szCs w:val="28"/>
        </w:rPr>
        <w:br w:type="page"/>
      </w:r>
      <w:r w:rsidR="00595A86">
        <w:rPr>
          <w:b/>
          <w:bCs/>
          <w:color w:val="000000" w:themeColor="text1"/>
          <w:szCs w:val="28"/>
        </w:rPr>
        <w:lastRenderedPageBreak/>
        <w:tab/>
      </w:r>
    </w:p>
    <w:p w14:paraId="34AFF318" w14:textId="77777777" w:rsidR="002E1842" w:rsidRPr="005C2A26" w:rsidRDefault="002E1842" w:rsidP="002E1842">
      <w:pPr>
        <w:ind w:left="360"/>
        <w:jc w:val="center"/>
        <w:rPr>
          <w:b/>
          <w:bCs/>
          <w:color w:val="000000" w:themeColor="text1"/>
          <w:szCs w:val="28"/>
        </w:rPr>
      </w:pPr>
      <w:r w:rsidRPr="002E1842">
        <w:rPr>
          <w:b/>
          <w:bCs/>
          <w:color w:val="000000" w:themeColor="text1"/>
          <w:szCs w:val="28"/>
        </w:rPr>
        <w:t>Список использованных источников</w:t>
      </w:r>
    </w:p>
    <w:p w14:paraId="5D0DA1E1" w14:textId="77777777" w:rsidR="002E1842" w:rsidRPr="005C2A26" w:rsidRDefault="002E1842" w:rsidP="002E1842">
      <w:pPr>
        <w:ind w:left="360"/>
        <w:rPr>
          <w:b/>
          <w:bCs/>
          <w:color w:val="000000" w:themeColor="text1"/>
          <w:szCs w:val="28"/>
        </w:rPr>
      </w:pPr>
    </w:p>
    <w:p w14:paraId="6F081D7C" w14:textId="77777777" w:rsidR="002E1842" w:rsidRPr="002E1842" w:rsidRDefault="002E1842" w:rsidP="002E1842">
      <w:pPr>
        <w:numPr>
          <w:ilvl w:val="0"/>
          <w:numId w:val="4"/>
        </w:numPr>
        <w:jc w:val="both"/>
        <w:rPr>
          <w:color w:val="000000" w:themeColor="text1"/>
          <w:szCs w:val="28"/>
        </w:rPr>
      </w:pPr>
      <w:r w:rsidRPr="002E1842">
        <w:rPr>
          <w:color w:val="000000" w:themeColor="text1"/>
          <w:szCs w:val="28"/>
        </w:rPr>
        <w:t>Концепция национальной безопасности РБ, Указ №575</w:t>
      </w:r>
    </w:p>
    <w:p w14:paraId="35D63DD4" w14:textId="52561127" w:rsidR="00C53654" w:rsidRPr="00595A86" w:rsidRDefault="00C53654" w:rsidP="00C53654">
      <w:pPr>
        <w:numPr>
          <w:ilvl w:val="0"/>
          <w:numId w:val="4"/>
        </w:numPr>
        <w:jc w:val="both"/>
        <w:rPr>
          <w:color w:val="000000" w:themeColor="text1"/>
          <w:szCs w:val="28"/>
        </w:rPr>
      </w:pPr>
      <w:hyperlink r:id="rId5" w:history="1">
        <w:r w:rsidRPr="00C53654">
          <w:rPr>
            <w:color w:val="000000" w:themeColor="text1"/>
            <w:szCs w:val="28"/>
          </w:rPr>
          <w:t>Национальный исследовательский университет «МЭИ»</w:t>
        </w:r>
      </w:hyperlink>
      <w:r w:rsidRPr="00C53654">
        <w:rPr>
          <w:color w:val="000000" w:themeColor="text1"/>
          <w:szCs w:val="28"/>
        </w:rPr>
        <w:t xml:space="preserve"> </w:t>
      </w:r>
      <w:hyperlink r:id="rId6" w:anchor="5868802" w:history="1">
        <w:r w:rsidRPr="00C53654">
          <w:rPr>
            <w:color w:val="000000" w:themeColor="text1"/>
            <w:szCs w:val="28"/>
          </w:rPr>
          <w:t>Методы и Средства Защиты Информации</w:t>
        </w:r>
      </w:hyperlink>
      <w:r w:rsidR="00595A86" w:rsidRPr="00595A86">
        <w:rPr>
          <w:color w:val="000000" w:themeColor="text1"/>
          <w:szCs w:val="28"/>
        </w:rPr>
        <w:t>:</w:t>
      </w:r>
      <w:r w:rsidRPr="00C53654">
        <w:rPr>
          <w:color w:val="000000" w:themeColor="text1"/>
          <w:szCs w:val="28"/>
        </w:rPr>
        <w:t xml:space="preserve"> </w:t>
      </w:r>
      <w:r w:rsidR="00595A86">
        <w:rPr>
          <w:color w:val="000000" w:themeColor="text1"/>
          <w:szCs w:val="28"/>
        </w:rPr>
        <w:t>Подготовительный практикум</w:t>
      </w:r>
      <w:r w:rsidR="00595A86" w:rsidRPr="00595A86">
        <w:rPr>
          <w:color w:val="000000" w:themeColor="text1"/>
          <w:szCs w:val="28"/>
        </w:rPr>
        <w:t>.</w:t>
      </w:r>
    </w:p>
    <w:p w14:paraId="6F5847AF" w14:textId="1DB523A6" w:rsidR="00595A86" w:rsidRPr="00C53654" w:rsidRDefault="00595A86" w:rsidP="00595A86">
      <w:pPr>
        <w:ind w:left="1428"/>
        <w:jc w:val="both"/>
        <w:rPr>
          <w:color w:val="000000" w:themeColor="text1"/>
          <w:szCs w:val="28"/>
        </w:rPr>
      </w:pPr>
      <w:r w:rsidRPr="00595A86">
        <w:rPr>
          <w:color w:val="000000" w:themeColor="text1"/>
          <w:szCs w:val="28"/>
        </w:rPr>
        <w:t>https://studfile.net/preview/5868802/</w:t>
      </w:r>
    </w:p>
    <w:p w14:paraId="432BDA78" w14:textId="7B7F8B77" w:rsidR="00874D75" w:rsidRPr="00595A86" w:rsidRDefault="00595A86" w:rsidP="00595A86">
      <w:pPr>
        <w:numPr>
          <w:ilvl w:val="0"/>
          <w:numId w:val="4"/>
        </w:numPr>
        <w:jc w:val="both"/>
        <w:rPr>
          <w:color w:val="000000" w:themeColor="text1"/>
          <w:szCs w:val="28"/>
        </w:rPr>
      </w:pPr>
      <w:r w:rsidRPr="00595A86">
        <w:rPr>
          <w:color w:val="000000" w:themeColor="text1"/>
          <w:szCs w:val="28"/>
        </w:rPr>
        <w:t>Ржеутская Н. В., Нистюк О. А., Уласевич Н. И. Основы защиты информации: лабораторный практикум. Минск: Учреждение образования «Белорусский государственный технологический университет», 2024.</w:t>
      </w:r>
    </w:p>
    <w:sectPr w:rsidR="00874D75" w:rsidRPr="00595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2A9"/>
    <w:multiLevelType w:val="multilevel"/>
    <w:tmpl w:val="4572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354C5"/>
    <w:multiLevelType w:val="multilevel"/>
    <w:tmpl w:val="8F42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405FE"/>
    <w:multiLevelType w:val="multilevel"/>
    <w:tmpl w:val="1980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552E5"/>
    <w:multiLevelType w:val="multilevel"/>
    <w:tmpl w:val="D188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D4B90"/>
    <w:multiLevelType w:val="multilevel"/>
    <w:tmpl w:val="2BC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A0703B"/>
    <w:multiLevelType w:val="multilevel"/>
    <w:tmpl w:val="A246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262229"/>
    <w:multiLevelType w:val="multilevel"/>
    <w:tmpl w:val="633E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80F9B"/>
    <w:multiLevelType w:val="multilevel"/>
    <w:tmpl w:val="B7E0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8606AFF"/>
    <w:multiLevelType w:val="hybridMultilevel"/>
    <w:tmpl w:val="135AD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846230"/>
    <w:multiLevelType w:val="multilevel"/>
    <w:tmpl w:val="3F1C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96927A1"/>
    <w:multiLevelType w:val="multilevel"/>
    <w:tmpl w:val="038A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ED6A81"/>
    <w:multiLevelType w:val="multilevel"/>
    <w:tmpl w:val="280A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1F4DDB"/>
    <w:multiLevelType w:val="multilevel"/>
    <w:tmpl w:val="06E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F653B8D"/>
    <w:multiLevelType w:val="multilevel"/>
    <w:tmpl w:val="8834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B329BC"/>
    <w:multiLevelType w:val="multilevel"/>
    <w:tmpl w:val="8A4C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22611D"/>
    <w:multiLevelType w:val="multilevel"/>
    <w:tmpl w:val="B63C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5383370"/>
    <w:multiLevelType w:val="multilevel"/>
    <w:tmpl w:val="01AA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56A2BA3"/>
    <w:multiLevelType w:val="multilevel"/>
    <w:tmpl w:val="7F84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73925CD"/>
    <w:multiLevelType w:val="multilevel"/>
    <w:tmpl w:val="BC7A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BF239F"/>
    <w:multiLevelType w:val="multilevel"/>
    <w:tmpl w:val="727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B6356A5"/>
    <w:multiLevelType w:val="multilevel"/>
    <w:tmpl w:val="5E9C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D395357"/>
    <w:multiLevelType w:val="multilevel"/>
    <w:tmpl w:val="1428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D602AA1"/>
    <w:multiLevelType w:val="multilevel"/>
    <w:tmpl w:val="1B78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2552F9"/>
    <w:multiLevelType w:val="multilevel"/>
    <w:tmpl w:val="A608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4C26414"/>
    <w:multiLevelType w:val="multilevel"/>
    <w:tmpl w:val="4B3E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FA18B4"/>
    <w:multiLevelType w:val="multilevel"/>
    <w:tmpl w:val="BC8A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FE3EEE"/>
    <w:multiLevelType w:val="multilevel"/>
    <w:tmpl w:val="D584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452057"/>
    <w:multiLevelType w:val="multilevel"/>
    <w:tmpl w:val="B18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8DF25C9"/>
    <w:multiLevelType w:val="multilevel"/>
    <w:tmpl w:val="911A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091E33"/>
    <w:multiLevelType w:val="multilevel"/>
    <w:tmpl w:val="6748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C1A28AE"/>
    <w:multiLevelType w:val="multilevel"/>
    <w:tmpl w:val="B5F4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BE1D02"/>
    <w:multiLevelType w:val="multilevel"/>
    <w:tmpl w:val="01A2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AB75EA"/>
    <w:multiLevelType w:val="multilevel"/>
    <w:tmpl w:val="DB44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2E65CE8"/>
    <w:multiLevelType w:val="multilevel"/>
    <w:tmpl w:val="F6C2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780D3C"/>
    <w:multiLevelType w:val="multilevel"/>
    <w:tmpl w:val="B77C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816EF4"/>
    <w:multiLevelType w:val="multilevel"/>
    <w:tmpl w:val="B186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52E642C"/>
    <w:multiLevelType w:val="multilevel"/>
    <w:tmpl w:val="87C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62A2665"/>
    <w:multiLevelType w:val="multilevel"/>
    <w:tmpl w:val="5046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6E06F98"/>
    <w:multiLevelType w:val="multilevel"/>
    <w:tmpl w:val="D5C0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78B03EC"/>
    <w:multiLevelType w:val="multilevel"/>
    <w:tmpl w:val="53B4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2C7D3F"/>
    <w:multiLevelType w:val="multilevel"/>
    <w:tmpl w:val="5F3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9536EED"/>
    <w:multiLevelType w:val="multilevel"/>
    <w:tmpl w:val="AC22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A505F74"/>
    <w:multiLevelType w:val="multilevel"/>
    <w:tmpl w:val="4638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AF3491F"/>
    <w:multiLevelType w:val="multilevel"/>
    <w:tmpl w:val="D1D4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A97B9B"/>
    <w:multiLevelType w:val="hybridMultilevel"/>
    <w:tmpl w:val="EDDA4AB8"/>
    <w:lvl w:ilvl="0" w:tplc="35F0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B2699B"/>
    <w:multiLevelType w:val="multilevel"/>
    <w:tmpl w:val="5EB2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B2867"/>
    <w:multiLevelType w:val="multilevel"/>
    <w:tmpl w:val="6AC8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1E94B5B"/>
    <w:multiLevelType w:val="multilevel"/>
    <w:tmpl w:val="4422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1E3E05"/>
    <w:multiLevelType w:val="multilevel"/>
    <w:tmpl w:val="074C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56205CC"/>
    <w:multiLevelType w:val="hybridMultilevel"/>
    <w:tmpl w:val="2D0EFEB8"/>
    <w:lvl w:ilvl="0" w:tplc="30629FE0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0" w15:restartNumberingAfterBreak="0">
    <w:nsid w:val="47B1153C"/>
    <w:multiLevelType w:val="multilevel"/>
    <w:tmpl w:val="8F68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AB0E11"/>
    <w:multiLevelType w:val="multilevel"/>
    <w:tmpl w:val="87CA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155F12"/>
    <w:multiLevelType w:val="multilevel"/>
    <w:tmpl w:val="0D3E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AE873EC"/>
    <w:multiLevelType w:val="multilevel"/>
    <w:tmpl w:val="E5AA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DDA6A4C"/>
    <w:multiLevelType w:val="multilevel"/>
    <w:tmpl w:val="7AFE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6F0356"/>
    <w:multiLevelType w:val="multilevel"/>
    <w:tmpl w:val="4A1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A10A0E"/>
    <w:multiLevelType w:val="multilevel"/>
    <w:tmpl w:val="F43A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5446C11"/>
    <w:multiLevelType w:val="multilevel"/>
    <w:tmpl w:val="27F6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6BC37C4"/>
    <w:multiLevelType w:val="multilevel"/>
    <w:tmpl w:val="2B4A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55159E"/>
    <w:multiLevelType w:val="multilevel"/>
    <w:tmpl w:val="22DA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6159E7"/>
    <w:multiLevelType w:val="hybridMultilevel"/>
    <w:tmpl w:val="58F62AD8"/>
    <w:lvl w:ilvl="0" w:tplc="35F0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AB17B1B"/>
    <w:multiLevelType w:val="multilevel"/>
    <w:tmpl w:val="2A76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DDE4EBB"/>
    <w:multiLevelType w:val="hybridMultilevel"/>
    <w:tmpl w:val="591E6326"/>
    <w:lvl w:ilvl="0" w:tplc="35F0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B1591E"/>
    <w:multiLevelType w:val="multilevel"/>
    <w:tmpl w:val="5944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9F1E22"/>
    <w:multiLevelType w:val="multilevel"/>
    <w:tmpl w:val="75B6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6E664FC"/>
    <w:multiLevelType w:val="multilevel"/>
    <w:tmpl w:val="BBD0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EB0637"/>
    <w:multiLevelType w:val="multilevel"/>
    <w:tmpl w:val="36F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90E7AD0"/>
    <w:multiLevelType w:val="multilevel"/>
    <w:tmpl w:val="BB4E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99E2E33"/>
    <w:multiLevelType w:val="multilevel"/>
    <w:tmpl w:val="321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2645CA"/>
    <w:multiLevelType w:val="multilevel"/>
    <w:tmpl w:val="21AC2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C524410"/>
    <w:multiLevelType w:val="multilevel"/>
    <w:tmpl w:val="A7DE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C5B2E82"/>
    <w:multiLevelType w:val="multilevel"/>
    <w:tmpl w:val="FBEE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6F366A"/>
    <w:multiLevelType w:val="multilevel"/>
    <w:tmpl w:val="834C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331B56"/>
    <w:multiLevelType w:val="multilevel"/>
    <w:tmpl w:val="C520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E9A51BA"/>
    <w:multiLevelType w:val="hybridMultilevel"/>
    <w:tmpl w:val="13FAE5F2"/>
    <w:lvl w:ilvl="0" w:tplc="35F0978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EA04846"/>
    <w:multiLevelType w:val="multilevel"/>
    <w:tmpl w:val="BD1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F2774C7"/>
    <w:multiLevelType w:val="multilevel"/>
    <w:tmpl w:val="88E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1DD0144"/>
    <w:multiLevelType w:val="multilevel"/>
    <w:tmpl w:val="6532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1E47B47"/>
    <w:multiLevelType w:val="multilevel"/>
    <w:tmpl w:val="6836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4500245"/>
    <w:multiLevelType w:val="multilevel"/>
    <w:tmpl w:val="5A36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F35D41"/>
    <w:multiLevelType w:val="hybridMultilevel"/>
    <w:tmpl w:val="AE44E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5BE3C20"/>
    <w:multiLevelType w:val="multilevel"/>
    <w:tmpl w:val="ACC8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78326D5"/>
    <w:multiLevelType w:val="hybridMultilevel"/>
    <w:tmpl w:val="A48C3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1C56A8"/>
    <w:multiLevelType w:val="multilevel"/>
    <w:tmpl w:val="81B8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E39266F"/>
    <w:multiLevelType w:val="multilevel"/>
    <w:tmpl w:val="4DAC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E96196A"/>
    <w:multiLevelType w:val="multilevel"/>
    <w:tmpl w:val="5996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FD1443D"/>
    <w:multiLevelType w:val="multilevel"/>
    <w:tmpl w:val="0F76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FD96EF2"/>
    <w:multiLevelType w:val="multilevel"/>
    <w:tmpl w:val="0758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063010">
    <w:abstractNumId w:val="80"/>
  </w:num>
  <w:num w:numId="2" w16cid:durableId="2147307775">
    <w:abstractNumId w:val="83"/>
  </w:num>
  <w:num w:numId="3" w16cid:durableId="306982193">
    <w:abstractNumId w:val="74"/>
  </w:num>
  <w:num w:numId="4" w16cid:durableId="1330130962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7220611">
    <w:abstractNumId w:val="54"/>
  </w:num>
  <w:num w:numId="6" w16cid:durableId="1164052069">
    <w:abstractNumId w:val="49"/>
  </w:num>
  <w:num w:numId="7" w16cid:durableId="463499570">
    <w:abstractNumId w:val="62"/>
  </w:num>
  <w:num w:numId="8" w16cid:durableId="858814471">
    <w:abstractNumId w:val="51"/>
  </w:num>
  <w:num w:numId="9" w16cid:durableId="1044256184">
    <w:abstractNumId w:val="44"/>
  </w:num>
  <w:num w:numId="10" w16cid:durableId="1933857636">
    <w:abstractNumId w:val="60"/>
  </w:num>
  <w:num w:numId="11" w16cid:durableId="254293153">
    <w:abstractNumId w:val="82"/>
  </w:num>
  <w:num w:numId="12" w16cid:durableId="1849443997">
    <w:abstractNumId w:val="72"/>
  </w:num>
  <w:num w:numId="13" w16cid:durableId="1068307619">
    <w:abstractNumId w:val="20"/>
  </w:num>
  <w:num w:numId="14" w16cid:durableId="729423067">
    <w:abstractNumId w:val="77"/>
  </w:num>
  <w:num w:numId="15" w16cid:durableId="194583891">
    <w:abstractNumId w:val="87"/>
  </w:num>
  <w:num w:numId="16" w16cid:durableId="1749187509">
    <w:abstractNumId w:val="12"/>
  </w:num>
  <w:num w:numId="17" w16cid:durableId="430007825">
    <w:abstractNumId w:val="36"/>
  </w:num>
  <w:num w:numId="18" w16cid:durableId="1736588233">
    <w:abstractNumId w:val="86"/>
  </w:num>
  <w:num w:numId="19" w16cid:durableId="172307021">
    <w:abstractNumId w:val="85"/>
  </w:num>
  <w:num w:numId="20" w16cid:durableId="788082710">
    <w:abstractNumId w:val="5"/>
  </w:num>
  <w:num w:numId="21" w16cid:durableId="854852204">
    <w:abstractNumId w:val="69"/>
  </w:num>
  <w:num w:numId="22" w16cid:durableId="1523009252">
    <w:abstractNumId w:val="27"/>
  </w:num>
  <w:num w:numId="23" w16cid:durableId="26301049">
    <w:abstractNumId w:val="41"/>
  </w:num>
  <w:num w:numId="24" w16cid:durableId="171846913">
    <w:abstractNumId w:val="42"/>
  </w:num>
  <w:num w:numId="25" w16cid:durableId="2005744143">
    <w:abstractNumId w:val="53"/>
  </w:num>
  <w:num w:numId="26" w16cid:durableId="1197042289">
    <w:abstractNumId w:val="21"/>
  </w:num>
  <w:num w:numId="27" w16cid:durableId="1479688516">
    <w:abstractNumId w:val="48"/>
  </w:num>
  <w:num w:numId="28" w16cid:durableId="2093233846">
    <w:abstractNumId w:val="9"/>
  </w:num>
  <w:num w:numId="29" w16cid:durableId="1626159375">
    <w:abstractNumId w:val="23"/>
  </w:num>
  <w:num w:numId="30" w16cid:durableId="777485426">
    <w:abstractNumId w:val="24"/>
  </w:num>
  <w:num w:numId="31" w16cid:durableId="2015105456">
    <w:abstractNumId w:val="7"/>
  </w:num>
  <w:num w:numId="32" w16cid:durableId="1392342665">
    <w:abstractNumId w:val="52"/>
  </w:num>
  <w:num w:numId="33" w16cid:durableId="455756452">
    <w:abstractNumId w:val="32"/>
  </w:num>
  <w:num w:numId="34" w16cid:durableId="1580169788">
    <w:abstractNumId w:val="37"/>
  </w:num>
  <w:num w:numId="35" w16cid:durableId="745225518">
    <w:abstractNumId w:val="84"/>
  </w:num>
  <w:num w:numId="36" w16cid:durableId="1827045279">
    <w:abstractNumId w:val="61"/>
  </w:num>
  <w:num w:numId="37" w16cid:durableId="893783249">
    <w:abstractNumId w:val="40"/>
  </w:num>
  <w:num w:numId="38" w16cid:durableId="450051383">
    <w:abstractNumId w:val="66"/>
  </w:num>
  <w:num w:numId="39" w16cid:durableId="1837916066">
    <w:abstractNumId w:val="35"/>
  </w:num>
  <w:num w:numId="40" w16cid:durableId="1619095258">
    <w:abstractNumId w:val="17"/>
  </w:num>
  <w:num w:numId="41" w16cid:durableId="1835026865">
    <w:abstractNumId w:val="81"/>
  </w:num>
  <w:num w:numId="42" w16cid:durableId="1804693219">
    <w:abstractNumId w:val="15"/>
  </w:num>
  <w:num w:numId="43" w16cid:durableId="1419446996">
    <w:abstractNumId w:val="57"/>
  </w:num>
  <w:num w:numId="44" w16cid:durableId="1757090611">
    <w:abstractNumId w:val="16"/>
  </w:num>
  <w:num w:numId="45" w16cid:durableId="1644000683">
    <w:abstractNumId w:val="19"/>
  </w:num>
  <w:num w:numId="46" w16cid:durableId="130755039">
    <w:abstractNumId w:val="75"/>
  </w:num>
  <w:num w:numId="47" w16cid:durableId="144592216">
    <w:abstractNumId w:val="0"/>
  </w:num>
  <w:num w:numId="48" w16cid:durableId="119106943">
    <w:abstractNumId w:val="64"/>
  </w:num>
  <w:num w:numId="49" w16cid:durableId="514468390">
    <w:abstractNumId w:val="76"/>
  </w:num>
  <w:num w:numId="50" w16cid:durableId="2013410340">
    <w:abstractNumId w:val="46"/>
  </w:num>
  <w:num w:numId="51" w16cid:durableId="846865502">
    <w:abstractNumId w:val="88"/>
  </w:num>
  <w:num w:numId="52" w16cid:durableId="203491786">
    <w:abstractNumId w:val="70"/>
  </w:num>
  <w:num w:numId="53" w16cid:durableId="1783451248">
    <w:abstractNumId w:val="29"/>
  </w:num>
  <w:num w:numId="54" w16cid:durableId="1176073246">
    <w:abstractNumId w:val="56"/>
  </w:num>
  <w:num w:numId="55" w16cid:durableId="1825856721">
    <w:abstractNumId w:val="8"/>
  </w:num>
  <w:num w:numId="56" w16cid:durableId="1987391333">
    <w:abstractNumId w:val="26"/>
  </w:num>
  <w:num w:numId="57" w16cid:durableId="523785092">
    <w:abstractNumId w:val="1"/>
  </w:num>
  <w:num w:numId="58" w16cid:durableId="1305114675">
    <w:abstractNumId w:val="47"/>
  </w:num>
  <w:num w:numId="59" w16cid:durableId="488254636">
    <w:abstractNumId w:val="11"/>
  </w:num>
  <w:num w:numId="60" w16cid:durableId="467087502">
    <w:abstractNumId w:val="13"/>
  </w:num>
  <w:num w:numId="61" w16cid:durableId="1986229166">
    <w:abstractNumId w:val="79"/>
  </w:num>
  <w:num w:numId="62" w16cid:durableId="1331370454">
    <w:abstractNumId w:val="38"/>
  </w:num>
  <w:num w:numId="63" w16cid:durableId="984042163">
    <w:abstractNumId w:val="43"/>
  </w:num>
  <w:num w:numId="64" w16cid:durableId="49158231">
    <w:abstractNumId w:val="6"/>
  </w:num>
  <w:num w:numId="65" w16cid:durableId="1147404588">
    <w:abstractNumId w:val="10"/>
  </w:num>
  <w:num w:numId="66" w16cid:durableId="1410343713">
    <w:abstractNumId w:val="25"/>
  </w:num>
  <w:num w:numId="67" w16cid:durableId="1606035843">
    <w:abstractNumId w:val="65"/>
  </w:num>
  <w:num w:numId="68" w16cid:durableId="384453852">
    <w:abstractNumId w:val="31"/>
  </w:num>
  <w:num w:numId="69" w16cid:durableId="1190992014">
    <w:abstractNumId w:val="58"/>
  </w:num>
  <w:num w:numId="70" w16cid:durableId="747117205">
    <w:abstractNumId w:val="28"/>
  </w:num>
  <w:num w:numId="71" w16cid:durableId="331105502">
    <w:abstractNumId w:val="68"/>
  </w:num>
  <w:num w:numId="72" w16cid:durableId="157037065">
    <w:abstractNumId w:val="30"/>
  </w:num>
  <w:num w:numId="73" w16cid:durableId="1005670641">
    <w:abstractNumId w:val="34"/>
  </w:num>
  <w:num w:numId="74" w16cid:durableId="805320872">
    <w:abstractNumId w:val="4"/>
  </w:num>
  <w:num w:numId="75" w16cid:durableId="504639166">
    <w:abstractNumId w:val="55"/>
  </w:num>
  <w:num w:numId="76" w16cid:durableId="720593354">
    <w:abstractNumId w:val="71"/>
  </w:num>
  <w:num w:numId="77" w16cid:durableId="1041511895">
    <w:abstractNumId w:val="18"/>
  </w:num>
  <w:num w:numId="78" w16cid:durableId="88502772">
    <w:abstractNumId w:val="39"/>
  </w:num>
  <w:num w:numId="79" w16cid:durableId="127288937">
    <w:abstractNumId w:val="67"/>
  </w:num>
  <w:num w:numId="80" w16cid:durableId="2093155937">
    <w:abstractNumId w:val="78"/>
  </w:num>
  <w:num w:numId="81" w16cid:durableId="493229064">
    <w:abstractNumId w:val="59"/>
  </w:num>
  <w:num w:numId="82" w16cid:durableId="1240479296">
    <w:abstractNumId w:val="22"/>
  </w:num>
  <w:num w:numId="83" w16cid:durableId="119539626">
    <w:abstractNumId w:val="63"/>
  </w:num>
  <w:num w:numId="84" w16cid:durableId="1902985270">
    <w:abstractNumId w:val="50"/>
  </w:num>
  <w:num w:numId="85" w16cid:durableId="1426152278">
    <w:abstractNumId w:val="14"/>
  </w:num>
  <w:num w:numId="86" w16cid:durableId="1041125996">
    <w:abstractNumId w:val="33"/>
  </w:num>
  <w:num w:numId="87" w16cid:durableId="1447237061">
    <w:abstractNumId w:val="45"/>
  </w:num>
  <w:num w:numId="88" w16cid:durableId="833690772">
    <w:abstractNumId w:val="73"/>
  </w:num>
  <w:num w:numId="89" w16cid:durableId="1156991687">
    <w:abstractNumId w:val="2"/>
  </w:num>
  <w:num w:numId="90" w16cid:durableId="1611470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54"/>
    <w:rsid w:val="000A02CC"/>
    <w:rsid w:val="000B1CFF"/>
    <w:rsid w:val="001408BC"/>
    <w:rsid w:val="00174389"/>
    <w:rsid w:val="001A2C5E"/>
    <w:rsid w:val="001D6305"/>
    <w:rsid w:val="0027205C"/>
    <w:rsid w:val="002A2A0A"/>
    <w:rsid w:val="002D53A5"/>
    <w:rsid w:val="002E1842"/>
    <w:rsid w:val="003747D9"/>
    <w:rsid w:val="00390109"/>
    <w:rsid w:val="003A40A0"/>
    <w:rsid w:val="003D6E8B"/>
    <w:rsid w:val="004D5D2F"/>
    <w:rsid w:val="00595A86"/>
    <w:rsid w:val="005C2A26"/>
    <w:rsid w:val="006769C7"/>
    <w:rsid w:val="006D6254"/>
    <w:rsid w:val="00741065"/>
    <w:rsid w:val="0075314E"/>
    <w:rsid w:val="007B28C1"/>
    <w:rsid w:val="00802449"/>
    <w:rsid w:val="0086667A"/>
    <w:rsid w:val="00874D75"/>
    <w:rsid w:val="00904A19"/>
    <w:rsid w:val="009753F5"/>
    <w:rsid w:val="009911A6"/>
    <w:rsid w:val="00A56EFF"/>
    <w:rsid w:val="00A8415A"/>
    <w:rsid w:val="00B33CCD"/>
    <w:rsid w:val="00B44FC3"/>
    <w:rsid w:val="00B8608F"/>
    <w:rsid w:val="00C53654"/>
    <w:rsid w:val="00D325E8"/>
    <w:rsid w:val="00E6482E"/>
    <w:rsid w:val="00ED7E79"/>
    <w:rsid w:val="00F01C35"/>
    <w:rsid w:val="00F12A1B"/>
    <w:rsid w:val="00F5769D"/>
    <w:rsid w:val="00F92142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00CA"/>
  <w15:chartTrackingRefBased/>
  <w15:docId w15:val="{73D25543-813D-4199-9C94-28DF7A8C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5E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25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25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25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25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25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25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25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25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25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2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D6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25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D6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25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D6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25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D6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2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1C35"/>
    <w:pPr>
      <w:spacing w:before="100" w:beforeAutospacing="1" w:after="100" w:afterAutospacing="1"/>
    </w:pPr>
    <w:rPr>
      <w:sz w:val="24"/>
      <w:szCs w:val="24"/>
    </w:rPr>
  </w:style>
  <w:style w:type="paragraph" w:customStyle="1" w:styleId="trt0xe">
    <w:name w:val="trt0xe"/>
    <w:basedOn w:val="Normal"/>
    <w:rsid w:val="00F01C35"/>
    <w:pPr>
      <w:spacing w:before="100" w:beforeAutospacing="1" w:after="100" w:afterAutospacing="1"/>
    </w:pPr>
    <w:rPr>
      <w:sz w:val="24"/>
      <w:szCs w:val="24"/>
    </w:rPr>
  </w:style>
  <w:style w:type="paragraph" w:customStyle="1" w:styleId="rtejustify">
    <w:name w:val="rtejustify"/>
    <w:basedOn w:val="Normal"/>
    <w:rsid w:val="00F01C35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3654"/>
    <w:rPr>
      <w:color w:val="0000FF"/>
      <w:u w:val="single"/>
    </w:rPr>
  </w:style>
  <w:style w:type="character" w:customStyle="1" w:styleId="label">
    <w:name w:val="label"/>
    <w:basedOn w:val="DefaultParagraphFont"/>
    <w:rsid w:val="00C53654"/>
  </w:style>
  <w:style w:type="character" w:styleId="UnresolvedMention">
    <w:name w:val="Unresolved Mention"/>
    <w:basedOn w:val="DefaultParagraphFont"/>
    <w:uiPriority w:val="99"/>
    <w:semiHidden/>
    <w:unhideWhenUsed/>
    <w:rsid w:val="00C53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file.net/mei/miszi/folder:44331/" TargetMode="External"/><Relationship Id="rId5" Type="http://schemas.openxmlformats.org/officeDocument/2006/relationships/hyperlink" Target="https://studfile.net/me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25</Pages>
  <Words>5090</Words>
  <Characters>29017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27</cp:revision>
  <dcterms:created xsi:type="dcterms:W3CDTF">2025-02-10T14:25:00Z</dcterms:created>
  <dcterms:modified xsi:type="dcterms:W3CDTF">2025-02-24T15:00:00Z</dcterms:modified>
</cp:coreProperties>
</file>