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EAE2" w14:textId="77777777" w:rsidR="00FA3DD9" w:rsidRDefault="00806CBE">
      <w:pPr>
        <w:pStyle w:val="Heading1"/>
        <w:rPr>
          <w:rFonts w:asciiTheme="majorHAnsi" w:hAnsiTheme="majorHAnsi" w:cstheme="majorHAnsi"/>
        </w:rPr>
      </w:pPr>
      <w:r w:rsidRPr="005C7C1E">
        <w:rPr>
          <w:rFonts w:asciiTheme="majorHAnsi" w:hAnsiTheme="majorHAnsi" w:cstheme="majorHAnsi"/>
        </w:rPr>
        <w:t>Notes For My Excel Book</w:t>
      </w:r>
    </w:p>
    <w:p w14:paraId="206EBD98" w14:textId="0175B5C9" w:rsidR="00972AA5" w:rsidRDefault="00972AA5" w:rsidP="00972AA5">
      <w:pPr>
        <w:pStyle w:val="Heading2"/>
      </w:pPr>
      <w:r>
        <w:t>Final Revision Process</w:t>
      </w:r>
    </w:p>
    <w:p w14:paraId="488711CD" w14:textId="09EBAE84" w:rsidR="00972AA5" w:rsidRDefault="00972AA5" w:rsidP="00972AA5">
      <w:pPr>
        <w:pStyle w:val="ListParagraph"/>
        <w:numPr>
          <w:ilvl w:val="0"/>
          <w:numId w:val="8"/>
        </w:numPr>
      </w:pPr>
      <w:r>
        <w:t xml:space="preserve">Open </w:t>
      </w:r>
      <w:r w:rsidR="002B503B">
        <w:t>the PDF file in the Latex folder.</w:t>
      </w:r>
    </w:p>
    <w:p w14:paraId="614C4D0B" w14:textId="7C3728A1" w:rsidR="002B503B" w:rsidRDefault="002B503B" w:rsidP="00972AA5">
      <w:pPr>
        <w:pStyle w:val="ListParagraph"/>
        <w:numPr>
          <w:ilvl w:val="0"/>
          <w:numId w:val="8"/>
        </w:numPr>
      </w:pPr>
      <w:r>
        <w:t>Start VirtualBox -&gt; Windows -&gt; Excel 2016</w:t>
      </w:r>
    </w:p>
    <w:p w14:paraId="5CC929AC" w14:textId="5F9ACA05" w:rsidR="00A96BD3" w:rsidRPr="00972AA5" w:rsidRDefault="00CF7715" w:rsidP="00972AA5">
      <w:pPr>
        <w:pStyle w:val="ListParagraph"/>
        <w:numPr>
          <w:ilvl w:val="0"/>
          <w:numId w:val="8"/>
        </w:numPr>
      </w:pPr>
      <w:r>
        <w:t>Open GIMP</w:t>
      </w:r>
    </w:p>
    <w:p w14:paraId="3246EAE3" w14:textId="77777777" w:rsidR="00FA3DD9" w:rsidRDefault="00806CBE">
      <w:pPr>
        <w:pStyle w:val="Heading2"/>
      </w:pPr>
      <w:r>
        <w:t>Corrections</w:t>
      </w:r>
    </w:p>
    <w:p w14:paraId="3246EAE4" w14:textId="5E462900" w:rsidR="00FA3DD9" w:rsidRPr="005C7C1E" w:rsidRDefault="00806CBE">
      <w:pPr>
        <w:pStyle w:val="ListParagraph"/>
        <w:numPr>
          <w:ilvl w:val="0"/>
          <w:numId w:val="2"/>
        </w:numPr>
        <w:rPr>
          <w:rFonts w:asciiTheme="minorHAnsi" w:hAnsiTheme="minorHAnsi" w:cstheme="minorHAnsi"/>
        </w:rPr>
      </w:pPr>
      <w:r w:rsidRPr="005C7C1E">
        <w:rPr>
          <w:rFonts w:asciiTheme="minorHAnsi" w:hAnsiTheme="minorHAnsi" w:cstheme="minorHAnsi"/>
        </w:rPr>
        <w:t xml:space="preserve">Drop the “Instant Chart” (F11) in 4.1.3. This relies on F11 not being remapped, but it is on the CLL computers (and may be on people’s home computers). Just drop that entire section. Instant Chart is also used in the Chapter Practice, 4.5.1.2. </w:t>
      </w:r>
      <w:r w:rsidR="00642E94">
        <w:rPr>
          <w:rFonts w:asciiTheme="minorHAnsi" w:hAnsiTheme="minorHAnsi" w:cstheme="minorHAnsi"/>
        </w:rPr>
        <w:t>(I decided to leave Instant Chart in. I can explain why it doesn’t work in class, but it will remain a reference for people using my book at home.)</w:t>
      </w:r>
    </w:p>
    <w:p w14:paraId="3246EAE5" w14:textId="2EF0D716" w:rsidR="00FA3DD9" w:rsidRPr="005C7C1E" w:rsidRDefault="00806CBE">
      <w:pPr>
        <w:pStyle w:val="ListParagraph"/>
        <w:numPr>
          <w:ilvl w:val="0"/>
          <w:numId w:val="2"/>
        </w:numPr>
        <w:rPr>
          <w:rFonts w:asciiTheme="minorHAnsi" w:hAnsiTheme="minorHAnsi" w:cstheme="minorHAnsi"/>
        </w:rPr>
      </w:pPr>
      <w:r w:rsidRPr="005C7C1E">
        <w:rPr>
          <w:rFonts w:asciiTheme="minorHAnsi" w:hAnsiTheme="minorHAnsi" w:cstheme="minorHAnsi"/>
        </w:rPr>
        <w:t xml:space="preserve">Add a footnote to cite the source of the data imported in Chapter 7.2 </w:t>
      </w:r>
    </w:p>
    <w:p w14:paraId="3246EAE6" w14:textId="68783FDB" w:rsidR="00FA3DD9" w:rsidRPr="005C7C1E" w:rsidRDefault="00806CBE">
      <w:pPr>
        <w:pStyle w:val="ListParagraph"/>
        <w:numPr>
          <w:ilvl w:val="0"/>
          <w:numId w:val="2"/>
        </w:numPr>
        <w:rPr>
          <w:rFonts w:asciiTheme="minorHAnsi" w:hAnsiTheme="minorHAnsi" w:cstheme="minorHAnsi"/>
        </w:rPr>
      </w:pPr>
      <w:r w:rsidRPr="005C7C1E">
        <w:rPr>
          <w:rFonts w:asciiTheme="minorHAnsi" w:hAnsiTheme="minorHAnsi" w:cstheme="minorHAnsi"/>
        </w:rPr>
        <w:t xml:space="preserve">p 408: step 8 the instructions do not match the image. The format for the “money” lines should be accounting, not comma. </w:t>
      </w:r>
    </w:p>
    <w:p w14:paraId="3246EAE7" w14:textId="68369EBB" w:rsidR="00FA3DD9" w:rsidRPr="005C7C1E" w:rsidRDefault="00806CBE">
      <w:pPr>
        <w:pStyle w:val="ListParagraph"/>
        <w:numPr>
          <w:ilvl w:val="0"/>
          <w:numId w:val="2"/>
        </w:numPr>
        <w:rPr>
          <w:rFonts w:asciiTheme="minorHAnsi" w:hAnsiTheme="minorHAnsi" w:cstheme="minorHAnsi"/>
        </w:rPr>
      </w:pPr>
      <w:r w:rsidRPr="005C7C1E">
        <w:rPr>
          <w:rFonts w:asciiTheme="minorHAnsi" w:hAnsiTheme="minorHAnsi" w:cstheme="minorHAnsi"/>
        </w:rPr>
        <w:t xml:space="preserve">P233, step 14c, there is no way to set the line width to 2.5 pt. </w:t>
      </w:r>
    </w:p>
    <w:p w14:paraId="3246EAE8" w14:textId="12745489" w:rsidR="00FA3DD9" w:rsidRDefault="00806CBE">
      <w:pPr>
        <w:pStyle w:val="ListParagraph"/>
        <w:numPr>
          <w:ilvl w:val="0"/>
          <w:numId w:val="2"/>
        </w:numPr>
        <w:rPr>
          <w:rFonts w:asciiTheme="minorHAnsi" w:hAnsiTheme="minorHAnsi" w:cstheme="minorHAnsi"/>
        </w:rPr>
      </w:pPr>
      <w:r w:rsidRPr="005C7C1E">
        <w:rPr>
          <w:rFonts w:asciiTheme="minorHAnsi" w:hAnsiTheme="minorHAnsi" w:cstheme="minorHAnsi"/>
        </w:rPr>
        <w:t xml:space="preserve">P233, step 15, there is no “text options” tab. </w:t>
      </w:r>
    </w:p>
    <w:p w14:paraId="1CD15DD7" w14:textId="07DD4651" w:rsidR="00E22038" w:rsidRPr="005C7C1E" w:rsidRDefault="00E22038">
      <w:pPr>
        <w:pStyle w:val="ListParagraph"/>
        <w:numPr>
          <w:ilvl w:val="0"/>
          <w:numId w:val="2"/>
        </w:numPr>
        <w:rPr>
          <w:rFonts w:asciiTheme="minorHAnsi" w:hAnsiTheme="minorHAnsi" w:cstheme="minorHAnsi"/>
        </w:rPr>
      </w:pPr>
      <w:r>
        <w:rPr>
          <w:rFonts w:asciiTheme="minorHAnsi" w:hAnsiTheme="minorHAnsi" w:cstheme="minorHAnsi"/>
        </w:rPr>
        <w:t>Drop the section on Macros. Microsoft is removing this feature from Ex</w:t>
      </w:r>
      <w:r w:rsidR="00287C2C">
        <w:rPr>
          <w:rFonts w:asciiTheme="minorHAnsi" w:hAnsiTheme="minorHAnsi" w:cstheme="minorHAnsi"/>
        </w:rPr>
        <w:t>c</w:t>
      </w:r>
      <w:r>
        <w:rPr>
          <w:rFonts w:asciiTheme="minorHAnsi" w:hAnsiTheme="minorHAnsi" w:cstheme="minorHAnsi"/>
        </w:rPr>
        <w:t xml:space="preserve">el and it </w:t>
      </w:r>
      <w:r w:rsidR="00287C2C">
        <w:rPr>
          <w:rFonts w:asciiTheme="minorHAnsi" w:hAnsiTheme="minorHAnsi" w:cstheme="minorHAnsi"/>
        </w:rPr>
        <w:t>wasn’t too useful anyway.</w:t>
      </w:r>
      <w:r w:rsidR="008D3575">
        <w:rPr>
          <w:rFonts w:asciiTheme="minorHAnsi" w:hAnsiTheme="minorHAnsi" w:cstheme="minorHAnsi"/>
        </w:rPr>
        <w:t xml:space="preserve"> (done)</w:t>
      </w:r>
    </w:p>
    <w:p w14:paraId="3246EAE9" w14:textId="77777777" w:rsidR="00FA3DD9" w:rsidRPr="005C7C1E" w:rsidRDefault="00806CBE">
      <w:pPr>
        <w:pStyle w:val="Heading2"/>
        <w:rPr>
          <w:rFonts w:asciiTheme="majorHAnsi" w:hAnsiTheme="majorHAnsi" w:cstheme="majorHAnsi"/>
        </w:rPr>
      </w:pPr>
      <w:r w:rsidRPr="005C7C1E">
        <w:rPr>
          <w:rFonts w:asciiTheme="majorHAnsi" w:hAnsiTheme="majorHAnsi" w:cstheme="majorHAnsi"/>
        </w:rPr>
        <w:t>For Each Chapter</w:t>
      </w:r>
    </w:p>
    <w:p w14:paraId="3246EAEA" w14:textId="77777777" w:rsidR="00FA3DD9"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“Press” key to “Tap” key </w:t>
      </w:r>
    </w:p>
    <w:p w14:paraId="3246EAEB"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“Hold down the” to “Press and hold” </w:t>
      </w:r>
    </w:p>
    <w:p w14:paraId="3246EAEC"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Remove the word “key” or “on the keyboard” after a fmtKeystroke item </w:t>
      </w:r>
    </w:p>
    <w:p w14:paraId="3246EAED"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“highlight” to “select”  </w:t>
      </w:r>
    </w:p>
    <w:p w14:paraId="3246EAEE"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“Auto Fill” to “AutoFill” </w:t>
      </w:r>
    </w:p>
    <w:p w14:paraId="3246EAEF"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“left click” to “left-click” </w:t>
      </w:r>
    </w:p>
    <w:p w14:paraId="36AD593A" w14:textId="3BAC505F" w:rsidR="003A7C7B" w:rsidRPr="0079587A" w:rsidRDefault="00806CBE" w:rsidP="0079587A">
      <w:pPr>
        <w:pStyle w:val="ListParagraph"/>
        <w:numPr>
          <w:ilvl w:val="0"/>
          <w:numId w:val="3"/>
        </w:numPr>
        <w:rPr>
          <w:rFonts w:asciiTheme="minorHAnsi" w:hAnsiTheme="minorHAnsi" w:cstheme="minorHAnsi"/>
        </w:rPr>
      </w:pPr>
      <w:r w:rsidRPr="005C7C1E">
        <w:rPr>
          <w:rFonts w:asciiTheme="minorHAnsi" w:hAnsiTheme="minorHAnsi" w:cstheme="minorHAnsi"/>
        </w:rPr>
        <w:t>Change “right click” to “right-click”</w:t>
      </w:r>
    </w:p>
    <w:p w14:paraId="3246EAF1"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Change “select the range..” to just “select…” (see next section) </w:t>
      </w:r>
    </w:p>
    <w:p w14:paraId="3246EAF2" w14:textId="7777777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 xml:space="preserve">Check for any use of “the range…” and remove that phrase </w:t>
      </w:r>
    </w:p>
    <w:p w14:paraId="3246EAF3" w14:textId="1473BCF7" w:rsidR="00FA3DD9" w:rsidRPr="005C7C1E"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Change “autosum” to “</w:t>
      </w:r>
      <w:r w:rsidR="002F4E21">
        <w:rPr>
          <w:rFonts w:asciiTheme="minorHAnsi" w:hAnsiTheme="minorHAnsi" w:cstheme="minorHAnsi"/>
        </w:rPr>
        <w:t>\</w:t>
      </w:r>
      <w:r w:rsidR="008C7DB3">
        <w:rPr>
          <w:rFonts w:asciiTheme="minorHAnsi" w:hAnsiTheme="minorHAnsi" w:cstheme="minorHAnsi"/>
        </w:rPr>
        <w:t>textit{</w:t>
      </w:r>
      <w:r w:rsidRPr="005C7C1E">
        <w:rPr>
          <w:rFonts w:asciiTheme="minorHAnsi" w:hAnsiTheme="minorHAnsi" w:cstheme="minorHAnsi"/>
        </w:rPr>
        <w:t>AutoSum</w:t>
      </w:r>
      <w:r w:rsidR="008C7DB3">
        <w:rPr>
          <w:rFonts w:asciiTheme="minorHAnsi" w:hAnsiTheme="minorHAnsi" w:cstheme="minorHAnsi"/>
        </w:rPr>
        <w:t>}</w:t>
      </w:r>
      <w:r w:rsidRPr="005C7C1E">
        <w:rPr>
          <w:rFonts w:asciiTheme="minorHAnsi" w:hAnsiTheme="minorHAnsi" w:cstheme="minorHAnsi"/>
        </w:rPr>
        <w:t>”</w:t>
      </w:r>
    </w:p>
    <w:p w14:paraId="3246EAF4" w14:textId="77777777" w:rsidR="00FA3DD9" w:rsidRDefault="00806CBE">
      <w:pPr>
        <w:pStyle w:val="ListParagraph"/>
        <w:numPr>
          <w:ilvl w:val="0"/>
          <w:numId w:val="3"/>
        </w:numPr>
        <w:rPr>
          <w:rFonts w:asciiTheme="minorHAnsi" w:hAnsiTheme="minorHAnsi" w:cstheme="minorHAnsi"/>
        </w:rPr>
      </w:pPr>
      <w:r w:rsidRPr="005C7C1E">
        <w:rPr>
          <w:rFonts w:asciiTheme="minorHAnsi" w:hAnsiTheme="minorHAnsi" w:cstheme="minorHAnsi"/>
        </w:rPr>
        <w:t>Change “autofill handle” to “autofill”</w:t>
      </w:r>
    </w:p>
    <w:p w14:paraId="7C6BF5F7" w14:textId="50C98FF2" w:rsidR="00CC0A04" w:rsidRDefault="00CC0A04">
      <w:pPr>
        <w:pStyle w:val="ListParagraph"/>
        <w:numPr>
          <w:ilvl w:val="0"/>
          <w:numId w:val="3"/>
        </w:numPr>
        <w:rPr>
          <w:rFonts w:asciiTheme="minorHAnsi" w:hAnsiTheme="minorHAnsi" w:cstheme="minorHAnsi"/>
        </w:rPr>
      </w:pPr>
      <w:r>
        <w:rPr>
          <w:rFonts w:asciiTheme="minorHAnsi" w:hAnsiTheme="minorHAnsi" w:cstheme="minorHAnsi"/>
        </w:rPr>
        <w:t>X-Axis and Y-Axis should be hyphenated</w:t>
      </w:r>
    </w:p>
    <w:p w14:paraId="387C544B" w14:textId="6D9196EF" w:rsidR="0079587A" w:rsidRDefault="0079587A">
      <w:pPr>
        <w:pStyle w:val="ListParagraph"/>
        <w:numPr>
          <w:ilvl w:val="0"/>
          <w:numId w:val="3"/>
        </w:numPr>
        <w:rPr>
          <w:rFonts w:asciiTheme="minorHAnsi" w:hAnsiTheme="minorHAnsi" w:cstheme="minorHAnsi"/>
        </w:rPr>
      </w:pPr>
      <w:r>
        <w:rPr>
          <w:rFonts w:asciiTheme="minorHAnsi" w:hAnsiTheme="minorHAnsi" w:cstheme="minorHAnsi"/>
        </w:rPr>
        <w:t>Click and drag should not be hyphenated</w:t>
      </w:r>
    </w:p>
    <w:p w14:paraId="2A61852D" w14:textId="41CA7D2A" w:rsidR="003A52B3" w:rsidRDefault="003A52B3">
      <w:pPr>
        <w:pStyle w:val="ListParagraph"/>
        <w:numPr>
          <w:ilvl w:val="0"/>
          <w:numId w:val="3"/>
        </w:numPr>
        <w:rPr>
          <w:rFonts w:asciiTheme="minorHAnsi" w:hAnsiTheme="minorHAnsi" w:cstheme="minorHAnsi"/>
        </w:rPr>
      </w:pPr>
      <w:r>
        <w:rPr>
          <w:rFonts w:asciiTheme="minorHAnsi" w:hAnsiTheme="minorHAnsi" w:cstheme="minorHAnsi"/>
        </w:rPr>
        <w:t>Change “dropdown” to “drop-down”</w:t>
      </w:r>
    </w:p>
    <w:p w14:paraId="060F7ACF" w14:textId="04BFC522" w:rsidR="0009639C" w:rsidRDefault="0009639C">
      <w:pPr>
        <w:pStyle w:val="ListParagraph"/>
        <w:numPr>
          <w:ilvl w:val="0"/>
          <w:numId w:val="3"/>
        </w:numPr>
        <w:rPr>
          <w:rFonts w:asciiTheme="minorHAnsi" w:hAnsiTheme="minorHAnsi" w:cstheme="minorHAnsi"/>
        </w:rPr>
      </w:pPr>
      <w:r>
        <w:rPr>
          <w:rFonts w:asciiTheme="minorHAnsi" w:hAnsiTheme="minorHAnsi" w:cstheme="minorHAnsi"/>
        </w:rPr>
        <w:t>Change “pop</w:t>
      </w:r>
      <w:r w:rsidR="00210688">
        <w:rPr>
          <w:rFonts w:asciiTheme="minorHAnsi" w:hAnsiTheme="minorHAnsi" w:cstheme="minorHAnsi"/>
        </w:rPr>
        <w:t>up” to “pop</w:t>
      </w:r>
      <w:r w:rsidR="00744522">
        <w:rPr>
          <w:rFonts w:asciiTheme="minorHAnsi" w:hAnsiTheme="minorHAnsi" w:cstheme="minorHAnsi"/>
        </w:rPr>
        <w:t>-</w:t>
      </w:r>
      <w:r w:rsidR="00210688">
        <w:rPr>
          <w:rFonts w:asciiTheme="minorHAnsi" w:hAnsiTheme="minorHAnsi" w:cstheme="minorHAnsi"/>
        </w:rPr>
        <w:t>up”</w:t>
      </w:r>
    </w:p>
    <w:p w14:paraId="7FA0CFB8" w14:textId="7A5F7D01" w:rsidR="00E817BA" w:rsidRPr="005C7C1E" w:rsidRDefault="00E817BA">
      <w:pPr>
        <w:pStyle w:val="ListParagraph"/>
        <w:numPr>
          <w:ilvl w:val="0"/>
          <w:numId w:val="3"/>
        </w:numPr>
        <w:rPr>
          <w:rFonts w:asciiTheme="minorHAnsi" w:hAnsiTheme="minorHAnsi" w:cstheme="minorHAnsi"/>
        </w:rPr>
      </w:pPr>
      <w:r>
        <w:rPr>
          <w:rFonts w:asciiTheme="minorHAnsi" w:hAnsiTheme="minorHAnsi" w:cstheme="minorHAnsi"/>
        </w:rPr>
        <w:t>Change elipsis to “</w:t>
      </w:r>
      <w:r w:rsidR="00615029">
        <w:rPr>
          <w:rFonts w:asciiTheme="minorHAnsi" w:hAnsiTheme="minorHAnsi" w:cstheme="minorHAnsi"/>
        </w:rPr>
        <w:t>$</w:t>
      </w:r>
      <w:r>
        <w:rPr>
          <w:rFonts w:asciiTheme="minorHAnsi" w:hAnsiTheme="minorHAnsi" w:cstheme="minorHAnsi"/>
        </w:rPr>
        <w:t>\ldots</w:t>
      </w:r>
      <w:r w:rsidR="00615029">
        <w:rPr>
          <w:rFonts w:asciiTheme="minorHAnsi" w:hAnsiTheme="minorHAnsi" w:cstheme="minorHAnsi"/>
        </w:rPr>
        <w:t>$</w:t>
      </w:r>
      <w:r>
        <w:rPr>
          <w:rFonts w:asciiTheme="minorHAnsi" w:hAnsiTheme="minorHAnsi" w:cstheme="minorHAnsi"/>
        </w:rPr>
        <w:t>”</w:t>
      </w:r>
    </w:p>
    <w:p w14:paraId="3246EAF5" w14:textId="77777777" w:rsidR="00FA3DD9" w:rsidRDefault="00806CBE">
      <w:pPr>
        <w:pStyle w:val="Heading2"/>
      </w:pPr>
      <w:r>
        <w:t>Formatting</w:t>
      </w:r>
    </w:p>
    <w:p w14:paraId="3246EAF6" w14:textId="77777777" w:rsidR="00FA3DD9" w:rsidRDefault="00806CBE">
      <w:pPr>
        <w:pStyle w:val="ListParagraph"/>
        <w:numPr>
          <w:ilvl w:val="0"/>
          <w:numId w:val="4"/>
        </w:numPr>
        <w:rPr>
          <w:rFonts w:asciiTheme="minorHAnsi" w:hAnsiTheme="minorHAnsi" w:cstheme="minorHAnsi"/>
        </w:rPr>
      </w:pPr>
      <w:r w:rsidRPr="005C7C1E">
        <w:rPr>
          <w:rFonts w:asciiTheme="minorHAnsi" w:hAnsiTheme="minorHAnsi" w:cstheme="minorHAnsi"/>
        </w:rPr>
        <w:t>Press and hold \fmtKeystroke{Ctrl}, then tap \fmtKeystroke{9}.</w:t>
      </w:r>
    </w:p>
    <w:p w14:paraId="32845E6E" w14:textId="3F212A9B" w:rsidR="00C76934" w:rsidRPr="005C7C1E" w:rsidRDefault="001B7E65">
      <w:pPr>
        <w:pStyle w:val="ListParagraph"/>
        <w:numPr>
          <w:ilvl w:val="0"/>
          <w:numId w:val="4"/>
        </w:numPr>
        <w:rPr>
          <w:rFonts w:asciiTheme="minorHAnsi" w:hAnsiTheme="minorHAnsi" w:cstheme="minorHAnsi"/>
        </w:rPr>
      </w:pPr>
      <w:r w:rsidRPr="001B7E65">
        <w:rPr>
          <w:rFonts w:asciiTheme="minorHAnsi" w:hAnsiTheme="minorHAnsi" w:cstheme="minorHAnsi"/>
        </w:rPr>
        <w:t>Press and hold \fmtKeystroke{Ctrl} and \fmtKeystroke{Shift} at the same time, then tap \fmtKeystroke{Q}.</w:t>
      </w:r>
    </w:p>
    <w:p w14:paraId="3246EAF7" w14:textId="77777777" w:rsidR="00FA3DD9" w:rsidRPr="005C7C1E" w:rsidRDefault="00806CBE">
      <w:pPr>
        <w:pStyle w:val="ListParagraph"/>
        <w:numPr>
          <w:ilvl w:val="0"/>
          <w:numId w:val="4"/>
        </w:numPr>
        <w:rPr>
          <w:rFonts w:asciiTheme="minorHAnsi" w:hAnsiTheme="minorHAnsi" w:cstheme="minorHAnsi"/>
        </w:rPr>
      </w:pPr>
      <w:r w:rsidRPr="005C7C1E">
        <w:rPr>
          <w:rFonts w:asciiTheme="minorHAnsi" w:hAnsiTheme="minorHAnsi" w:cstheme="minorHAnsi"/>
        </w:rPr>
        <w:lastRenderedPageBreak/>
        <w:t>Select \fmtLoc{C2:C14} by placing the mouse pointer over cell \fmtLoc{C2}. Then left-click and drag to cell \fmtLoc{C14}.</w:t>
      </w:r>
    </w:p>
    <w:p w14:paraId="3246EAF8" w14:textId="610BDC1E" w:rsidR="00FA3DD9" w:rsidRPr="005C7C1E" w:rsidRDefault="00806CBE">
      <w:pPr>
        <w:pStyle w:val="ListParagraph"/>
        <w:numPr>
          <w:ilvl w:val="0"/>
          <w:numId w:val="4"/>
        </w:numPr>
        <w:rPr>
          <w:rFonts w:asciiTheme="minorHAnsi" w:hAnsiTheme="minorHAnsi" w:cstheme="minorHAnsi"/>
        </w:rPr>
      </w:pPr>
      <w:r w:rsidRPr="005C7C1E">
        <w:rPr>
          <w:rFonts w:asciiTheme="minorHAnsi" w:hAnsiTheme="minorHAnsi" w:cstheme="minorHAnsi"/>
        </w:rPr>
        <w:t>AutoFill should be italicized,</w:t>
      </w:r>
      <w:r w:rsidR="00CB20D7" w:rsidRPr="005C7C1E">
        <w:rPr>
          <w:rFonts w:asciiTheme="minorHAnsi" w:hAnsiTheme="minorHAnsi" w:cstheme="minorHAnsi"/>
        </w:rPr>
        <w:t xml:space="preserve"> but </w:t>
      </w:r>
      <w:r w:rsidRPr="005C7C1E">
        <w:rPr>
          <w:rFonts w:asciiTheme="minorHAnsi" w:hAnsiTheme="minorHAnsi" w:cstheme="minorHAnsi"/>
        </w:rPr>
        <w:t>not</w:t>
      </w:r>
      <w:r w:rsidR="00CB20D7" w:rsidRPr="005C7C1E">
        <w:rPr>
          <w:rFonts w:asciiTheme="minorHAnsi" w:hAnsiTheme="minorHAnsi" w:cstheme="minorHAnsi"/>
        </w:rPr>
        <w:t xml:space="preserve"> in</w:t>
      </w:r>
      <w:r w:rsidRPr="005C7C1E">
        <w:rPr>
          <w:rFonts w:asciiTheme="minorHAnsi" w:hAnsiTheme="minorHAnsi" w:cstheme="minorHAnsi"/>
        </w:rPr>
        <w:t xml:space="preserve"> </w:t>
      </w:r>
      <w:r w:rsidRPr="00EE10A1">
        <w:rPr>
          <w:rStyle w:val="Emphasis"/>
        </w:rPr>
        <w:t>\fmtButton{</w:t>
      </w:r>
      <w:r w:rsidR="00CB20D7" w:rsidRPr="00EE10A1">
        <w:rPr>
          <w:rStyle w:val="Emphasis"/>
        </w:rPr>
        <w:t>AutoFill</w:t>
      </w:r>
      <w:r w:rsidRPr="00EE10A1">
        <w:rPr>
          <w:rStyle w:val="Emphasis"/>
        </w:rPr>
        <w:t>}</w:t>
      </w:r>
    </w:p>
    <w:p w14:paraId="3FE2FA4C" w14:textId="4398000A" w:rsidR="00E600CB" w:rsidRDefault="00E600CB">
      <w:pPr>
        <w:pStyle w:val="ListParagraph"/>
        <w:numPr>
          <w:ilvl w:val="0"/>
          <w:numId w:val="4"/>
        </w:numPr>
        <w:rPr>
          <w:rStyle w:val="Emphasis"/>
          <w:rFonts w:asciiTheme="minorHAnsi" w:hAnsiTheme="minorHAnsi" w:cstheme="minorHAnsi"/>
          <w:i w:val="0"/>
          <w:iCs w:val="0"/>
        </w:rPr>
      </w:pPr>
      <w:r w:rsidRPr="005C7C1E">
        <w:rPr>
          <w:rFonts w:asciiTheme="minorHAnsi" w:hAnsiTheme="minorHAnsi" w:cstheme="minorHAnsi"/>
        </w:rPr>
        <w:t>For row locations</w:t>
      </w:r>
      <w:r w:rsidR="00A051AE">
        <w:rPr>
          <w:rFonts w:asciiTheme="minorHAnsi" w:hAnsiTheme="minorHAnsi" w:cstheme="minorHAnsi"/>
        </w:rPr>
        <w:t xml:space="preserve"> in step boxes</w:t>
      </w:r>
      <w:r w:rsidRPr="005C7C1E">
        <w:rPr>
          <w:rFonts w:asciiTheme="minorHAnsi" w:hAnsiTheme="minorHAnsi" w:cstheme="minorHAnsi"/>
        </w:rPr>
        <w:t>, do not put the row number in dollar signs</w:t>
      </w:r>
      <w:r w:rsidR="00065D80" w:rsidRPr="005C7C1E">
        <w:rPr>
          <w:rFonts w:asciiTheme="minorHAnsi" w:hAnsiTheme="minorHAnsi" w:cstheme="minorHAnsi"/>
        </w:rPr>
        <w:t xml:space="preserve">. Use </w:t>
      </w:r>
      <w:r w:rsidR="00065D80" w:rsidRPr="005C7C1E">
        <w:rPr>
          <w:rStyle w:val="Emphasis"/>
          <w:rFonts w:asciiTheme="minorHAnsi" w:hAnsiTheme="minorHAnsi" w:cstheme="minorHAnsi"/>
        </w:rPr>
        <w:t>\fmtLoc{Row 30}</w:t>
      </w:r>
      <w:r w:rsidR="00065D80" w:rsidRPr="005C7C1E">
        <w:rPr>
          <w:rFonts w:asciiTheme="minorHAnsi" w:hAnsiTheme="minorHAnsi" w:cstheme="minorHAnsi"/>
        </w:rPr>
        <w:t xml:space="preserve"> not </w:t>
      </w:r>
      <w:r w:rsidR="00065D80" w:rsidRPr="005C7C1E">
        <w:rPr>
          <w:rStyle w:val="Emphasis"/>
          <w:rFonts w:asciiTheme="minorHAnsi" w:hAnsiTheme="minorHAnsi" w:cstheme="minorHAnsi"/>
        </w:rPr>
        <w:t>\fmtLoc{Row $ 30 $}</w:t>
      </w:r>
    </w:p>
    <w:p w14:paraId="69064076" w14:textId="3A4A9B41" w:rsidR="00357DA9" w:rsidRDefault="00BD5027">
      <w:pPr>
        <w:pStyle w:val="ListParagraph"/>
        <w:numPr>
          <w:ilvl w:val="0"/>
          <w:numId w:val="4"/>
        </w:numPr>
        <w:rPr>
          <w:rStyle w:val="Emphasis"/>
          <w:rFonts w:asciiTheme="minorHAnsi" w:hAnsiTheme="minorHAnsi" w:cstheme="minorHAnsi"/>
          <w:i w:val="0"/>
          <w:iCs w:val="0"/>
        </w:rPr>
      </w:pPr>
      <w:r w:rsidRPr="00BD5027">
        <w:rPr>
          <w:rStyle w:val="Emphasis"/>
          <w:rFonts w:asciiTheme="minorHAnsi" w:hAnsiTheme="minorHAnsi" w:cstheme="minorHAnsi"/>
          <w:i w:val="0"/>
          <w:iCs w:val="0"/>
        </w:rPr>
        <w:t>For each side of the chart, press and hold \fmtKeystroke{Alt}, then left-click and drag the resize handle on the chart to make it ``lock into'' position.</w:t>
      </w:r>
    </w:p>
    <w:p w14:paraId="324CE2BF" w14:textId="21B64874" w:rsidR="003922DA" w:rsidRDefault="003922DA">
      <w:pPr>
        <w:pStyle w:val="ListParagraph"/>
        <w:numPr>
          <w:ilvl w:val="0"/>
          <w:numId w:val="4"/>
        </w:numPr>
        <w:rPr>
          <w:rStyle w:val="Emphasis"/>
          <w:rFonts w:asciiTheme="minorHAnsi" w:hAnsiTheme="minorHAnsi" w:cstheme="minorHAnsi"/>
          <w:i w:val="0"/>
          <w:iCs w:val="0"/>
        </w:rPr>
      </w:pPr>
      <w:r>
        <w:rPr>
          <w:rStyle w:val="Emphasis"/>
          <w:rFonts w:asciiTheme="minorHAnsi" w:hAnsiTheme="minorHAnsi" w:cstheme="minorHAnsi"/>
          <w:i w:val="0"/>
          <w:iCs w:val="0"/>
        </w:rPr>
        <w:t>Keyboard keys are “tapped” while buttons and cells are “clicked”</w:t>
      </w:r>
    </w:p>
    <w:p w14:paraId="7D056B0F" w14:textId="2D288013" w:rsidR="00EE2E8E" w:rsidRDefault="00EE2E8E">
      <w:pPr>
        <w:pStyle w:val="ListParagraph"/>
        <w:numPr>
          <w:ilvl w:val="0"/>
          <w:numId w:val="4"/>
        </w:numPr>
        <w:rPr>
          <w:rStyle w:val="Emphasis"/>
          <w:rFonts w:asciiTheme="minorHAnsi" w:hAnsiTheme="minorHAnsi" w:cstheme="minorHAnsi"/>
          <w:i w:val="0"/>
          <w:iCs w:val="0"/>
        </w:rPr>
      </w:pPr>
      <w:r>
        <w:rPr>
          <w:rStyle w:val="Emphasis"/>
          <w:rFonts w:asciiTheme="minorHAnsi" w:hAnsiTheme="minorHAnsi" w:cstheme="minorHAnsi"/>
          <w:i w:val="0"/>
          <w:iCs w:val="0"/>
        </w:rPr>
        <w:t>Cell references</w:t>
      </w:r>
      <w:r w:rsidR="00EE3E33">
        <w:rPr>
          <w:rStyle w:val="Emphasis"/>
          <w:rFonts w:asciiTheme="minorHAnsi" w:hAnsiTheme="minorHAnsi" w:cstheme="minorHAnsi"/>
          <w:i w:val="0"/>
          <w:iCs w:val="0"/>
        </w:rPr>
        <w:t xml:space="preserve"> and numbers</w:t>
      </w:r>
      <w:r>
        <w:rPr>
          <w:rStyle w:val="Emphasis"/>
          <w:rFonts w:asciiTheme="minorHAnsi" w:hAnsiTheme="minorHAnsi" w:cstheme="minorHAnsi"/>
          <w:i w:val="0"/>
          <w:iCs w:val="0"/>
        </w:rPr>
        <w:t xml:space="preserve"> </w:t>
      </w:r>
      <w:r w:rsidR="00E15B8C">
        <w:rPr>
          <w:rStyle w:val="Emphasis"/>
          <w:rFonts w:asciiTheme="minorHAnsi" w:hAnsiTheme="minorHAnsi" w:cstheme="minorHAnsi"/>
          <w:i w:val="0"/>
          <w:iCs w:val="0"/>
        </w:rPr>
        <w:t>should be in math font</w:t>
      </w:r>
      <w:r w:rsidR="007F7D98">
        <w:rPr>
          <w:rStyle w:val="Emphasis"/>
          <w:rFonts w:asciiTheme="minorHAnsi" w:hAnsiTheme="minorHAnsi" w:cstheme="minorHAnsi"/>
          <w:i w:val="0"/>
          <w:iCs w:val="0"/>
        </w:rPr>
        <w:t xml:space="preserve">, unless they are in some sort of </w:t>
      </w:r>
      <w:r w:rsidR="00D0455B">
        <w:rPr>
          <w:rStyle w:val="Emphasis"/>
          <w:rFonts w:asciiTheme="minorHAnsi" w:hAnsiTheme="minorHAnsi" w:cstheme="minorHAnsi"/>
          <w:i w:val="0"/>
          <w:iCs w:val="0"/>
        </w:rPr>
        <w:t xml:space="preserve">special formatting, like </w:t>
      </w:r>
      <w:r w:rsidR="00D0455B" w:rsidRPr="00D0455B">
        <w:rPr>
          <w:rStyle w:val="Emphasis"/>
        </w:rPr>
        <w:t>\fmtLoc{</w:t>
      </w:r>
      <w:r w:rsidR="00C036BA">
        <w:rPr>
          <w:rStyle w:val="Emphasis"/>
          <w:rFonts w:asciiTheme="minorHAnsi" w:hAnsiTheme="minorHAnsi" w:cstheme="minorHAnsi"/>
          <w:i w:val="0"/>
          <w:iCs w:val="0"/>
        </w:rPr>
        <w:t>. Search for numbers with a RegEx</w:t>
      </w:r>
      <w:r w:rsidR="000A6F71">
        <w:rPr>
          <w:rStyle w:val="Emphasis"/>
          <w:rFonts w:asciiTheme="minorHAnsi" w:hAnsiTheme="minorHAnsi" w:cstheme="minorHAnsi"/>
          <w:i w:val="0"/>
          <w:iCs w:val="0"/>
        </w:rPr>
        <w:t>: \d</w:t>
      </w:r>
    </w:p>
    <w:p w14:paraId="5247A96C" w14:textId="60E466D2" w:rsidR="002220D5" w:rsidRDefault="007F370D" w:rsidP="007F370D">
      <w:pPr>
        <w:pStyle w:val="Heading2"/>
      </w:pPr>
      <w:r>
        <w:t>Final Step</w:t>
      </w:r>
    </w:p>
    <w:p w14:paraId="5DA5C4E1" w14:textId="4708A95F" w:rsidR="007F370D" w:rsidRPr="007F370D" w:rsidRDefault="007F370D" w:rsidP="007F370D">
      <w:pPr>
        <w:pStyle w:val="ListParagraph"/>
        <w:numPr>
          <w:ilvl w:val="0"/>
          <w:numId w:val="7"/>
        </w:numPr>
        <w:rPr>
          <w:rFonts w:asciiTheme="minorHAnsi" w:hAnsiTheme="minorHAnsi" w:cstheme="minorHAnsi"/>
        </w:rPr>
      </w:pPr>
      <w:r w:rsidRPr="007F370D">
        <w:rPr>
          <w:rFonts w:asciiTheme="minorHAnsi" w:hAnsiTheme="minorHAnsi" w:cstheme="minorHAnsi"/>
        </w:rPr>
        <w:t>After the grammar check, look for overfill or underfill boxes and try to correct them</w:t>
      </w:r>
    </w:p>
    <w:p w14:paraId="3246EAF9" w14:textId="77777777" w:rsidR="00FA3DD9" w:rsidRPr="005C7C1E" w:rsidRDefault="00806CBE">
      <w:pPr>
        <w:pStyle w:val="Heading2"/>
        <w:rPr>
          <w:rFonts w:asciiTheme="majorHAnsi" w:hAnsiTheme="majorHAnsi" w:cstheme="majorHAnsi"/>
        </w:rPr>
      </w:pPr>
      <w:r w:rsidRPr="005C7C1E">
        <w:rPr>
          <w:rFonts w:asciiTheme="majorHAnsi" w:hAnsiTheme="majorHAnsi" w:cstheme="majorHAnsi"/>
        </w:rPr>
        <w:t>Grammar Check</w:t>
      </w:r>
    </w:p>
    <w:p w14:paraId="3246EAFA" w14:textId="77777777" w:rsidR="00FA3DD9" w:rsidRPr="005C7C1E" w:rsidRDefault="00806CBE">
      <w:pPr>
        <w:pStyle w:val="ListParagraph"/>
        <w:ind w:left="0"/>
        <w:rPr>
          <w:rFonts w:asciiTheme="minorHAnsi" w:hAnsiTheme="minorHAnsi" w:cstheme="minorHAnsi"/>
        </w:rPr>
      </w:pPr>
      <w:r w:rsidRPr="005C7C1E">
        <w:rPr>
          <w:rFonts w:asciiTheme="minorHAnsi" w:hAnsiTheme="minorHAnsi" w:cstheme="minorHAnsi"/>
        </w:rPr>
        <w:t>Old method of getting a document to check in Grammarly</w:t>
      </w:r>
    </w:p>
    <w:p w14:paraId="3246EAFB"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Open a command prompt</w:t>
      </w:r>
    </w:p>
    <w:p w14:paraId="3246EAFC"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cd C:\Users\gself\OneDrive\Documents\Classes\CLL\Excel\Text\Latex\Chapters</w:t>
      </w:r>
    </w:p>
    <w:p w14:paraId="3246EAFD"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detex 01Fundamental.tex &gt; 01Fundamental_plain.txt</w:t>
      </w:r>
    </w:p>
    <w:p w14:paraId="3246EAFE"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Open Grammarly App</w:t>
      </w:r>
    </w:p>
    <w:p w14:paraId="3246EAFF"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Import the text file for processing</w:t>
      </w:r>
    </w:p>
    <w:p w14:paraId="3246EB00" w14:textId="77777777" w:rsidR="00FA3DD9" w:rsidRPr="005C7C1E" w:rsidRDefault="00806CBE">
      <w:pPr>
        <w:pStyle w:val="ListParagraph"/>
        <w:numPr>
          <w:ilvl w:val="0"/>
          <w:numId w:val="5"/>
        </w:numPr>
        <w:rPr>
          <w:rFonts w:asciiTheme="minorHAnsi" w:hAnsiTheme="minorHAnsi" w:cstheme="minorHAnsi"/>
        </w:rPr>
      </w:pPr>
      <w:r w:rsidRPr="005C7C1E">
        <w:rPr>
          <w:rFonts w:asciiTheme="minorHAnsi" w:hAnsiTheme="minorHAnsi" w:cstheme="minorHAnsi"/>
        </w:rPr>
        <w:t>Go through the Grammarly file and make corrections as appropriate to the Latex file</w:t>
      </w:r>
    </w:p>
    <w:p w14:paraId="0CDC6813" w14:textId="77777777" w:rsidR="005C7C1E" w:rsidRDefault="005C7C1E">
      <w:pPr>
        <w:pStyle w:val="ListParagraph"/>
        <w:ind w:left="0"/>
        <w:rPr>
          <w:rFonts w:asciiTheme="minorHAnsi" w:hAnsiTheme="minorHAnsi" w:cstheme="minorHAnsi"/>
        </w:rPr>
      </w:pPr>
    </w:p>
    <w:p w14:paraId="3246EB01" w14:textId="6A605652" w:rsidR="00FA3DD9" w:rsidRPr="005C7C1E" w:rsidRDefault="00806CBE">
      <w:pPr>
        <w:pStyle w:val="ListParagraph"/>
        <w:ind w:left="0"/>
        <w:rPr>
          <w:rFonts w:asciiTheme="minorHAnsi" w:hAnsiTheme="minorHAnsi" w:cstheme="minorHAnsi"/>
        </w:rPr>
      </w:pPr>
      <w:r w:rsidRPr="005C7C1E">
        <w:rPr>
          <w:rFonts w:asciiTheme="minorHAnsi" w:hAnsiTheme="minorHAnsi" w:cstheme="minorHAnsi"/>
        </w:rPr>
        <w:t>New method of getting a document to check in Grammarly</w:t>
      </w:r>
    </w:p>
    <w:p w14:paraId="3246EB02" w14:textId="2128BC25" w:rsidR="00FA3DD9" w:rsidRPr="005C7C1E" w:rsidRDefault="00F16B83" w:rsidP="005F5BA8">
      <w:pPr>
        <w:pStyle w:val="ListParagraph"/>
        <w:numPr>
          <w:ilvl w:val="0"/>
          <w:numId w:val="6"/>
        </w:numPr>
        <w:rPr>
          <w:rFonts w:asciiTheme="minorHAnsi" w:hAnsiTheme="minorHAnsi" w:cstheme="minorHAnsi"/>
        </w:rPr>
      </w:pPr>
      <w:r w:rsidRPr="005C7C1E">
        <w:rPr>
          <w:rFonts w:asciiTheme="minorHAnsi" w:hAnsiTheme="minorHAnsi" w:cstheme="minorHAnsi"/>
        </w:rPr>
        <w:t>Using Texstudio, create a fresh PDF of the entire text</w:t>
      </w:r>
    </w:p>
    <w:p w14:paraId="7C201423" w14:textId="235C6E39" w:rsidR="00804C94" w:rsidRPr="005C7C1E" w:rsidRDefault="00804C94" w:rsidP="005F5BA8">
      <w:pPr>
        <w:pStyle w:val="ListParagraph"/>
        <w:numPr>
          <w:ilvl w:val="0"/>
          <w:numId w:val="6"/>
        </w:numPr>
        <w:rPr>
          <w:rFonts w:asciiTheme="minorHAnsi" w:hAnsiTheme="minorHAnsi" w:cstheme="minorHAnsi"/>
        </w:rPr>
      </w:pPr>
      <w:r w:rsidRPr="005C7C1E">
        <w:rPr>
          <w:rFonts w:asciiTheme="minorHAnsi" w:hAnsiTheme="minorHAnsi" w:cstheme="minorHAnsi"/>
        </w:rPr>
        <w:t>Open the PDF in Soda and extract the chapter</w:t>
      </w:r>
    </w:p>
    <w:p w14:paraId="30DB064B" w14:textId="3EE1BCD6" w:rsidR="00804C94" w:rsidRPr="005C7C1E" w:rsidRDefault="00804C94" w:rsidP="005F5BA8">
      <w:pPr>
        <w:pStyle w:val="ListParagraph"/>
        <w:numPr>
          <w:ilvl w:val="0"/>
          <w:numId w:val="6"/>
        </w:numPr>
        <w:rPr>
          <w:rFonts w:asciiTheme="minorHAnsi" w:hAnsiTheme="minorHAnsi" w:cstheme="minorHAnsi"/>
        </w:rPr>
      </w:pPr>
      <w:r w:rsidRPr="005C7C1E">
        <w:rPr>
          <w:rFonts w:asciiTheme="minorHAnsi" w:hAnsiTheme="minorHAnsi" w:cstheme="minorHAnsi"/>
        </w:rPr>
        <w:t>Save the extracted chapter as a Word document</w:t>
      </w:r>
    </w:p>
    <w:p w14:paraId="6F8A6A5E" w14:textId="1B3AC9C8" w:rsidR="00804C94" w:rsidRPr="005F5BA8" w:rsidRDefault="00804C94" w:rsidP="005F5BA8">
      <w:pPr>
        <w:pStyle w:val="ListParagraph"/>
        <w:numPr>
          <w:ilvl w:val="0"/>
          <w:numId w:val="6"/>
        </w:numPr>
      </w:pPr>
      <w:r w:rsidRPr="005C7C1E">
        <w:rPr>
          <w:rFonts w:asciiTheme="minorHAnsi" w:hAnsiTheme="minorHAnsi" w:cstheme="minorHAnsi"/>
        </w:rPr>
        <w:t xml:space="preserve">Open the Word document and </w:t>
      </w:r>
      <w:r w:rsidR="00806CBE" w:rsidRPr="005C7C1E">
        <w:rPr>
          <w:rFonts w:asciiTheme="minorHAnsi" w:hAnsiTheme="minorHAnsi" w:cstheme="minorHAnsi"/>
        </w:rPr>
        <w:t>use Grammarly</w:t>
      </w:r>
    </w:p>
    <w:sectPr w:rsidR="00804C94" w:rsidRPr="005F5BA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adea">
    <w:altName w:val="Cambria"/>
    <w:panose1 w:val="02000506000000020000"/>
    <w:charset w:val="00"/>
    <w:family w:val="auto"/>
    <w:pitch w:val="variable"/>
    <w:sig w:usb0="00000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rlito">
    <w:altName w:val="Calibri"/>
    <w:panose1 w:val="020F0502020204030204"/>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E29"/>
    <w:multiLevelType w:val="multilevel"/>
    <w:tmpl w:val="B88455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996C40"/>
    <w:multiLevelType w:val="multilevel"/>
    <w:tmpl w:val="61C091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6B7891"/>
    <w:multiLevelType w:val="hybridMultilevel"/>
    <w:tmpl w:val="257E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46E14"/>
    <w:multiLevelType w:val="hybridMultilevel"/>
    <w:tmpl w:val="753E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A315A"/>
    <w:multiLevelType w:val="multilevel"/>
    <w:tmpl w:val="EF5E6A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E8A05C1"/>
    <w:multiLevelType w:val="multilevel"/>
    <w:tmpl w:val="CA8CD5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AC523E"/>
    <w:multiLevelType w:val="multilevel"/>
    <w:tmpl w:val="BF686D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A673B1E"/>
    <w:multiLevelType w:val="hybridMultilevel"/>
    <w:tmpl w:val="535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424630">
    <w:abstractNumId w:val="6"/>
  </w:num>
  <w:num w:numId="2" w16cid:durableId="1897739337">
    <w:abstractNumId w:val="4"/>
  </w:num>
  <w:num w:numId="3" w16cid:durableId="1260486115">
    <w:abstractNumId w:val="0"/>
  </w:num>
  <w:num w:numId="4" w16cid:durableId="403991374">
    <w:abstractNumId w:val="1"/>
  </w:num>
  <w:num w:numId="5" w16cid:durableId="952056266">
    <w:abstractNumId w:val="5"/>
  </w:num>
  <w:num w:numId="6" w16cid:durableId="1122118566">
    <w:abstractNumId w:val="3"/>
  </w:num>
  <w:num w:numId="7" w16cid:durableId="52430733">
    <w:abstractNumId w:val="7"/>
  </w:num>
  <w:num w:numId="8" w16cid:durableId="150223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2NzU1M7M0MbM0NTZR0lEKTi0uzszPAymwqAUAzsQWPSwAAAA="/>
  </w:docVars>
  <w:rsids>
    <w:rsidRoot w:val="00FA3DD9"/>
    <w:rsid w:val="00065D80"/>
    <w:rsid w:val="0009639C"/>
    <w:rsid w:val="000A6F71"/>
    <w:rsid w:val="001674FB"/>
    <w:rsid w:val="00177A5A"/>
    <w:rsid w:val="001B7E65"/>
    <w:rsid w:val="00210688"/>
    <w:rsid w:val="002220D5"/>
    <w:rsid w:val="00287C2C"/>
    <w:rsid w:val="002B503B"/>
    <w:rsid w:val="002B67D3"/>
    <w:rsid w:val="002F4E21"/>
    <w:rsid w:val="00357DA9"/>
    <w:rsid w:val="003922DA"/>
    <w:rsid w:val="003A52B3"/>
    <w:rsid w:val="003A7C7B"/>
    <w:rsid w:val="0043630E"/>
    <w:rsid w:val="005C7C1E"/>
    <w:rsid w:val="005F5BA8"/>
    <w:rsid w:val="00615029"/>
    <w:rsid w:val="00642E94"/>
    <w:rsid w:val="006D0EBE"/>
    <w:rsid w:val="00744522"/>
    <w:rsid w:val="0079587A"/>
    <w:rsid w:val="007F370D"/>
    <w:rsid w:val="007F7D98"/>
    <w:rsid w:val="00804C94"/>
    <w:rsid w:val="00806CBE"/>
    <w:rsid w:val="008603C7"/>
    <w:rsid w:val="008C7DB3"/>
    <w:rsid w:val="008D3575"/>
    <w:rsid w:val="008D6B53"/>
    <w:rsid w:val="00972AA5"/>
    <w:rsid w:val="009837BF"/>
    <w:rsid w:val="00A051AE"/>
    <w:rsid w:val="00A96BD3"/>
    <w:rsid w:val="00B122CE"/>
    <w:rsid w:val="00BB3037"/>
    <w:rsid w:val="00BD5027"/>
    <w:rsid w:val="00C036BA"/>
    <w:rsid w:val="00C76934"/>
    <w:rsid w:val="00CB20D7"/>
    <w:rsid w:val="00CC0A04"/>
    <w:rsid w:val="00CF7715"/>
    <w:rsid w:val="00D0455B"/>
    <w:rsid w:val="00E15B8C"/>
    <w:rsid w:val="00E22038"/>
    <w:rsid w:val="00E600CB"/>
    <w:rsid w:val="00E817BA"/>
    <w:rsid w:val="00EE10A1"/>
    <w:rsid w:val="00EE2E8E"/>
    <w:rsid w:val="00EE3E33"/>
    <w:rsid w:val="00F16B83"/>
    <w:rsid w:val="00FA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EAE2"/>
  <w15:docId w15:val="{AAF78480-CC38-4A93-91EF-31665EEF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Tahoma"/>
      <w:color w:val="2F5496"/>
      <w:sz w:val="32"/>
      <w:szCs w:val="32"/>
    </w:rPr>
  </w:style>
  <w:style w:type="character" w:customStyle="1" w:styleId="Heading2Char">
    <w:name w:val="Heading 2 Char"/>
    <w:basedOn w:val="DefaultParagraphFont"/>
    <w:link w:val="Heading2"/>
    <w:qFormat/>
    <w:rPr>
      <w:rFonts w:ascii="Calibri Light" w:eastAsia="Calibri" w:hAnsi="Calibri Light" w:cs="Tahoma"/>
      <w:color w:val="2F5496"/>
      <w:sz w:val="26"/>
      <w:szCs w:val="2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Caladea" w:eastAsia="Microsoft YaHei" w:hAnsi="Caladea"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rlito" w:hAnsi="Carlito" w:cs="Lucida Sans"/>
    </w:rPr>
  </w:style>
  <w:style w:type="paragraph" w:styleId="Caption">
    <w:name w:val="caption"/>
    <w:basedOn w:val="Normal"/>
    <w:qFormat/>
    <w:pPr>
      <w:suppressLineNumbers/>
      <w:spacing w:before="120" w:after="120"/>
    </w:pPr>
    <w:rPr>
      <w:rFonts w:ascii="Carlito" w:hAnsi="Carlito" w:cs="Lucida Sans"/>
      <w:i/>
      <w:iCs/>
      <w:sz w:val="24"/>
      <w:szCs w:val="24"/>
    </w:rPr>
  </w:style>
  <w:style w:type="paragraph" w:customStyle="1" w:styleId="Index">
    <w:name w:val="Index"/>
    <w:basedOn w:val="Normal"/>
    <w:qFormat/>
    <w:pPr>
      <w:suppressLineNumbers/>
    </w:pPr>
    <w:rPr>
      <w:rFonts w:ascii="Carlito" w:hAnsi="Carlito" w:cs="Lucida Sans"/>
    </w:rPr>
  </w:style>
  <w:style w:type="paragraph" w:styleId="ListParagraph">
    <w:name w:val="List Paragraph"/>
    <w:basedOn w:val="Normal"/>
    <w:qFormat/>
    <w:pPr>
      <w:ind w:left="720"/>
      <w:contextualSpacing/>
    </w:pPr>
  </w:style>
  <w:style w:type="character" w:styleId="Emphasis">
    <w:name w:val="Emphasis"/>
    <w:basedOn w:val="DefaultParagraphFont"/>
    <w:uiPriority w:val="20"/>
    <w:qFormat/>
    <w:rsid w:val="00CB20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Self</dc:creator>
  <dc:description/>
  <cp:lastModifiedBy>George Self</cp:lastModifiedBy>
  <cp:revision>405</cp:revision>
  <dcterms:created xsi:type="dcterms:W3CDTF">2021-09-11T12:02:00Z</dcterms:created>
  <dcterms:modified xsi:type="dcterms:W3CDTF">2022-06-27T13:03:00Z</dcterms:modified>
  <dc:language>en-US</dc:language>
</cp:coreProperties>
</file>