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NANYANG POLYTECHNIC</w:t>
      </w:r>
    </w:p>
    <w:p w:rsidR="00000000" w:rsidDel="00000000" w:rsidP="00000000" w:rsidRDefault="00000000" w:rsidRPr="00000000" w14:paraId="00000002">
      <w:pPr>
        <w:spacing w:before="6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School of Engineering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bottom w:color="000000" w:space="1" w:sz="18" w:val="single"/>
        </w:pBdr>
        <w:spacing w:before="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PROPOSAL FORM </w:t>
      </w:r>
    </w:p>
    <w:p w:rsidR="00000000" w:rsidDel="00000000" w:rsidP="00000000" w:rsidRDefault="00000000" w:rsidRPr="00000000" w14:paraId="00000004">
      <w:pPr>
        <w:pBdr>
          <w:bottom w:color="000000" w:space="1" w:sz="18" w:val="single"/>
        </w:pBdr>
        <w:spacing w:before="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For </w:t>
      </w:r>
    </w:p>
    <w:p w:rsidR="00000000" w:rsidDel="00000000" w:rsidP="00000000" w:rsidRDefault="00000000" w:rsidRPr="00000000" w14:paraId="00000005">
      <w:pPr>
        <w:pBdr>
          <w:bottom w:color="000000" w:space="1" w:sz="18" w:val="single"/>
        </w:pBdr>
        <w:spacing w:before="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Smart Connected System Project</w:t>
      </w:r>
    </w:p>
    <w:p w:rsidR="00000000" w:rsidDel="00000000" w:rsidP="00000000" w:rsidRDefault="00000000" w:rsidRPr="00000000" w14:paraId="00000006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bottom w:color="000000" w:space="1" w:sz="18" w:val="single"/>
        </w:pBd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Group Name: to Pass, too Curious (NYP Drift)</w:t>
      </w:r>
    </w:p>
    <w:p w:rsidR="00000000" w:rsidDel="00000000" w:rsidP="00000000" w:rsidRDefault="00000000" w:rsidRPr="00000000" w14:paraId="00000008">
      <w:pPr>
        <w:pBdr>
          <w:bottom w:color="000000" w:space="1" w:sz="18" w:val="single"/>
        </w:pBd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bottom w:color="000000" w:space="1" w:sz="18" w:val="single"/>
        </w:pBd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bottom w:color="000000" w:space="1" w:sz="18" w:val="single"/>
        </w:pBd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Project Team Members:</w:t>
      </w:r>
    </w:p>
    <w:p w:rsidR="00000000" w:rsidDel="00000000" w:rsidP="00000000" w:rsidRDefault="00000000" w:rsidRPr="00000000" w14:paraId="0000000B">
      <w:pPr>
        <w:pBdr>
          <w:bottom w:color="000000" w:space="1" w:sz="18" w:val="single"/>
        </w:pBd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bottom w:color="000000" w:space="1" w:sz="18" w:val="single"/>
        </w:pBd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1.  Muhammad Hanafi Bin Mokhri</w:t>
      </w:r>
    </w:p>
    <w:p w:rsidR="00000000" w:rsidDel="00000000" w:rsidP="00000000" w:rsidRDefault="00000000" w:rsidRPr="00000000" w14:paraId="0000000D">
      <w:pPr>
        <w:pBdr>
          <w:bottom w:color="000000" w:space="1" w:sz="18" w:val="single"/>
        </w:pBd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bottom w:color="000000" w:space="1" w:sz="18" w:val="single"/>
        </w:pBd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  Nasruddin Islam Bin Ramli</w:t>
      </w: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bottom w:color="000000" w:space="1" w:sz="18" w:val="single"/>
        </w:pBd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u w:val="none"/>
          <w:rtl w:val="0"/>
        </w:rPr>
        <w:t xml:space="preserve">(1) Title of Project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Smart home for the lazy man.</w:t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(2) Objective(s)</w:t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</w:t>
      </w:r>
    </w:p>
    <w:tbl>
      <w:tblPr>
        <w:tblStyle w:val="Table1"/>
        <w:tblW w:w="8417.0" w:type="dxa"/>
        <w:jc w:val="left"/>
        <w:tblInd w:w="108.0" w:type="dxa"/>
        <w:tblBorders>
          <w:bottom w:color="000000" w:space="0" w:sz="4" w:val="single"/>
        </w:tblBorders>
        <w:tblLayout w:type="fixed"/>
        <w:tblLook w:val="0400"/>
      </w:tblPr>
      <w:tblGrid>
        <w:gridCol w:w="8417"/>
        <w:tblGridChange w:id="0">
          <w:tblGrid>
            <w:gridCol w:w="8417"/>
          </w:tblGrid>
        </w:tblGridChange>
      </w:tblGrid>
      <w:tr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To create a smart home that simplifies tasks faced by the lazy man.</w:t>
            </w:r>
          </w:p>
        </w:tc>
      </w:tr>
    </w:tbl>
    <w:p w:rsidR="00000000" w:rsidDel="00000000" w:rsidP="00000000" w:rsidRDefault="00000000" w:rsidRPr="00000000" w14:paraId="0000001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tabs>
          <w:tab w:val="left" w:pos="1440"/>
          <w:tab w:val="left" w:pos="1620"/>
        </w:tabs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u w:val="none"/>
          <w:rtl w:val="0"/>
        </w:rPr>
        <w:t xml:space="preserve">(3) Description (Attach a separate sheet if necessary)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An automatic window that opens or closes itself, depending on whether </w:t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or not it rains or controlled by voice recognition. </w:t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The GSR sensor allows user to examine sleeping patterns, as well as working</w:t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 reading during waking up to the alarm. The reading could be exploited to </w:t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achieve the best pattern to wake up, according to the frequency of alarm.</w: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Pressure sensor on the bed that will trigger an alarm at a certain time unless</w:t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 the person gets off the bed. This same pressure sensor will turn on the lights </w:t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when the person gets off and if it’s dark.</w:t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The door lock is controlled by the phone through wifi, once the phone is connected </w:t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to the home wifi within a certain radius of the house. </w:t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The door is controlled by waspmote app and closes after the person gets in </w:t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and steps on the pressure sensor, the door, can also be controlled to open, </w:t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and close on voice commands.</w:t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PIR sensor senses burglars and suspicious individuals lurking outside your home</w:t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and if it detects someone and the wifi is not connected it will sound the alarm and</w:t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 alert the owner via thingspeak.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(4) Material required</w:t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Sensors:</w:t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-Voice recognizer (Grove - Speech Recognizer).</w:t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-Water level sensor.</w:t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-Pressure sensor (force-sensitive resistor https://www.adafruit.com/product/166).</w:t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-Luminosity sensor.</w:t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-PIR sensor.</w:t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-Grove GSR sensor.</w:t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Boards:</w:t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-Arduino.</w:t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-Waspmote.</w:t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Actuators:</w:t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-DC motor/Servo for the doors, locks, and windows</w:t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-Miniature Vibrator.</w:t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b w:val="1"/>
        </w:rPr>
      </w:pPr>
      <w:bookmarkStart w:colFirst="0" w:colLast="0" w:name="_qrygzqdobn25" w:id="0"/>
      <w:bookmarkEnd w:id="0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-LEDs.</w:t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  <w:b w:val="1"/>
        </w:rPr>
      </w:pPr>
      <w:bookmarkStart w:colFirst="0" w:colLast="0" w:name="_vmf7s9fwnut0" w:id="1"/>
      <w:bookmarkEnd w:id="1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-Buzzer</w:t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b w:val="1"/>
        </w:rPr>
      </w:pPr>
      <w:bookmarkStart w:colFirst="0" w:colLast="0" w:name="_z6nfzftp3rm5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b w:val="1"/>
        </w:rPr>
      </w:pPr>
      <w:bookmarkStart w:colFirst="0" w:colLast="0" w:name="_y9s30g14iqc8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b w:val="1"/>
        </w:rPr>
      </w:pPr>
      <w:bookmarkStart w:colFirst="0" w:colLast="0" w:name="_vlgrfqoynafw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b w:val="1"/>
        </w:rPr>
      </w:pPr>
      <w:bookmarkStart w:colFirst="0" w:colLast="0" w:name="_qpp2kz5wdn8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b w:val="1"/>
        </w:rPr>
      </w:pPr>
      <w:bookmarkStart w:colFirst="0" w:colLast="0" w:name="_uoyp3d4qjzva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b w:val="1"/>
        </w:rPr>
      </w:pPr>
      <w:bookmarkStart w:colFirst="0" w:colLast="0" w:name="_8fdg02elj8vr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b w:val="1"/>
        </w:rPr>
      </w:pPr>
      <w:bookmarkStart w:colFirst="0" w:colLast="0" w:name="_9suklq9ez1rk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b w:val="1"/>
        </w:rPr>
      </w:pPr>
      <w:bookmarkStart w:colFirst="0" w:colLast="0" w:name="_52jv0rwetwmu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b w:val="1"/>
        </w:rPr>
        <w:sectPr>
          <w:footerReference r:id="rId6" w:type="default"/>
          <w:pgSz w:h="11909" w:w="16834" w:orient="landscape"/>
          <w:pgMar w:bottom="1797" w:top="1797" w:left="1440" w:right="1440" w:header="720" w:footer="720"/>
          <w:pgNumType w:start="1"/>
        </w:sectPr>
      </w:pPr>
      <w:bookmarkStart w:colFirst="0" w:colLast="0" w:name="_gjdgxs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(5) System Architecture</w:t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8867775" cy="475964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4759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1909" w:w="16834" w:orient="landscape"/>
      <w:pgMar w:bottom="1797" w:top="1797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7f7f7f"/>
        <w:sz w:val="24"/>
        <w:szCs w:val="24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GB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u w:val="single"/>
    </w:rPr>
  </w:style>
  <w:style w:type="paragraph" w:styleId="Heading2">
    <w:name w:val="heading 2"/>
    <w:basedOn w:val="Normal"/>
    <w:next w:val="Normal"/>
    <w:pPr>
      <w:keepNext w:val="1"/>
      <w:tabs>
        <w:tab w:val="left" w:pos="1440"/>
        <w:tab w:val="left" w:pos="1620"/>
      </w:tabs>
      <w:ind w:left="1620" w:hanging="1620"/>
    </w:pPr>
    <w:rPr>
      <w:u w:val="single"/>
    </w:rPr>
  </w:style>
  <w:style w:type="paragraph" w:styleId="Heading3">
    <w:name w:val="heading 3"/>
    <w:basedOn w:val="Normal"/>
    <w:next w:val="Normal"/>
    <w:pPr>
      <w:keepNext w:val="1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0" w:lineRule="auto"/>
      <w:jc w:val="center"/>
    </w:pPr>
    <w:rPr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footer" Target="footer1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