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[quotation wording unverified].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[quotation wording unverified],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[quotation wording unverified].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she says, "What is prayer but a simple glance directed towards heaven?" [quotation wording unverified]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is good" [quotation wording unverified]. He looked upon us created in his image and likeness, male and female, meant to enshrine that image of the Holy Trinity in their very bodies. He looked at us and said, "It was very good" [quotation wording unverified],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[unclear]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[possibly: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[unclear],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enter into hell [unclear],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lifted up into the ninth [possibly: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gate. I am the vine. I am the way,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So that a Liquid Death can [possibly: brand name — verify audio] — it exists, right? Everything participates in God. You might think objects do not. Yes, they do. By being a can,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[quotation wording unverified] — as it says in one of the Eucharistic prayers of the Mass.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 [quotation wording unverified]</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[quotation wording unverified]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[possibly: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you are hated and persecuted for my name."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[possibly: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[possibly: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gift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[quotation wording unverified].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36.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37.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38.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39.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40.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41.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42.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43.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44.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45.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46.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47.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48.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49.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50.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51.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52.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53.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54.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55.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56.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57.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58.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59.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