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ind w:hanging="0" w:start="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ind w:hanging="0" w:start="0" w:end="0"/>
        <w:jc w:val="center"/>
        <w:rPr>
          <w:b/>
          <w:bCs/>
        </w:rPr>
      </w:pPr>
      <w:r>
        <w:rPr>
          <w:b/>
          <w:bCs/>
        </w:rPr>
        <w:t>И</w:t>
      </w:r>
      <w:r>
        <w:rPr>
          <w:b/>
          <w:bCs/>
        </w:rPr>
        <w:t xml:space="preserve">нструкция </w:t>
      </w:r>
      <w:r>
        <w:rPr>
          <w:b/>
          <w:bCs/>
        </w:rPr>
        <w:t>по работе</w:t>
      </w:r>
      <w:r>
        <w:rPr>
          <w:b/>
          <w:bCs/>
        </w:rPr>
        <w:t> на установке TenZilla.</w:t>
      </w:r>
    </w:p>
    <w:p>
      <w:pPr>
        <w:pStyle w:val="Heading3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/>
      </w:pPr>
      <w:r>
        <w:rPr/>
        <w:t>Общие принципы работы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Что делает программа СЖАТИЕ:</w:t>
        <w:br/>
        <w:t>Плавно сжимает образец до заданного перемещения, фиксирует максимальную нагрузку, затем разгружает до ~0 Н и дополнительно поднимает шток вверх на заданное расстояние, чтобы освободить образец.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Чем</w:t>
      </w:r>
      <w:r>
        <w:rPr/>
        <w:t xml:space="preserve"> управляет оператор:</w:t>
        <w:br/>
        <w:t>В основном – установка образца, запуск/остановка программы, контроль настроек (при необходимости через веб</w:t>
        <w:noBreakHyphen/>
        <w:t>интерфейс).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1. Подготовка установки</w:t>
      </w:r>
    </w:p>
    <w:p>
      <w:pPr>
        <w:pStyle w:val="Heading4"/>
        <w:bidi w:val="0"/>
        <w:ind w:hanging="0" w:start="0" w:end="0"/>
        <w:jc w:val="start"/>
        <w:rPr/>
      </w:pPr>
      <w:r>
        <w:rPr/>
        <w:t>1.1</w:t>
      </w:r>
      <w:r>
        <w:rPr/>
        <w:t xml:space="preserve"> Включение устройства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Включите питание установки.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Дождитесь, пока: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Загрузится прошивка (экран показывает главный экран).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Исчезнут начальные сообщения о старте, «Waiting» и т. п.</w:t>
      </w:r>
    </w:p>
    <w:p>
      <w:pPr>
        <w:pStyle w:val="BodyText"/>
        <w:pBdr/>
        <w:bidi w:val="0"/>
        <w:spacing w:before="90" w:after="283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7980" cy="37414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374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2. Подготовка к измерению СЖАТИЯ</w:t>
      </w:r>
    </w:p>
    <w:p>
      <w:pPr>
        <w:pStyle w:val="Heading4"/>
        <w:bidi w:val="0"/>
        <w:ind w:hanging="0" w:start="0" w:end="0"/>
        <w:jc w:val="start"/>
        <w:rPr/>
      </w:pPr>
      <w:r>
        <w:rPr/>
        <w:t>2.1. Установка образца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Шток должен находиться в верхнем безопасном положении (без контакта с образцом).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Установите образец между плитами/захватами в зоне сжатия.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Убедитесь, что: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Образец расположен по центру, без перекосов.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Ничто не заклинило направляющие.</w:t>
      </w:r>
    </w:p>
    <w:p>
      <w:pPr>
        <w:pStyle w:val="Heading4"/>
        <w:bidi w:val="0"/>
        <w:ind w:hanging="0" w:start="0" w:end="0"/>
        <w:jc w:val="start"/>
        <w:rPr/>
      </w:pPr>
      <w:r>
        <w:rPr/>
        <w:t>2.2. Проверка показаний нагрузки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На основном экране: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Значение текущей нагрузки</w:t>
      </w:r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b/>
          <w:bCs/>
          <w:lang w:val="en-US"/>
        </w:rPr>
        <w:t>CUR.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/>
        <w:t>(Н) без образца или с образцом без сжатия должно быть около 0 N (допустим небольшой дрейф, например ±0.5 N).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Если «ноль» сильно уехал: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Выполните процедуру обнуления веса (</w:t>
      </w:r>
      <w:r>
        <w:rPr>
          <w:lang w:val="en-US"/>
        </w:rPr>
        <w:t xml:space="preserve">через </w:t>
      </w:r>
      <w:r>
        <w:rPr>
          <w:lang w:val="ru-RU"/>
        </w:rPr>
        <w:t>долгое нажатие на кнопку и выбор пункта «</w:t>
      </w:r>
      <w:r>
        <w:rPr>
          <w:b/>
          <w:bCs/>
        </w:rPr>
        <w:t>RESET ZERO</w:t>
      </w:r>
      <w:r>
        <w:rPr>
          <w:lang w:val="ru-RU"/>
        </w:rPr>
        <w:t>»</w:t>
      </w:r>
      <w:r>
        <w:rPr>
          <w:lang w:val="en-US"/>
        </w:rPr>
        <w:t xml:space="preserve"> или веб-интерфейс</w:t>
      </w:r>
      <w:r>
        <w:rPr/>
        <w:t>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После обнуления снова убедитесь, что показания при отсутствии нагрузки близки к 0 N.</w:t>
      </w:r>
    </w:p>
    <w:p>
      <w:pPr>
        <w:pStyle w:val="Heading4"/>
        <w:bidi w:val="0"/>
        <w:ind w:hanging="0" w:start="0" w:end="0"/>
        <w:jc w:val="start"/>
        <w:rPr/>
      </w:pPr>
      <w:r>
        <w:rPr/>
        <w:t>2.3. Проверка ограничений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 правой части главного экрана отображается лимит нагрузки (</w:t>
      </w:r>
      <w:r>
        <w:rPr>
          <w:b/>
          <w:bCs/>
          <w:lang w:val="en-US"/>
        </w:rPr>
        <w:t>LIM.</w:t>
      </w:r>
      <w:r>
        <w:rPr/>
        <w:t>), например 500 N.</w:t>
        <w:br/>
        <w:t>Оператору важно не допускать превышения этого значения, иначе система остановит движение по перегрузке.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Для программы СЖАТИЕ ограничение по перемещению задаётся в миллиметрах (см. ниже).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</w:r>
      <w:r>
        <w:br w:type="page"/>
      </w:r>
    </w:p>
    <w:p>
      <w:pPr>
        <w:pStyle w:val="Heading3"/>
        <w:bidi w:val="0"/>
        <w:ind w:hanging="0" w:start="0" w:end="0"/>
        <w:jc w:val="start"/>
        <w:rPr/>
      </w:pPr>
      <w:r>
        <w:rPr/>
        <w:t>3. Настройки программы СЖАТИЕ (основные)</w:t>
      </w:r>
    </w:p>
    <w:p>
      <w:pPr>
        <w:pStyle w:val="BodyText"/>
        <w:bidi w:val="0"/>
        <w:ind w:hanging="0" w:start="0" w:end="0"/>
        <w:jc w:val="start"/>
        <w:rPr/>
      </w:pPr>
      <w:r>
        <w:rPr/>
        <w:t>Все параметры по умолчанию заданы так, чтобы можно было работать без изменения настроек: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Порог начала накопления (Compression start threshold) – 1 N</w:t>
        <w:br/>
        <w:t>До момента, когда нагрузка достигнет 1 N, система считает, что образец ещё не «зажат», и рабочее перемещение не считается.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Целевое перемещение (Compression target displacement) – 5 мм</w:t>
        <w:br/>
        <w:t>Это рабочий ход после начала заметного увеличения нагрузки. Как только рабочее перемещение достигнет 5 мм: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Программа прекращает движение вниз.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Переходит в фазу разгрузки до 0 N.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Затем делает дополнительный подъём на заданное расстояние.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Расстояние после разгрузки (unload retract) – по умолчанию 5 мм</w:t>
        <w:br/>
        <w:t>После того как вес уменьшился до примерно 0.5 N или меньше, система поднимает шток ещё на 5 мм (но не ниже нуля энкодера), чтобы образец освободился.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Если пользователь не меняет эти значения, программа работает именно с такими параметрами. </w:t>
      </w:r>
      <w:r>
        <w:rPr>
          <w:lang w:val="ru-RU"/>
        </w:rPr>
        <w:t>Настройки меняются в веб интерфейсе.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4. Основной экран СЖАТИЯ (TFT)</w:t>
      </w:r>
    </w:p>
    <w:p>
      <w:pPr>
        <w:pStyle w:val="BodyText"/>
        <w:bidi w:val="0"/>
        <w:ind w:hanging="0" w:start="0" w:end="0"/>
        <w:jc w:val="start"/>
        <w:rPr/>
      </w:pPr>
      <w:r>
        <w:rPr/>
        <w:t>На главном экране вы увидите: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Текущая нагрузка (</w:t>
      </w:r>
      <w:r>
        <w:rPr>
          <w:b/>
          <w:bCs/>
          <w:lang w:val="en-US"/>
        </w:rPr>
        <w:t>CUR.</w:t>
      </w:r>
      <w:r>
        <w:rPr/>
        <w:t>) – крупным шрифтом.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Максимальная достигнутая нагрузка (</w:t>
      </w:r>
      <w:r>
        <w:rPr>
          <w:b/>
          <w:bCs/>
          <w:lang w:val="en-US"/>
        </w:rPr>
        <w:t>MAX.</w:t>
      </w:r>
      <w:r>
        <w:rPr/>
        <w:t>) 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36" w:before="0" w:after="0"/>
        <w:ind w:hanging="283" w:start="709" w:end="0"/>
        <w:jc w:val="start"/>
        <w:rPr/>
      </w:pPr>
      <w:r>
        <w:rPr/>
        <w:t>Лимит нагрузки (лимит перегрузки) – значение </w:t>
      </w:r>
      <w:r>
        <w:rPr>
          <w:lang w:val="en-US"/>
        </w:rPr>
        <w:t>(</w:t>
      </w:r>
      <w:r>
        <w:rPr>
          <w:b/>
          <w:bCs/>
          <w:lang w:val="en-US"/>
        </w:rPr>
        <w:t>LIM.</w:t>
      </w:r>
      <w:r>
        <w:rPr>
          <w:lang w:val="en-US"/>
        </w:rPr>
        <w:t>)</w:t>
      </w:r>
      <w:r>
        <w:rPr/>
        <w:t>(например, 500N).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Текущее перемещение </w:t>
      </w:r>
      <w:r>
        <w:rPr>
          <w:lang w:val="en-US"/>
        </w:rPr>
        <w:t>(</w:t>
      </w:r>
      <w:r>
        <w:rPr>
          <w:b/>
          <w:bCs/>
          <w:lang w:val="en-US"/>
        </w:rPr>
        <w:t>WRK</w:t>
      </w:r>
      <w:r>
        <w:rPr>
          <w:b/>
          <w:bCs/>
          <w:lang w:val="ru-RU"/>
        </w:rPr>
        <w:t>.</w:t>
      </w:r>
      <w:r>
        <w:rPr>
          <w:lang w:val="en-US"/>
        </w:rPr>
        <w:t>)</w:t>
      </w:r>
      <w:r>
        <w:rPr/>
        <w:t>(в мм) – отображается внизу/в правой части (абсолютное и рабочее).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Статус программы: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«Готово» / «Ready»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«Waiting …» (с миганием перед стартом)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«Running…» / «Measuring…»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«Completed» / «Stopped» / ошибки.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Также </w:t>
      </w:r>
      <w:r>
        <w:rPr>
          <w:lang w:val="ru-RU"/>
        </w:rPr>
        <w:t xml:space="preserve">в веб интерфейсе </w:t>
      </w:r>
      <w:r>
        <w:rPr/>
        <w:t>доступны три кнопки управления двигателем (на экране и соответствующими физическими кнопками/реле):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Вверх – подъём штока.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СТОП – немедленная остановка.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Вниз – опускание штока (ручное движение).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5. Пошаговая работа с программой СЖАТИЕ</w:t>
      </w:r>
    </w:p>
    <w:p>
      <w:pPr>
        <w:pStyle w:val="Heading4"/>
        <w:bidi w:val="0"/>
        <w:ind w:hanging="0" w:start="0" w:end="0"/>
        <w:jc w:val="start"/>
        <w:rPr/>
      </w:pPr>
      <w:r>
        <w:rPr/>
        <w:t>5.1. Подготовка перед запуском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Убедитесь, что: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Образец установлен и зафиксирован.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Верхняя плита (шток) чуть касается образца или находится в безопасной близости от него (не слишком высоко, чтобы не тратить время на «пустой» ход).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Проверьте на экране: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 xml:space="preserve">Текущая нагрузка </w:t>
      </w:r>
      <w:r>
        <w:rPr/>
        <w:t>(</w:t>
      </w:r>
      <w:r>
        <w:rPr>
          <w:b/>
          <w:bCs/>
          <w:lang w:val="en-US"/>
        </w:rPr>
        <w:t>CUR.</w:t>
      </w:r>
      <w:r>
        <w:rPr/>
        <w:t>)</w:t>
      </w:r>
      <w:r>
        <w:rPr/>
        <w:t xml:space="preserve"> близка к 0 N.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Программа не запущена (статус «</w:t>
      </w:r>
      <w:r>
        <w:rPr>
          <w:b/>
          <w:bCs/>
          <w:lang w:val="en-US"/>
        </w:rPr>
        <w:t>Ready</w:t>
      </w:r>
      <w:r>
        <w:rPr/>
        <w:t>»,</w:t>
      </w:r>
      <w:r>
        <w:rPr>
          <w:lang w:val="en-US"/>
        </w:rPr>
        <w:t xml:space="preserve"> «</w:t>
      </w:r>
      <w:r>
        <w:rPr>
          <w:b/>
          <w:bCs/>
          <w:lang w:val="en-US"/>
        </w:rPr>
        <w:t>Completed</w:t>
      </w:r>
      <w:r>
        <w:rPr>
          <w:lang w:val="en-US"/>
        </w:rPr>
        <w:t>», «</w:t>
      </w:r>
      <w:r>
        <w:rPr>
          <w:b/>
          <w:bCs/>
          <w:lang w:val="en-US"/>
        </w:rPr>
        <w:t>Stopped</w:t>
      </w:r>
      <w:r>
        <w:rPr>
          <w:lang w:val="en-US"/>
        </w:rPr>
        <w:t>»)</w:t>
      </w:r>
      <w:r>
        <w:rPr/>
        <w:t>.</w:t>
      </w:r>
    </w:p>
    <w:p>
      <w:pPr>
        <w:pStyle w:val="Heading4"/>
        <w:bidi w:val="0"/>
        <w:ind w:hanging="0" w:start="0" w:end="0"/>
        <w:jc w:val="start"/>
        <w:rPr/>
      </w:pPr>
      <w:r>
        <w:rPr/>
        <w:t>5.2. Запуск программы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lang w:val="ru-RU"/>
        </w:rPr>
        <w:t>Зажмите</w:t>
      </w:r>
      <w:r>
        <w:rPr/>
        <w:t xml:space="preserve"> кнопку </w:t>
      </w:r>
      <w:r>
        <w:rPr/>
        <w:t>на панеле машины на 2 сек. и более до появления диалогового окна с четырьмя пунктами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r>
        <w:rPr>
          <w:b/>
          <w:bCs/>
        </w:rPr>
        <w:t xml:space="preserve">START  — </w:t>
      </w:r>
      <w:r>
        <w:rPr>
          <w:b w:val="false"/>
          <w:bCs w:val="false"/>
        </w:rPr>
        <w:t>Старт программы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r>
        <w:rPr>
          <w:b/>
          <w:bCs/>
        </w:rPr>
        <w:t xml:space="preserve">RESET MOV — </w:t>
      </w:r>
      <w:r>
        <w:rPr>
          <w:b w:val="false"/>
          <w:bCs w:val="false"/>
        </w:rPr>
        <w:t>Установка нуля по перемещению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/>
          <w:bCs/>
        </w:rPr>
      </w:pPr>
      <w:r>
        <w:rPr>
          <w:b/>
          <w:bCs/>
        </w:rPr>
        <w:t xml:space="preserve">RESET ZERO — </w:t>
      </w:r>
      <w:r>
        <w:rPr>
          <w:b w:val="false"/>
          <w:bCs w:val="false"/>
        </w:rPr>
        <w:t>Установка нуля тензодатчика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  <w:bCs/>
          <w:i w:val="false"/>
          <w:iCs w:val="false"/>
        </w:rPr>
        <w:t xml:space="preserve">EXIT — </w:t>
      </w:r>
      <w:r>
        <w:rPr>
          <w:b w:val="false"/>
          <w:bCs w:val="false"/>
          <w:i w:val="false"/>
          <w:iCs w:val="false"/>
        </w:rPr>
        <w:t>Выход в главное меню</w:t>
      </w:r>
      <w:r>
        <w:rPr>
          <w:b/>
          <w:bCs/>
          <w:i w:val="false"/>
          <w:iCs w:val="false"/>
        </w:rPr>
        <w:t xml:space="preserve"> </w:t>
      </w:r>
    </w:p>
    <w:p>
      <w:pPr>
        <w:pStyle w:val="BodyText"/>
        <w:numPr>
          <w:ilvl w:val="0"/>
          <w:numId w:val="0"/>
        </w:numPr>
        <w:pBdr/>
        <w:bidi w:val="0"/>
        <w:ind w:hanging="0" w:start="0" w:end="0"/>
        <w:rPr/>
      </w:pPr>
      <w:r>
        <w:rPr>
          <w:b w:val="false"/>
          <w:bCs w:val="false"/>
          <w:i w:val="false"/>
          <w:iCs w:val="false"/>
        </w:rPr>
        <w:t xml:space="preserve">Выберите кнопку </w:t>
      </w:r>
      <w:r>
        <w:rPr>
          <w:b/>
          <w:bCs/>
          <w:i w:val="false"/>
          <w:iCs w:val="false"/>
          <w:lang w:val="en-US"/>
        </w:rPr>
        <w:t>START</w:t>
      </w:r>
      <w:r>
        <w:rPr>
          <w:b w:val="false"/>
          <w:bCs w:val="false"/>
          <w:i w:val="false"/>
          <w:iCs w:val="false"/>
          <w:lang w:val="ru-RU"/>
        </w:rPr>
        <w:t xml:space="preserve"> короткими нажатиями и зажмите ее на 2 и более сек. для начала работы программы. Или нажмите </w:t>
      </w:r>
      <w:r>
        <w:rPr/>
        <w:t>«</w:t>
      </w:r>
      <w:r>
        <w:rPr>
          <w:b/>
          <w:bCs/>
        </w:rPr>
        <w:t>Запустить программу СЖАТИЕ</w:t>
      </w:r>
      <w:r>
        <w:rPr/>
        <w:t>»  в веб-интерфейсе.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Программа: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Включит ожидание (</w:t>
      </w:r>
      <w:r>
        <w:rPr>
          <w:b/>
          <w:bCs/>
        </w:rPr>
        <w:t>Waiting</w:t>
      </w:r>
      <w:r>
        <w:rPr/>
        <w:t>) – небольшая пауза перед стартом, статус «</w:t>
      </w:r>
      <w:r>
        <w:rPr>
          <w:b/>
          <w:bCs/>
        </w:rPr>
        <w:t>Waiting: Xs</w:t>
      </w:r>
      <w:r>
        <w:rPr/>
        <w:t>» может мигать.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Затем начнёт движение вниз автоматически.</w:t>
      </w:r>
    </w:p>
    <w:p>
      <w:pPr>
        <w:pStyle w:val="Heading4"/>
        <w:bidi w:val="0"/>
        <w:ind w:hanging="0" w:start="0" w:end="0"/>
        <w:jc w:val="start"/>
        <w:rPr/>
      </w:pPr>
      <w:r>
        <w:rPr/>
        <w:t>5.3. Фазы работы программы СЖАТИЕ (для понимания)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Фаза 1: ожидание (</w:t>
      </w:r>
      <w:r>
        <w:rPr>
          <w:b/>
          <w:bCs/>
        </w:rPr>
        <w:t>Waiting</w:t>
      </w:r>
      <w:r>
        <w:rPr/>
        <w:t>)</w:t>
        <w:br/>
        <w:t>Краткая пауза перед движением, на экране мигает «Waiting».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Фаза 2: движение вниз до начала накопления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Шток опускается, нагрузка постепенно растёт.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Когда нагрузка впервые достигнет порога начала (по умолчанию 1 N), программа: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Запоминает текущую позицию энкодера.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Считает рабочее перемещение от этой точки.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Фаза 3: измерение рабочего перемещения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Шток продолжает движение вниз.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Рабочее перемещение = текущая позиция – позиция в момент достижения 1 N.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Как только рабочее перемещение достигает целевого значения (5 мм по умолчанию):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Программа прекращает движение вниз.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Переходит в фазу разгрузки.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Фаза 4: разгрузка и откат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Программа включает движение вверх.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Следит за текущей нагрузкой: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Когда нагрузка опускается до 0.5 N и ниже, считает, что образец разгружен.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После этого рассчитывает, насколько ещё поднять шток: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36" w:before="90" w:after="0"/>
        <w:ind w:hanging="283" w:start="709" w:end="0"/>
        <w:jc w:val="start"/>
        <w:rPr/>
      </w:pPr>
      <w:r>
        <w:rPr/>
        <w:t>Делает дополнительный подъём  (по умолчанию 5 мм):</w:t>
      </w:r>
    </w:p>
    <w:p>
      <w:pPr>
        <w:pStyle w:val="BodyText"/>
        <w:numPr>
          <w:ilvl w:val="2"/>
          <w:numId w:val="11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 xml:space="preserve">На экране и в памяти сохраняется максимальная нагрузка </w:t>
      </w:r>
      <w:r>
        <w:rPr>
          <w:lang w:val="en-US"/>
        </w:rPr>
        <w:t>(</w:t>
      </w:r>
      <w:r>
        <w:rPr>
          <w:b/>
          <w:bCs/>
          <w:lang w:val="en-US"/>
        </w:rPr>
        <w:t>MAX</w:t>
      </w:r>
      <w:r>
        <w:rPr>
          <w:b/>
          <w:bCs/>
        </w:rPr>
        <w:t>.</w:t>
      </w:r>
      <w:r>
        <w:rPr>
          <w:lang w:val="en-US"/>
        </w:rPr>
        <w:t>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6. Остановка и аварийные ситуации</w:t>
      </w:r>
    </w:p>
    <w:p>
      <w:pPr>
        <w:pStyle w:val="Heading4"/>
        <w:bidi w:val="0"/>
        <w:ind w:hanging="0" w:start="0" w:end="0"/>
        <w:jc w:val="start"/>
        <w:rPr/>
      </w:pPr>
      <w:r>
        <w:rPr/>
        <w:t>6.1. Принудительная остановка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 любой момент вы можете: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 xml:space="preserve">Нажать кнопку СТОП на экране </w:t>
      </w:r>
      <w:r>
        <w:rPr>
          <w:lang w:val="ru-RU"/>
        </w:rPr>
        <w:t xml:space="preserve">веб интерфейса </w:t>
      </w:r>
      <w:r>
        <w:rPr/>
        <w:t>(красный кружок/квадрат).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Нажать аппаратную кнопку.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 этом случае: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Двигатель немедленно остановится.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Программа перейдёт в состояние «СТОП» / «Принудительная остановка».</w:t>
      </w:r>
    </w:p>
    <w:p>
      <w:pPr>
        <w:pStyle w:val="Heading4"/>
        <w:bidi w:val="0"/>
        <w:ind w:hanging="0" w:start="0" w:end="0"/>
        <w:jc w:val="start"/>
        <w:rPr/>
      </w:pPr>
      <w:r>
        <w:rPr/>
        <w:t>6.2. Автоматические стопы</w:t>
      </w:r>
    </w:p>
    <w:p>
      <w:pPr>
        <w:pStyle w:val="BodyText"/>
        <w:bidi w:val="0"/>
        <w:ind w:hanging="0" w:start="0" w:end="0"/>
        <w:jc w:val="start"/>
        <w:rPr/>
      </w:pPr>
      <w:r>
        <w:rPr/>
        <w:t>Система сама останавливает двигатель и сигнализирует ошибкой (короткие повторяющиеся гудки), если: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Превышен лимит нагрузки: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36" w:before="90" w:after="0"/>
        <w:ind w:hanging="283" w:start="709" w:end="0"/>
        <w:jc w:val="start"/>
        <w:rPr/>
      </w:pPr>
      <w:r>
        <w:rPr/>
        <w:t xml:space="preserve">Текущая нагрузка больше </w:t>
      </w:r>
      <w:r>
        <w:rPr>
          <w:b/>
          <w:bCs/>
          <w:lang w:val="en-US"/>
        </w:rPr>
        <w:t>LIM.</w:t>
      </w:r>
      <w:r>
        <w:rPr/>
        <w:t>  (предел перегрузки, по умолчанию 500 N).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Слишком отрицательная нагрузка: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Если по какой</w:t>
        <w:noBreakHyphen/>
        <w:t>то причине показания ушли сильно в минус (например, ниже −50 N по умолчанию), срабатывает аварийный стоп (защита от неисправности датчика).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Достигнут предел перемещения энкодера: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709" w:leader="none"/>
        </w:tabs>
        <w:bidi w:val="0"/>
        <w:spacing w:before="90" w:after="283"/>
        <w:ind w:hanging="283" w:start="709" w:end="0"/>
        <w:jc w:val="start"/>
        <w:rPr/>
      </w:pPr>
      <w:r>
        <w:rPr/>
        <w:t>Если шток дошёл до механического предела (0 или максимум хода), включаются защитные ограничения по перемещению.</w:t>
      </w:r>
    </w:p>
    <w:p>
      <w:pPr>
        <w:pStyle w:val="BodyText"/>
        <w:bidi w:val="0"/>
        <w:ind w:hanging="0" w:start="0" w:end="0"/>
        <w:jc w:val="start"/>
        <w:rPr/>
      </w:pPr>
      <w:r>
        <w:rPr/>
        <w:t>В этих случаях: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Двигатель выключается.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На экране может появляться индикация типа </w:t>
      </w:r>
      <w:r>
        <w:rPr>
          <w:b/>
          <w:bCs/>
        </w:rPr>
        <w:t>OVERLOAD</w:t>
      </w:r>
      <w:r>
        <w:rPr/>
        <w:t> или ошибки.</w:t>
      </w:r>
    </w:p>
    <w:p>
      <w:pPr>
        <w:pStyle w:val="BodyText"/>
        <w:bidi w:val="0"/>
        <w:ind w:hanging="0" w:start="0" w:end="0"/>
        <w:jc w:val="start"/>
        <w:rPr/>
      </w:pPr>
      <w:r>
        <w:rPr/>
        <w:t>Действия оператора: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Снять нагрузку, освободить шток или образец.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Убедиться, что пути движения не заблокированы.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При необходимости уменьшить целевое перемещение или лимит нагрузки.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Запустить программу снова.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7. Работа через веб-интерфейс (если доступен)</w:t>
      </w:r>
    </w:p>
    <w:p>
      <w:pPr>
        <w:pStyle w:val="BodyText"/>
        <w:bidi w:val="0"/>
        <w:ind w:hanging="0" w:start="0" w:end="0"/>
        <w:jc w:val="start"/>
        <w:rPr/>
      </w:pPr>
      <w:r>
        <w:rPr/>
        <w:t>Обычно веб-интерфейс нужен инженеру/наладчику, а оператору – только запуск с панели. Но если оператору разрешено: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lineRule="auto" w:line="336" w:before="0" w:after="0"/>
        <w:ind w:hanging="283" w:start="709" w:end="0"/>
        <w:jc w:val="start"/>
        <w:rPr/>
      </w:pPr>
      <w:r>
        <w:rPr/>
        <w:t xml:space="preserve">Откройте в браузере страницу устройства </w:t>
      </w:r>
      <w:r>
        <w:rPr/>
        <w:t>(</w:t>
      </w:r>
      <w:r>
        <w:rPr>
          <w:lang w:val="en-US"/>
        </w:rPr>
        <w:t>http://192.168.15.76</w:t>
      </w:r>
      <w:r>
        <w:rPr/>
        <w:t>)</w:t>
      </w:r>
      <w:r>
        <w:rPr/>
        <w:t>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Перейдите на вкладку с программой СЖАТИЕ.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Там вы можете: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Видеть текущий вес, максимальный вес, целевое перемещение.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При наличии прав – изменять:</w:t>
      </w:r>
    </w:p>
    <w:p>
      <w:pPr>
        <w:pStyle w:val="BodyText"/>
        <w:numPr>
          <w:ilvl w:val="2"/>
          <w:numId w:val="1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Порог начала накопления (по умолчанию 1 N).</w:t>
      </w:r>
    </w:p>
    <w:p>
      <w:pPr>
        <w:pStyle w:val="BodyText"/>
        <w:numPr>
          <w:ilvl w:val="2"/>
          <w:numId w:val="1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Целевое перемещение (по умолчанию 5 мм).</w:t>
      </w:r>
    </w:p>
    <w:p>
      <w:pPr>
        <w:pStyle w:val="BodyText"/>
        <w:numPr>
          <w:ilvl w:val="2"/>
          <w:numId w:val="16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Расстояние после разгрузки (по умолчанию 5 мм).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Нажмите кнопку «Запустить программу СЖАТИЕ» в веб-интерфейсе – на установке стартует та же программа, что и с TFT.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r>
        <w:rPr/>
        <w:t>8. Рекомендуемый сценарий для обычного оператора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Включить установку и дождаться загрузки.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Установить образец, убедиться, что верхняя плита чуть касается (или близко).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Проверить на экране: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Текущий вес ≈ 0 N.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Программа не запущена, статус «Готово».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Нажать «Запустить программу СЖАТИЕ»: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Ждать окончания (по завершении – одиночный протяжный гудок).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После завершения: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Записать результаты (максимальную нагрузку и перемещение, если требуется).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709" w:leader="none"/>
        </w:tabs>
        <w:bidi w:val="0"/>
        <w:spacing w:before="90" w:after="0"/>
        <w:ind w:hanging="283" w:start="709" w:end="0"/>
        <w:jc w:val="start"/>
        <w:rPr/>
      </w:pPr>
      <w:r>
        <w:rPr/>
        <w:t>Снять образец.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При необходимости – повторить цикл для следующего образца.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before="90" w:after="0"/>
        <w:ind w:hanging="0" w:start="0" w:end="0"/>
        <w:jc w:val="start"/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E4E4E4"/>
          <w:spacing w:val="0"/>
          <w:sz w:val="20"/>
          <w14:textFill>
            <w14:solidFill>
              <w14:srgbClr w14:val="E4E4E4">
                <w14:alpha w14:val="8000"/>
              </w14:srgbClr>
            </w14:solidFill>
          </w14:textFill>
        </w:rPr>
      </w:pPr>
      <w:r>
        <w:rPr>
          <w:rFonts w:ascii="Segoe WPC;Segoe UI;sans-serif" w:hAnsi="Segoe WPC;Segoe UI;sans-serif"/>
          <w:b w:val="false"/>
          <w:i w:val="false"/>
          <w:caps w:val="false"/>
          <w:smallCaps w:val="false"/>
          <w:color w:val="E4E4E4"/>
          <w:spacing w:val="0"/>
          <w:sz w:val="20"/>
          <w14:textFill>
            <w14:solidFill>
              <w14:srgbClr w14:val="E4E4E4">
                <w14:alpha w14:val="8000"/>
              </w14:srgbClr>
            </w14:solidFill>
          </w14:textFill>
        </w:rPr>
        <w:t>Если нужно, могу написать краткую версию для печати на 1 лист, или адаптировать текст под формат «шпаргалки», которую можно повесить рядом с установкой.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egoe WPC">
    <w:altName w:val="Segoe UI"/>
    <w:charset w:val="cc" w:characterSet="windows-125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709"/>
        </w:tabs>
        <w:ind w:start="709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LibreOffice/26.2.0.3$Windows_X86_64 LibreOffice_project/620$Build-3</Application>
  <AppVersion>15.0000</AppVersion>
  <Pages>6</Pages>
  <Words>1141</Words>
  <Characters>6752</Characters>
  <CharactersWithSpaces>7676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2026-03-13T09:01:04Z</dcterms:created>
  <dc:creator/>
  <dc:description/>
  <dc:language>ru-RU</dc:language>
  <cp:lastModifiedBy/>
  <dcterms:modified xsi:type="dcterms:W3CDTF">2026-03-13T09:47:59Z</dcterms:modified>
  <cp:revision>9</cp:revision>
  <dc:subject/>
  <dc:title/>
</cp:coreProperties>
</file>