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68C1" w14:textId="55BE85AE" w:rsidR="00921E21" w:rsidRDefault="00F14B1C">
      <w:r>
        <w:t>Summary</w:t>
      </w:r>
    </w:p>
    <w:p w14:paraId="78C8C09E" w14:textId="7FED5E3B" w:rsidR="00F14B1C" w:rsidRDefault="00F14B1C">
      <w:r>
        <w:t>This paper turns patient encounters into a matrix (image) to which they use a CNN to learn the differences of hospital stays between patients with nonmelanoma skin cancer (NMSC) and those without. They used a cohort from Tiwan to learn these differences and trained a discriminant classifier (AUC: 0.89) despite their small training size (n ~= 7,500).</w:t>
      </w:r>
    </w:p>
    <w:p w14:paraId="031098F7" w14:textId="74F5AF54" w:rsidR="00F14B1C" w:rsidRDefault="00F14B1C">
      <w:r>
        <w:t>My reaction</w:t>
      </w:r>
    </w:p>
    <w:p w14:paraId="03817B41" w14:textId="303B59ED" w:rsidR="00F14B1C" w:rsidRDefault="00F14B1C">
      <w:r>
        <w:t>I thought this was a very interesting idea. However, I thought the paper was lacking in major areas. First, their methods section lacked any justification for (seemingly arbitrary) decisions they made. Second, I thought that their explanation of how they did things was confusion and I doubt I could recreate their model if I had the same data. Finally</w:t>
      </w:r>
      <w:r w:rsidR="001B0C63">
        <w:t>, and perhaps most importantly</w:t>
      </w:r>
      <w:r>
        <w:t>, they say, “T</w:t>
      </w:r>
      <w:r w:rsidRPr="00F14B1C">
        <w:t xml:space="preserve">his </w:t>
      </w:r>
      <w:r>
        <w:t>…</w:t>
      </w:r>
      <w:r w:rsidRPr="00F14B1C">
        <w:t xml:space="preserve"> prediction tool may facilitate determination of which patients are likely to develop NMSC, potentially allowing clinicians to intervene </w:t>
      </w:r>
      <w:r>
        <w:t xml:space="preserve">…”, however, if I understand correctly, a positive sample in their training data already has been diagnosed with the disease, making this model a secondary prevention model. For example, this model does not predict if a patient will get NMSC in the next </w:t>
      </w:r>
      <w:proofErr w:type="gramStart"/>
      <w:r>
        <w:t>year, but</w:t>
      </w:r>
      <w:proofErr w:type="gramEnd"/>
      <w:r>
        <w:t xml:space="preserve"> predicts if a patient’s labs and comorbidities signal that they have this disease, which goes against what they state they want to use the model for.</w:t>
      </w:r>
    </w:p>
    <w:p w14:paraId="46948DC0" w14:textId="117CA1BA" w:rsidR="00F14B1C" w:rsidRDefault="00F14B1C">
      <w:r>
        <w:t>Questions</w:t>
      </w:r>
    </w:p>
    <w:p w14:paraId="59BD4065" w14:textId="41A6219E" w:rsidR="00F14B1C" w:rsidRDefault="00F14B1C">
      <w:r>
        <w:t>Did anyone else get confused reading the methods, or did I not get what I was supposed to out of it?</w:t>
      </w:r>
    </w:p>
    <w:p w14:paraId="36990E28" w14:textId="6FD92D04" w:rsidR="00F14B1C" w:rsidRDefault="001B0C63">
      <w:r>
        <w:t>How did the filtering process work? It seems like a reach to go from 2 million samples to less than 10,000 just due to the inclusion and exclusion criteria they listed.</w:t>
      </w:r>
    </w:p>
    <w:p w14:paraId="2B1D304D" w14:textId="4903D06C" w:rsidR="001B0C63" w:rsidRDefault="001B0C63">
      <w:r>
        <w:t>Why did they need to match positive and negative samples?</w:t>
      </w:r>
    </w:p>
    <w:p w14:paraId="1BA51B5E" w14:textId="6DED9733" w:rsidR="001B0C63" w:rsidRDefault="001B0C63" w:rsidP="001B0C63">
      <w:pPr>
        <w:pStyle w:val="ListParagraph"/>
        <w:numPr>
          <w:ilvl w:val="0"/>
          <w:numId w:val="1"/>
        </w:numPr>
      </w:pPr>
      <w:r>
        <w:t>“</w:t>
      </w:r>
      <w:r w:rsidRPr="001B0C63">
        <w:t>For the control group, the index date was either matched with the cancer index date or the last day available in the database.</w:t>
      </w:r>
      <w:r>
        <w:t>”</w:t>
      </w:r>
    </w:p>
    <w:p w14:paraId="1FF95D3C" w14:textId="77777777" w:rsidR="00F14B1C" w:rsidRDefault="00F14B1C"/>
    <w:sectPr w:rsidR="00F1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29A9"/>
    <w:multiLevelType w:val="hybridMultilevel"/>
    <w:tmpl w:val="DF0E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5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1C"/>
    <w:rsid w:val="00113949"/>
    <w:rsid w:val="001B0C63"/>
    <w:rsid w:val="00921E21"/>
    <w:rsid w:val="00E26449"/>
    <w:rsid w:val="00F14B1C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0985"/>
  <w15:chartTrackingRefBased/>
  <w15:docId w15:val="{7A939388-58C6-4954-AC43-D18661C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Gruenloh</dc:creator>
  <cp:keywords/>
  <dc:description/>
  <cp:lastModifiedBy>Timothy Gruenloh</cp:lastModifiedBy>
  <cp:revision>1</cp:revision>
  <dcterms:created xsi:type="dcterms:W3CDTF">2024-10-22T02:07:00Z</dcterms:created>
  <dcterms:modified xsi:type="dcterms:W3CDTF">2024-10-22T02:21:00Z</dcterms:modified>
</cp:coreProperties>
</file>