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16</w:t>
      </w:r>
    </w:p>
    <w:p>
      <w:pPr>
        <w:numPr>
          <w:ilvl w:val="0"/>
          <w:numId w:val="1001"/>
        </w:numPr>
      </w:pPr>
      <w:r>
        <w:t xml:space="preserve">Was verstehen Sie unter Längsdrehen?::</w:t>
      </w:r>
      <w:r>
        <w:br/>
      </w:r>
      <w:r>
        <w:t xml:space="preserve">Wenn die Vorschubrichtung parallel zur Drehachse liegt!</w:t>
      </w:r>
    </w:p>
    <w:p>
      <w:pPr>
        <w:numPr>
          <w:ilvl w:val="0"/>
          <w:numId w:val="1001"/>
        </w:numPr>
      </w:pPr>
      <w:r>
        <w:t xml:space="preserve">Was verstehen Sie unter Plandrehen?::</w:t>
      </w:r>
      <w:r>
        <w:br/>
      </w:r>
      <w:r>
        <w:t xml:space="preserve">Vorschubrichtung ist quer zur Drehachse!</w:t>
      </w:r>
    </w:p>
    <w:p>
      <w:pPr>
        <w:numPr>
          <w:ilvl w:val="0"/>
          <w:numId w:val="1001"/>
        </w:numPr>
      </w:pPr>
      <w:r>
        <w:t xml:space="preserve">Welche Spannmöglichkeiten kennen Sie beim Drehen?::</w:t>
      </w:r>
      <w:r>
        <w:br/>
      </w:r>
      <w:r>
        <w:t xml:space="preserve">2-,</w:t>
      </w:r>
      <w:r>
        <w:br/>
      </w:r>
      <w:r>
        <w:t xml:space="preserve">3-,</w:t>
      </w:r>
      <w:r>
        <w:br/>
      </w:r>
      <w:r>
        <w:t xml:space="preserve">4-Backenfutter,</w:t>
      </w:r>
    </w:p>
    <w:p>
      <w:pPr>
        <w:numPr>
          <w:ilvl w:val="0"/>
          <w:numId w:val="1002"/>
        </w:numPr>
        <w:pStyle w:val="Compact"/>
      </w:pPr>
      <w:r>
        <w:t xml:space="preserve">Axialspannfutter,</w:t>
      </w:r>
    </w:p>
    <w:p>
      <w:pPr>
        <w:numPr>
          <w:ilvl w:val="0"/>
          <w:numId w:val="1002"/>
        </w:numPr>
        <w:pStyle w:val="Compact"/>
      </w:pPr>
      <w:r>
        <w:t xml:space="preserve">Kraftspannfutter</w:t>
      </w:r>
    </w:p>
    <w:p>
      <w:pPr>
        <w:numPr>
          <w:ilvl w:val="0"/>
          <w:numId w:val="1002"/>
        </w:numPr>
        <w:pStyle w:val="Compact"/>
      </w:pPr>
      <w:r>
        <w:t xml:space="preserve">Spannzange,</w:t>
      </w:r>
    </w:p>
    <w:p>
      <w:pPr>
        <w:numPr>
          <w:ilvl w:val="0"/>
          <w:numId w:val="1002"/>
        </w:numPr>
        <w:pStyle w:val="Compact"/>
      </w:pPr>
      <w:r>
        <w:t xml:space="preserve">Planscheibe,</w:t>
      </w:r>
    </w:p>
    <w:p>
      <w:pPr>
        <w:numPr>
          <w:ilvl w:val="0"/>
          <w:numId w:val="1003"/>
        </w:numPr>
        <w:pStyle w:val="Compact"/>
      </w:pPr>
      <w:r>
        <w:t xml:space="preserve">Was ist beim Einspannen von Drehmeißeln zu beachten?::</w:t>
      </w:r>
    </w:p>
    <w:p>
      <w:pPr>
        <w:numPr>
          <w:ilvl w:val="0"/>
          <w:numId w:val="1004"/>
        </w:numPr>
        <w:pStyle w:val="Compact"/>
      </w:pPr>
      <w:r>
        <w:t xml:space="preserve">Gerade,</w:t>
      </w:r>
    </w:p>
    <w:p>
      <w:pPr>
        <w:numPr>
          <w:ilvl w:val="0"/>
          <w:numId w:val="1004"/>
        </w:numPr>
        <w:pStyle w:val="Compact"/>
      </w:pPr>
      <w:r>
        <w:t xml:space="preserve">mittig,</w:t>
      </w:r>
    </w:p>
    <w:p>
      <w:pPr>
        <w:numPr>
          <w:ilvl w:val="0"/>
          <w:numId w:val="1004"/>
        </w:numPr>
        <w:pStyle w:val="Compact"/>
      </w:pPr>
      <w:r>
        <w:t xml:space="preserve">so kurz als möglich,</w:t>
      </w:r>
    </w:p>
    <w:p>
      <w:pPr>
        <w:numPr>
          <w:ilvl w:val="0"/>
          <w:numId w:val="1004"/>
        </w:numPr>
        <w:pStyle w:val="Compact"/>
      </w:pPr>
      <w:r>
        <w:t xml:space="preserve">wenn möglich keine Unterlagen,</w:t>
      </w:r>
    </w:p>
    <w:p>
      <w:pPr>
        <w:numPr>
          <w:ilvl w:val="0"/>
          <w:numId w:val="1004"/>
        </w:numPr>
        <w:pStyle w:val="Compact"/>
      </w:pPr>
      <w:r>
        <w:t xml:space="preserve">gut klemmen...</w:t>
      </w:r>
    </w:p>
    <w:p>
      <w:pPr>
        <w:numPr>
          <w:ilvl w:val="0"/>
          <w:numId w:val="1005"/>
        </w:numPr>
        <w:pStyle w:val="Compact"/>
      </w:pPr>
      <w:r>
        <w:t xml:space="preserve">Wie können Bohrwerkzeuge beim Drehen gespannt werden?::</w:t>
      </w:r>
    </w:p>
    <w:p>
      <w:pPr>
        <w:numPr>
          <w:ilvl w:val="0"/>
          <w:numId w:val="1006"/>
        </w:numPr>
        <w:pStyle w:val="Compact"/>
      </w:pPr>
      <w:r>
        <w:t xml:space="preserve">Im Werkzeughalter,</w:t>
      </w:r>
    </w:p>
    <w:p>
      <w:pPr>
        <w:numPr>
          <w:ilvl w:val="0"/>
          <w:numId w:val="1006"/>
        </w:numPr>
        <w:pStyle w:val="Compact"/>
      </w:pPr>
      <w:r>
        <w:t xml:space="preserve">Bohrfutter</w:t>
      </w:r>
    </w:p>
    <w:p>
      <w:pPr>
        <w:numPr>
          <w:ilvl w:val="0"/>
          <w:numId w:val="1006"/>
        </w:numPr>
        <w:pStyle w:val="Compact"/>
      </w:pPr>
      <w:r>
        <w:t xml:space="preserve">mittels Reduzierhülsen in der Pinole</w:t>
      </w:r>
    </w:p>
    <w:p>
      <w:pPr>
        <w:numPr>
          <w:ilvl w:val="0"/>
          <w:numId w:val="1007"/>
        </w:numPr>
        <w:pStyle w:val="Compact"/>
      </w:pPr>
      <w:r>
        <w:t xml:space="preserve">Zu welchem Zweck werden Planzeiten erstellt?::</w:t>
      </w:r>
    </w:p>
    <w:p>
      <w:pPr>
        <w:numPr>
          <w:ilvl w:val="0"/>
          <w:numId w:val="1008"/>
        </w:numPr>
        <w:pStyle w:val="Compact"/>
      </w:pPr>
      <w:r>
        <w:t xml:space="preserve">Angebotskalkulation,</w:t>
      </w:r>
    </w:p>
    <w:p>
      <w:pPr>
        <w:numPr>
          <w:ilvl w:val="0"/>
          <w:numId w:val="1008"/>
        </w:numPr>
        <w:pStyle w:val="Compact"/>
      </w:pPr>
      <w:r>
        <w:t xml:space="preserve">Nachkalkulation, Daten für Kostenrechnung</w:t>
      </w:r>
    </w:p>
    <w:p>
      <w:pPr>
        <w:numPr>
          <w:ilvl w:val="0"/>
          <w:numId w:val="1008"/>
        </w:numPr>
        <w:pStyle w:val="Compact"/>
      </w:pPr>
      <w:r>
        <w:t xml:space="preserve">Bedarfsermittlung von Ressourcen,</w:t>
      </w:r>
    </w:p>
    <w:p>
      <w:pPr>
        <w:numPr>
          <w:ilvl w:val="0"/>
          <w:numId w:val="1008"/>
        </w:numPr>
        <w:pStyle w:val="Compact"/>
      </w:pPr>
      <w:r>
        <w:t xml:space="preserve">Mensch und Maschine,</w:t>
      </w:r>
    </w:p>
    <w:p>
      <w:pPr>
        <w:numPr>
          <w:ilvl w:val="0"/>
          <w:numId w:val="1008"/>
        </w:numPr>
        <w:pStyle w:val="Compact"/>
      </w:pPr>
      <w:r>
        <w:t xml:space="preserve">Entlohnung (Leistungs- und Prämienlohn),</w:t>
      </w:r>
    </w:p>
    <w:p>
      <w:pPr>
        <w:numPr>
          <w:ilvl w:val="0"/>
          <w:numId w:val="1009"/>
        </w:numPr>
      </w:pPr>
      <w:r>
        <w:t xml:space="preserve">Zählen Sie die Teile einer UniversalDrehmaschine (Spitzendrehmaschine) lt. Bild auf.::</w:t>
      </w:r>
      <w:r>
        <w:br/>
      </w:r>
      <w:r>
        <w:t xml:space="preserve">A) Gestell,</w:t>
      </w:r>
      <w:r>
        <w:br/>
      </w:r>
      <w:r>
        <w:t xml:space="preserve">B) Maschinenbett,</w:t>
      </w:r>
      <w:r>
        <w:br/>
      </w:r>
      <w:r>
        <w:t xml:space="preserve">C) Spindelstock mit Hauptspindel,</w:t>
      </w:r>
      <w:r>
        <w:br/>
      </w:r>
      <w:r>
        <w:t xml:space="preserve">D) Werkzeugschlitten,</w:t>
      </w:r>
      <w:r>
        <w:br/>
      </w:r>
      <w:r>
        <w:t xml:space="preserve">E) Reitstock,</w:t>
      </w:r>
      <w:r>
        <w:br/>
      </w:r>
      <w:r>
        <w:t xml:space="preserve">F) Leitspindel,</w:t>
      </w:r>
      <w:r>
        <w:br/>
      </w:r>
      <w:r>
        <w:t xml:space="preserve">G) Zugsspindel</w:t>
      </w:r>
      <w:r>
        <w:br/>
      </w:r>
      <w:r>
        <w:t xml:space="preserve">H) Schaltspindel</w:t>
      </w:r>
    </w:p>
    <w:p>
      <w:pPr>
        <w:numPr>
          <w:ilvl w:val="0"/>
          <w:numId w:val="1009"/>
        </w:numPr>
      </w:pPr>
      <w:r>
        <w:t xml:space="preserve">Was sind Wendeschneidplatten und wie werden sie gespannt?::</w:t>
      </w:r>
      <w:r>
        <w:br/>
      </w:r>
      <w:r>
        <w:t xml:space="preserve">Wendeschneidplatten sind HM-Schneiden eines Werkzeuges.</w:t>
      </w:r>
      <w:r>
        <w:br/>
      </w:r>
      <w:r>
        <w:t xml:space="preserve">Sie werden in Klemmhaltern geklemmt oder geschraubt</w:t>
      </w:r>
      <w:r>
        <w:br/>
      </w:r>
      <w:r>
        <w:t xml:space="preserve">(Hebelspannsystem,Schraubspannsystem und Spannfingersystem)</w:t>
      </w:r>
    </w:p>
    <w:p>
      <w:pPr>
        <w:numPr>
          <w:ilvl w:val="0"/>
          <w:numId w:val="1009"/>
        </w:numPr>
      </w:pPr>
      <w:r>
        <w:t xml:space="preserve">Wie wird das Durchbiegen einer längeren Welle beim Drehen verhindert?::</w:t>
      </w:r>
    </w:p>
    <w:p>
      <w:pPr>
        <w:numPr>
          <w:ilvl w:val="0"/>
          <w:numId w:val="1010"/>
        </w:numPr>
        <w:pStyle w:val="Compact"/>
      </w:pPr>
      <w:r>
        <w:t xml:space="preserve">Durch die Verwendung eines Setzstockes (Lünette)</w:t>
      </w:r>
    </w:p>
    <w:p>
      <w:pPr>
        <w:numPr>
          <w:ilvl w:val="0"/>
          <w:numId w:val="1010"/>
        </w:numPr>
        <w:pStyle w:val="Compact"/>
      </w:pPr>
      <w:r>
        <w:t xml:space="preserve">Er nimmt den Schnittdruck auf und verhindert das Durchbiegen (feststehend oder mitlaufend)</w:t>
      </w:r>
    </w:p>
    <w:p>
      <w:pPr>
        <w:numPr>
          <w:ilvl w:val="0"/>
          <w:numId w:val="1011"/>
        </w:numPr>
        <w:pStyle w:val="Compact"/>
      </w:pPr>
      <w:r>
        <w:t xml:space="preserve">Zählen Sie fünf Sicherheitsvorschriften beim Drehen auf.::</w:t>
      </w:r>
    </w:p>
    <w:p>
      <w:pPr>
        <w:numPr>
          <w:ilvl w:val="0"/>
          <w:numId w:val="1012"/>
        </w:numPr>
        <w:pStyle w:val="Compact"/>
      </w:pPr>
      <w:r>
        <w:t xml:space="preserve">Enganliegende</w:t>
      </w:r>
      <w:r>
        <w:br/>
      </w:r>
      <w:r>
        <w:t xml:space="preserve">Arbeitskleidung,</w:t>
      </w:r>
    </w:p>
    <w:p>
      <w:pPr>
        <w:numPr>
          <w:ilvl w:val="0"/>
          <w:numId w:val="1012"/>
        </w:numPr>
        <w:pStyle w:val="Compact"/>
      </w:pPr>
      <w:r>
        <w:t xml:space="preserve">Späne mit Spanhaken entfernen,</w:t>
      </w:r>
    </w:p>
    <w:p>
      <w:pPr>
        <w:numPr>
          <w:ilvl w:val="0"/>
          <w:numId w:val="1012"/>
        </w:numPr>
        <w:pStyle w:val="Compact"/>
      </w:pPr>
      <w:r>
        <w:t xml:space="preserve">Werkstück sicher einspannen,</w:t>
      </w:r>
    </w:p>
    <w:p>
      <w:pPr>
        <w:numPr>
          <w:ilvl w:val="0"/>
          <w:numId w:val="1012"/>
        </w:numPr>
        <w:pStyle w:val="Compact"/>
      </w:pPr>
      <w:r>
        <w:t xml:space="preserve">Sicherheitsschuhe,</w:t>
      </w:r>
    </w:p>
    <w:p>
      <w:pPr>
        <w:numPr>
          <w:ilvl w:val="0"/>
          <w:numId w:val="1012"/>
        </w:numPr>
        <w:pStyle w:val="Compact"/>
      </w:pPr>
      <w:r>
        <w:t xml:space="preserve">Haar- und Augenschutz verwenden,</w:t>
      </w:r>
    </w:p>
    <w:p>
      <w:pPr>
        <w:numPr>
          <w:ilvl w:val="0"/>
          <w:numId w:val="1012"/>
        </w:numPr>
        <w:pStyle w:val="Compact"/>
      </w:pPr>
      <w:r>
        <w:t xml:space="preserve">Steckschlüssel abziehen.</w:t>
      </w:r>
    </w:p>
    <w:p>
      <w:pPr>
        <w:numPr>
          <w:ilvl w:val="0"/>
          <w:numId w:val="1013"/>
        </w:numPr>
      </w:pPr>
      <w:r>
        <w:t xml:space="preserve">Welche Drehmeißel sind im Bild zu sehen?::</w:t>
      </w:r>
      <w:r>
        <w:br/>
      </w:r>
      <w:r>
        <w:t xml:space="preserve">a) HM-Schrupp-,</w:t>
      </w:r>
      <w:r>
        <w:br/>
      </w:r>
      <w:r>
        <w:t xml:space="preserve">b) HM-Stechmeißel (aufgelötet),</w:t>
      </w:r>
      <w:r>
        <w:br/>
      </w:r>
      <w:r>
        <w:t xml:space="preserve">c) Eckdreh-,</w:t>
      </w:r>
      <w:r>
        <w:br/>
      </w:r>
      <w:r>
        <w:t xml:space="preserve">d) Außengewinde-,</w:t>
      </w:r>
      <w:r>
        <w:br/>
      </w:r>
      <w:r>
        <w:t xml:space="preserve">e) Innendrehmeißel</w:t>
      </w:r>
      <w:r>
        <w:br/>
      </w:r>
      <w:r>
        <w:t xml:space="preserve">f) HSS-Drehling</w:t>
      </w:r>
    </w:p>
    <w:p>
      <w:pPr>
        <w:numPr>
          <w:ilvl w:val="0"/>
          <w:numId w:val="1013"/>
        </w:numPr>
      </w:pPr>
      <w:r>
        <w:t xml:space="preserve">Wie führen sie Reklamationen durch?::</w:t>
      </w:r>
      <w:r>
        <w:br/>
      </w:r>
      <w:r>
        <w:t xml:space="preserve">Sofort nach Mängelerkennung,</w:t>
      </w:r>
      <w:r>
        <w:br/>
      </w:r>
      <w:r>
        <w:t xml:space="preserve">schriftlich (Fax oder Mail) zwischenlagern, Dringlichkeit, Pönale</w:t>
      </w:r>
    </w:p>
    <w:p>
      <w:pPr>
        <w:numPr>
          <w:ilvl w:val="0"/>
          <w:numId w:val="1013"/>
        </w:numPr>
      </w:pPr>
      <w:r>
        <w:t xml:space="preserve">Benennen Sie die Ihnen vorgelegten Fräser! (Fräser aus Prüfungskoffer)::</w:t>
      </w:r>
    </w:p>
    <w:p>
      <w:pPr>
        <w:numPr>
          <w:ilvl w:val="0"/>
          <w:numId w:val="1014"/>
        </w:numPr>
        <w:pStyle w:val="Compact"/>
      </w:pPr>
      <w:r>
        <w:t xml:space="preserve">Walzenstirnfräser,</w:t>
      </w:r>
    </w:p>
    <w:p>
      <w:pPr>
        <w:numPr>
          <w:ilvl w:val="0"/>
          <w:numId w:val="1014"/>
        </w:numPr>
        <w:pStyle w:val="Compact"/>
      </w:pPr>
      <w:r>
        <w:t xml:space="preserve">Winkelfräser</w:t>
      </w:r>
    </w:p>
    <w:p>
      <w:pPr>
        <w:numPr>
          <w:ilvl w:val="0"/>
          <w:numId w:val="1014"/>
        </w:numPr>
        <w:pStyle w:val="Compact"/>
      </w:pPr>
      <w:r>
        <w:t xml:space="preserve">Schaftfräser,</w:t>
      </w:r>
    </w:p>
    <w:p>
      <w:pPr>
        <w:numPr>
          <w:ilvl w:val="0"/>
          <w:numId w:val="1014"/>
        </w:numPr>
        <w:pStyle w:val="Compact"/>
      </w:pPr>
      <w:r>
        <w:t xml:space="preserve">Scheibenfräser,</w:t>
      </w:r>
    </w:p>
    <w:p>
      <w:pPr>
        <w:numPr>
          <w:ilvl w:val="0"/>
          <w:numId w:val="1014"/>
        </w:numPr>
        <w:pStyle w:val="Compact"/>
      </w:pPr>
      <w:r>
        <w:t xml:space="preserve">Eckfräskopf,</w:t>
      </w:r>
    </w:p>
    <w:p>
      <w:pPr>
        <w:numPr>
          <w:ilvl w:val="0"/>
          <w:numId w:val="1015"/>
        </w:numPr>
        <w:pStyle w:val="Compact"/>
      </w:pPr>
      <w:r>
        <w:t xml:space="preserve">Wie werden diese Fräser eingespannt?::</w:t>
      </w:r>
    </w:p>
    <w:p>
      <w:pPr>
        <w:numPr>
          <w:ilvl w:val="0"/>
          <w:numId w:val="1016"/>
        </w:numPr>
        <w:pStyle w:val="Compact"/>
      </w:pPr>
      <w:r>
        <w:t xml:space="preserve">Aufsteckfräsdorn,</w:t>
      </w:r>
    </w:p>
    <w:p>
      <w:pPr>
        <w:numPr>
          <w:ilvl w:val="0"/>
          <w:numId w:val="1016"/>
        </w:numPr>
        <w:pStyle w:val="Compact"/>
      </w:pPr>
      <w:r>
        <w:t xml:space="preserve">WelldonAufnahme,</w:t>
      </w:r>
    </w:p>
    <w:p>
      <w:pPr>
        <w:numPr>
          <w:ilvl w:val="0"/>
          <w:numId w:val="1016"/>
        </w:numPr>
        <w:pStyle w:val="Compact"/>
      </w:pPr>
      <w:r>
        <w:t xml:space="preserve">Schrumpfaufnahme,</w:t>
      </w:r>
    </w:p>
    <w:p>
      <w:pPr>
        <w:numPr>
          <w:ilvl w:val="0"/>
          <w:numId w:val="1016"/>
        </w:numPr>
        <w:pStyle w:val="Compact"/>
      </w:pPr>
      <w:r>
        <w:t xml:space="preserve">Spannzangen,</w:t>
      </w:r>
    </w:p>
    <w:p>
      <w:pPr>
        <w:numPr>
          <w:ilvl w:val="0"/>
          <w:numId w:val="1016"/>
        </w:numPr>
        <w:pStyle w:val="Compact"/>
      </w:pPr>
      <w:r>
        <w:t xml:space="preserve">Spannfutter,</w:t>
      </w:r>
    </w:p>
    <w:p>
      <w:pPr>
        <w:numPr>
          <w:ilvl w:val="0"/>
          <w:numId w:val="1017"/>
        </w:numPr>
        <w:pStyle w:val="Compact"/>
      </w:pPr>
      <w:r>
        <w:t xml:space="preserve">Wie können Werkstücke, beim Fräsen gespannt werden?::</w:t>
      </w:r>
    </w:p>
    <w:p>
      <w:pPr>
        <w:numPr>
          <w:ilvl w:val="0"/>
          <w:numId w:val="1018"/>
        </w:numPr>
        <w:pStyle w:val="Compact"/>
      </w:pPr>
      <w:r>
        <w:t xml:space="preserve">Maschinenschraubstock,</w:t>
      </w:r>
    </w:p>
    <w:p>
      <w:pPr>
        <w:numPr>
          <w:ilvl w:val="0"/>
          <w:numId w:val="1018"/>
        </w:numPr>
        <w:pStyle w:val="Compact"/>
      </w:pPr>
      <w:r>
        <w:t xml:space="preserve">Dreibackenfutter,</w:t>
      </w:r>
    </w:p>
    <w:p>
      <w:pPr>
        <w:numPr>
          <w:ilvl w:val="0"/>
          <w:numId w:val="1018"/>
        </w:numPr>
        <w:pStyle w:val="Compact"/>
      </w:pPr>
      <w:r>
        <w:t xml:space="preserve">Magnetplatten,</w:t>
      </w:r>
    </w:p>
    <w:p>
      <w:pPr>
        <w:numPr>
          <w:ilvl w:val="0"/>
          <w:numId w:val="1018"/>
        </w:numPr>
        <w:pStyle w:val="Compact"/>
      </w:pPr>
      <w:r>
        <w:t xml:space="preserve">Schnellspannvorrichtung,</w:t>
      </w:r>
    </w:p>
    <w:p>
      <w:pPr>
        <w:numPr>
          <w:ilvl w:val="0"/>
          <w:numId w:val="1018"/>
        </w:numPr>
        <w:pStyle w:val="Compact"/>
      </w:pPr>
      <w:r>
        <w:t xml:space="preserve">Teilapparat,</w:t>
      </w:r>
    </w:p>
    <w:p>
      <w:pPr>
        <w:numPr>
          <w:ilvl w:val="0"/>
          <w:numId w:val="1018"/>
        </w:numPr>
        <w:pStyle w:val="Compact"/>
      </w:pPr>
      <w:r>
        <w:t xml:space="preserve">Rundtisch,....</w:t>
      </w:r>
    </w:p>
    <w:p>
      <w:pPr>
        <w:numPr>
          <w:ilvl w:val="0"/>
          <w:numId w:val="1019"/>
        </w:numPr>
      </w:pPr>
      <w:r>
        <w:t xml:space="preserve">Nennen Sie den Unterschied zw. Gegen- und Gleichlauffräsen!::</w:t>
      </w:r>
      <w:r>
        <w:br/>
      </w:r>
      <w:r>
        <w:t xml:space="preserve">Gegenlauffräsen:</w:t>
      </w:r>
      <w:r>
        <w:br/>
      </w:r>
      <w:r>
        <w:t xml:space="preserve">Schnittrichtung = entgegen der Vorschubrichtung, Spanquerschnitt von</w:t>
      </w:r>
      <w:r>
        <w:br/>
      </w:r>
      <w:r>
        <w:t xml:space="preserve">dünn auf dick!</w:t>
      </w:r>
      <w:r>
        <w:br/>
      </w:r>
      <w:r>
        <w:t xml:space="preserve">Gleichlauffräsen:</w:t>
      </w:r>
      <w:r>
        <w:br/>
      </w:r>
      <w:r>
        <w:t xml:space="preserve">Drehrichtung das Fräsers = der Vorschubrichtung, Spanquerschnitt von dick auf dünn!</w:t>
      </w:r>
    </w:p>
    <w:p>
      <w:pPr>
        <w:numPr>
          <w:ilvl w:val="0"/>
          <w:numId w:val="1019"/>
        </w:numPr>
      </w:pPr>
      <w:r>
        <w:t xml:space="preserve">Wie müssen Handräder bei Fräsmaschinen beschaffen sein?::</w:t>
      </w:r>
      <w:r>
        <w:br/>
      </w:r>
      <w:r>
        <w:t xml:space="preserve">Ausklinkbar, oder ohne Kurbel wegen Eilgang</w:t>
      </w:r>
    </w:p>
    <w:p>
      <w:pPr>
        <w:numPr>
          <w:ilvl w:val="0"/>
          <w:numId w:val="1019"/>
        </w:numPr>
      </w:pPr>
      <w:r>
        <w:t xml:space="preserve">Beschreiben sie die Lagerverwaltung von Metallen.::</w:t>
      </w:r>
    </w:p>
    <w:p>
      <w:pPr>
        <w:numPr>
          <w:ilvl w:val="0"/>
          <w:numId w:val="1020"/>
        </w:numPr>
        <w:pStyle w:val="Compact"/>
      </w:pPr>
      <w:r>
        <w:t xml:space="preserve">Keine zu großen Lagermengen,</w:t>
      </w:r>
    </w:p>
    <w:p>
      <w:pPr>
        <w:numPr>
          <w:ilvl w:val="0"/>
          <w:numId w:val="1020"/>
        </w:numPr>
        <w:pStyle w:val="Compact"/>
      </w:pPr>
      <w:r>
        <w:t xml:space="preserve">Kennzeichnung der Materialien,</w:t>
      </w:r>
    </w:p>
    <w:p>
      <w:pPr>
        <w:numPr>
          <w:ilvl w:val="0"/>
          <w:numId w:val="1020"/>
        </w:numPr>
        <w:pStyle w:val="Compact"/>
      </w:pPr>
      <w:r>
        <w:t xml:space="preserve">EDV-Aufnahme,</w:t>
      </w:r>
    </w:p>
    <w:p>
      <w:pPr>
        <w:numPr>
          <w:ilvl w:val="0"/>
          <w:numId w:val="1020"/>
        </w:numPr>
        <w:pStyle w:val="Compact"/>
      </w:pPr>
      <w:r>
        <w:t xml:space="preserve">regelmäßige Inventur.</w:t>
      </w:r>
    </w:p>
    <w:p>
      <w:pPr>
        <w:numPr>
          <w:ilvl w:val="0"/>
          <w:numId w:val="1021"/>
        </w:numPr>
        <w:pStyle w:val="Compact"/>
      </w:pPr>
      <w:r>
        <w:t xml:space="preserve">Nennen Sie Unfallverhütungsmaßnahmen beim Aufrüsten von Schleifscheiben!::</w:t>
      </w:r>
    </w:p>
    <w:p>
      <w:pPr>
        <w:numPr>
          <w:ilvl w:val="0"/>
          <w:numId w:val="1022"/>
        </w:numPr>
        <w:pStyle w:val="Compact"/>
      </w:pPr>
      <w:r>
        <w:t xml:space="preserve">Klangprobe durchfuhren,</w:t>
      </w:r>
    </w:p>
    <w:p>
      <w:pPr>
        <w:numPr>
          <w:ilvl w:val="0"/>
          <w:numId w:val="1022"/>
        </w:numPr>
        <w:pStyle w:val="Compact"/>
      </w:pPr>
      <w:r>
        <w:t xml:space="preserve">Flansch-Durchmesser müssen 1/3 bei geraden u. 1/2 bei konischen Schleifscheiben betragen,</w:t>
      </w:r>
    </w:p>
    <w:p>
      <w:pPr>
        <w:numPr>
          <w:ilvl w:val="0"/>
          <w:numId w:val="1022"/>
        </w:numPr>
        <w:pStyle w:val="Compact"/>
      </w:pPr>
      <w:r>
        <w:t xml:space="preserve">nur gleich große Flansche verwenden,</w:t>
      </w:r>
    </w:p>
    <w:p>
      <w:pPr>
        <w:numPr>
          <w:ilvl w:val="0"/>
          <w:numId w:val="1022"/>
        </w:numPr>
        <w:pStyle w:val="Compact"/>
      </w:pPr>
      <w:r>
        <w:t xml:space="preserve">Schleifscheibe auswuchten,</w:t>
      </w:r>
    </w:p>
    <w:p>
      <w:pPr>
        <w:numPr>
          <w:ilvl w:val="0"/>
          <w:numId w:val="1022"/>
        </w:numPr>
        <w:pStyle w:val="Compact"/>
      </w:pPr>
      <w:r>
        <w:t xml:space="preserve">5 min Probelauf!</w:t>
      </w:r>
    </w:p>
    <w:p>
      <w:pPr>
        <w:numPr>
          <w:ilvl w:val="0"/>
          <w:numId w:val="1023"/>
        </w:numPr>
      </w:pPr>
      <w:r>
        <w:t xml:space="preserve">Was verstehen Sie unter Schleifen?::</w:t>
      </w:r>
      <w:r>
        <w:br/>
      </w:r>
      <w:r>
        <w:t xml:space="preserve">Spanabhebende Bearbeitung mit</w:t>
      </w:r>
      <w:r>
        <w:br/>
      </w:r>
      <w:r>
        <w:t xml:space="preserve">geometrisch unbestimmten Schneiden.</w:t>
      </w:r>
    </w:p>
    <w:p>
      <w:pPr>
        <w:numPr>
          <w:ilvl w:val="0"/>
          <w:numId w:val="1023"/>
        </w:numPr>
      </w:pPr>
      <w:r>
        <w:t xml:space="preserve">Verwendet man für harte Werkstoffe weiche oder harte Schleifscheiben?::</w:t>
      </w:r>
      <w:r>
        <w:br/>
      </w:r>
      <w:r>
        <w:t xml:space="preserve">Weiche Schleifscheiben - Korn bricht schnell aus, dadurch kommt das neue Korn schneller zum Einsatz.</w:t>
      </w:r>
    </w:p>
    <w:p>
      <w:pPr>
        <w:numPr>
          <w:ilvl w:val="0"/>
          <w:numId w:val="1023"/>
        </w:numPr>
      </w:pPr>
      <w:r>
        <w:t xml:space="preserve">Worauf muss man beim Schleifen achten?::</w:t>
      </w:r>
    </w:p>
    <w:p>
      <w:pPr>
        <w:numPr>
          <w:ilvl w:val="0"/>
          <w:numId w:val="1024"/>
        </w:numPr>
        <w:pStyle w:val="Compact"/>
      </w:pPr>
      <w:r>
        <w:t xml:space="preserve">Kühlung,</w:t>
      </w:r>
    </w:p>
    <w:p>
      <w:pPr>
        <w:numPr>
          <w:ilvl w:val="0"/>
          <w:numId w:val="1024"/>
        </w:numPr>
        <w:pStyle w:val="Compact"/>
      </w:pPr>
      <w:r>
        <w:t xml:space="preserve">Zustellung nicht zu groß,</w:t>
      </w:r>
    </w:p>
    <w:p>
      <w:pPr>
        <w:numPr>
          <w:ilvl w:val="0"/>
          <w:numId w:val="1024"/>
        </w:numPr>
        <w:pStyle w:val="Compact"/>
      </w:pPr>
      <w:r>
        <w:t xml:space="preserve">sicheres Aufspannen der Werkstücke....</w:t>
      </w:r>
    </w:p>
    <w:p>
      <w:pPr>
        <w:numPr>
          <w:ilvl w:val="0"/>
          <w:numId w:val="1025"/>
        </w:numPr>
        <w:pStyle w:val="Compact"/>
      </w:pPr>
      <w:r>
        <w:t xml:space="preserve">Welche Einrichtung an Schleifmaschinen gibt es, um die Schleifscheibe abzurichten?::</w:t>
      </w:r>
    </w:p>
    <w:p>
      <w:pPr>
        <w:numPr>
          <w:ilvl w:val="0"/>
          <w:numId w:val="1026"/>
        </w:numPr>
        <w:pStyle w:val="Compact"/>
      </w:pPr>
      <w:r>
        <w:t xml:space="preserve">Einzeldiamanten,</w:t>
      </w:r>
    </w:p>
    <w:p>
      <w:pPr>
        <w:numPr>
          <w:ilvl w:val="0"/>
          <w:numId w:val="1026"/>
        </w:numPr>
        <w:pStyle w:val="Compact"/>
      </w:pPr>
      <w:r>
        <w:t xml:space="preserve">Abrichträder,</w:t>
      </w:r>
    </w:p>
    <w:p>
      <w:pPr>
        <w:numPr>
          <w:ilvl w:val="0"/>
          <w:numId w:val="1026"/>
        </w:numPr>
        <w:pStyle w:val="Compact"/>
      </w:pPr>
      <w:r>
        <w:t xml:space="preserve">Stahlrollen,</w:t>
      </w:r>
    </w:p>
    <w:p>
      <w:pPr>
        <w:numPr>
          <w:ilvl w:val="0"/>
          <w:numId w:val="1026"/>
        </w:numPr>
        <w:pStyle w:val="Compact"/>
      </w:pPr>
      <w:r>
        <w:t xml:space="preserve">Schärfblock.</w:t>
      </w:r>
    </w:p>
    <w:p>
      <w:pPr>
        <w:numPr>
          <w:ilvl w:val="0"/>
          <w:numId w:val="1027"/>
        </w:numPr>
        <w:pStyle w:val="Compact"/>
      </w:pPr>
      <w:r>
        <w:t xml:space="preserve">Nennen Sie Unfallverhütungsmaßnahmen beim Schleifen mit dem Winkelschleifgerät.::</w:t>
      </w:r>
    </w:p>
    <w:p>
      <w:pPr>
        <w:numPr>
          <w:ilvl w:val="0"/>
          <w:numId w:val="1028"/>
        </w:numPr>
        <w:pStyle w:val="Compact"/>
      </w:pPr>
      <w:r>
        <w:t xml:space="preserve">Schutzbrillen,</w:t>
      </w:r>
    </w:p>
    <w:p>
      <w:pPr>
        <w:numPr>
          <w:ilvl w:val="0"/>
          <w:numId w:val="1028"/>
        </w:numPr>
        <w:pStyle w:val="Compact"/>
      </w:pPr>
      <w:r>
        <w:t xml:space="preserve">Lederschurz und Handschuhe tragen,</w:t>
      </w:r>
    </w:p>
    <w:p>
      <w:pPr>
        <w:numPr>
          <w:ilvl w:val="0"/>
          <w:numId w:val="1028"/>
        </w:numPr>
        <w:pStyle w:val="Compact"/>
      </w:pPr>
      <w:r>
        <w:t xml:space="preserve">auf die Umgebung achten,</w:t>
      </w:r>
    </w:p>
    <w:p>
      <w:pPr>
        <w:numPr>
          <w:ilvl w:val="0"/>
          <w:numId w:val="1028"/>
        </w:numPr>
        <w:pStyle w:val="Compact"/>
      </w:pPr>
      <w:r>
        <w:t xml:space="preserve">brennbare Stoffe entfernen,</w:t>
      </w:r>
    </w:p>
    <w:p>
      <w:pPr>
        <w:numPr>
          <w:ilvl w:val="0"/>
          <w:numId w:val="1028"/>
        </w:numPr>
        <w:pStyle w:val="Compact"/>
      </w:pPr>
      <w:r>
        <w:t xml:space="preserve">Mindestalter 18 Jahre ab 1200 Watt.</w:t>
      </w:r>
    </w:p>
    <w:p>
      <w:pPr>
        <w:numPr>
          <w:ilvl w:val="0"/>
          <w:numId w:val="1029"/>
        </w:numPr>
        <w:pStyle w:val="Compact"/>
      </w:pPr>
      <w:r>
        <w:t xml:space="preserve">Wie kann man Werkstückabfall bereits bei der Planung verringern?::</w:t>
      </w:r>
    </w:p>
    <w:p>
      <w:pPr>
        <w:numPr>
          <w:ilvl w:val="0"/>
          <w:numId w:val="1030"/>
        </w:numPr>
        <w:pStyle w:val="Compact"/>
      </w:pPr>
      <w:r>
        <w:t xml:space="preserve">Konstruktion,</w:t>
      </w:r>
    </w:p>
    <w:p>
      <w:pPr>
        <w:numPr>
          <w:ilvl w:val="0"/>
          <w:numId w:val="1030"/>
        </w:numPr>
        <w:pStyle w:val="Compact"/>
      </w:pPr>
      <w:r>
        <w:t xml:space="preserve">Material sparen,</w:t>
      </w:r>
    </w:p>
    <w:p>
      <w:pPr>
        <w:numPr>
          <w:ilvl w:val="0"/>
          <w:numId w:val="1030"/>
        </w:numPr>
        <w:pStyle w:val="Compact"/>
      </w:pPr>
      <w:r>
        <w:t xml:space="preserve">Arbeitsvorbereitung,</w:t>
      </w:r>
    </w:p>
    <w:p>
      <w:pPr>
        <w:numPr>
          <w:ilvl w:val="0"/>
          <w:numId w:val="1030"/>
        </w:numPr>
        <w:pStyle w:val="Compact"/>
      </w:pPr>
      <w:r>
        <w:t xml:space="preserve">keine zu großen Übermaße.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1"/>
  </w:num>
  <w:num w:numId="1017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1"/>
  </w:num>
  <w:num w:numId="1019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1"/>
  </w:num>
  <w:num w:numId="1021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1"/>
  </w:num>
  <w:num w:numId="1023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4">
    <w:abstractNumId w:val="991"/>
  </w:num>
  <w:num w:numId="1025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1"/>
  </w:num>
  <w:num w:numId="1027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8">
    <w:abstractNumId w:val="991"/>
  </w:num>
  <w:num w:numId="1029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/>
  <cp:keywords/>
  <dcterms:created xsi:type="dcterms:W3CDTF">2023-05-20T17:58:27Z</dcterms:created>
  <dcterms:modified xsi:type="dcterms:W3CDTF">2023-05-20T17:58:27Z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