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Глава 2 Применение shapelet-разложения в целях поиска двойных звезд</w:t>
      </w:r>
    </w:p>
    <w:p w:rsidR="00000000" w:rsidDel="00000000" w:rsidP="00000000" w:rsidRDefault="00000000" w:rsidRPr="00000000" w14:paraId="00000002">
      <w:pPr>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Наблюдения за небесными телами и физическими явлениями Вселенной - основополагающая часть астрономии и её отличительная черта. Оцифровка, накопление и обработка астрономических наблюдений - важнейшая часть современной науки, и это касается всех областей астрономии. В частности, астрометрия также нуждается в надежных методах обработки и компактного хранения наблюдательной информации, в том числе при работе с наиболее старыми цифровыми наблюдениями и оцифровке аналоговых астрофотографий. Стоит отметить, что при работе даже с обработанными астрономическими каталогами, обращение к первоначальным данным, - наблюдениям, может позволить значительно улучшить качество данных, так как современные технологии позволяют более точно обрабатывать изображения и уменьшать ошибки астрометрической, фотометрической и прочих типов информации. </w:t>
      </w:r>
    </w:p>
    <w:p w:rsidR="00000000" w:rsidDel="00000000" w:rsidP="00000000" w:rsidRDefault="00000000" w:rsidRPr="00000000" w14:paraId="00000003">
      <w:pPr>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работе над пулковскими исследованиями близких карликов на определенном этапе возникла необходимость извлечения положений звезд непосредственно из изображений. При работе с различными каталогами такой подход помогает избегать взаимных систематических ошибок, возникающих при обработки различных наблюдательных программ их оригинальными методиками. Это особенно актуально для таких задач, как исследования собственных движений, когда точность взаимных положений звезд на кадре является более значимой, чем данные о внутренних системах каталогов. Однако, при разработке единого механизма интерпретации наблюдений остро встал вопрос получения наиболее точных пиксельных координат, которые можно использовать для дальнейшей редукции</w:t>
      </w:r>
    </w:p>
    <w:p w:rsidR="00000000" w:rsidDel="00000000" w:rsidP="00000000" w:rsidRDefault="00000000" w:rsidRPr="00000000" w14:paraId="00000004">
      <w:pPr>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числовой интерпретации характеристик наблюдаемых сигналов сейчас  доступны многочисленные сложные пакеты для анализа данных (например,  FOCAS in IRAF, Jarvis /&amp; Tyson, 1981; SExtractor, Bertin /&amp; Arnouts, 1996), а также существуют различные методики: например, вейвлет-анализ, введенный А.Гроссманом и Ж.Морле в 1982 году в работе, посвященной проблеме анализа сейсмических сигналов, и впоследствие нашедший широкое применение в различных науках, в том числе и в астрономии, а также Метод оптимального вычитания изображения (Alard, Lupton, 1998)  или, например, Метод наблюдения слабого линзирования (Kaiser et al., 1995), разработанный для исследования эффекта гравитационного микролинзирования галактик через анализ их изображений. Перед нами стояла задача найти и адаптировать для наших целей метод, который смог бы в режиме массовой обработки наблюдений  анализировать изображения отдельных звезд, предоставляя информацию об особенностях характеристик этих изображений и с хорошей точностью вычисляя центр светимости звезд в пиксельных координатах.</w:t>
      </w:r>
    </w:p>
    <w:p w:rsidR="00000000" w:rsidDel="00000000" w:rsidP="00000000" w:rsidRDefault="00000000" w:rsidRPr="00000000" w14:paraId="00000005">
      <w:pPr>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Для решения большого класса астрономических задач модель изображения астрономических объектов на ПЗС-кадрах представляют в виде функции </w:t>
      </w:r>
      <w:r w:rsidDel="00000000" w:rsidR="00000000" w:rsidRPr="00000000">
        <w:rPr>
          <w:rFonts w:ascii="Times New Roman" w:cs="Times New Roman" w:eastAsia="Times New Roman" w:hAnsi="Times New Roman"/>
          <w:color w:val="008000"/>
          <w:rtl w:val="0"/>
        </w:rPr>
        <w:t xml:space="preserve">$I(x,y)$</w:t>
      </w:r>
      <w:r w:rsidDel="00000000" w:rsidR="00000000" w:rsidRPr="00000000">
        <w:rPr>
          <w:rFonts w:ascii="Times New Roman" w:cs="Times New Roman" w:eastAsia="Times New Roman" w:hAnsi="Times New Roman"/>
          <w:rtl w:val="0"/>
        </w:rPr>
        <w:t xml:space="preserve">, определяемыми параметрами которой являются координаты фотоцентра изображения </w:t>
      </w:r>
      <w:r w:rsidDel="00000000" w:rsidR="00000000" w:rsidRPr="00000000">
        <w:rPr>
          <w:rFonts w:ascii="Times New Roman" w:cs="Times New Roman" w:eastAsia="Times New Roman" w:hAnsi="Times New Roman"/>
          <w:color w:val="008000"/>
          <w:rtl w:val="0"/>
        </w:rPr>
        <w:t xml:space="preserve">$x_{ph},y_{ph}$</w:t>
      </w:r>
      <w:r w:rsidDel="00000000" w:rsidR="00000000" w:rsidRPr="00000000">
        <w:rPr>
          <w:rFonts w:ascii="Times New Roman" w:cs="Times New Roman" w:eastAsia="Times New Roman" w:hAnsi="Times New Roman"/>
          <w:rtl w:val="0"/>
        </w:rPr>
        <w:t xml:space="preserve">, уровень фона </w:t>
      </w:r>
      <w:r w:rsidDel="00000000" w:rsidR="00000000" w:rsidRPr="00000000">
        <w:rPr>
          <w:rFonts w:ascii="Times New Roman" w:cs="Times New Roman" w:eastAsia="Times New Roman" w:hAnsi="Times New Roman"/>
          <w:color w:val="008000"/>
          <w:rtl w:val="0"/>
        </w:rPr>
        <w:t xml:space="preserve">$I_{bgr}$</w:t>
      </w:r>
      <w:r w:rsidDel="00000000" w:rsidR="00000000" w:rsidRPr="00000000">
        <w:rPr>
          <w:rFonts w:ascii="Times New Roman" w:cs="Times New Roman" w:eastAsia="Times New Roman" w:hAnsi="Times New Roman"/>
          <w:rtl w:val="0"/>
        </w:rPr>
        <w:t xml:space="preserve">, константы, описывающие размер и форму изображения (</w:t>
      </w:r>
      <w:r w:rsidDel="00000000" w:rsidR="00000000" w:rsidRPr="00000000">
        <w:rPr>
          <w:rFonts w:ascii="Times New Roman" w:cs="Times New Roman" w:eastAsia="Times New Roman" w:hAnsi="Times New Roman"/>
          <w:color w:val="008000"/>
          <w:rtl w:val="0"/>
        </w:rPr>
        <w:t xml:space="preserve">$a,b,c$</w:t>
      </w:r>
      <w:r w:rsidDel="00000000" w:rsidR="00000000" w:rsidRPr="00000000">
        <w:rPr>
          <w:rFonts w:ascii="Times New Roman" w:cs="Times New Roman" w:eastAsia="Times New Roman" w:hAnsi="Times New Roman"/>
          <w:rtl w:val="0"/>
        </w:rPr>
        <w:t xml:space="preserve">). В самом простом случае это может быть двумерная гауссова функция:</w:t>
      </w:r>
    </w:p>
    <w:p w:rsidR="00000000" w:rsidDel="00000000" w:rsidP="00000000" w:rsidRDefault="00000000" w:rsidRPr="00000000" w14:paraId="00000006">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\begin</w:t>
      </w:r>
      <w:r w:rsidDel="00000000" w:rsidR="00000000" w:rsidRPr="00000000">
        <w:rPr>
          <w:rFonts w:ascii="Times New Roman" w:cs="Times New Roman" w:eastAsia="Times New Roman" w:hAnsi="Times New Roman"/>
          <w:rtl w:val="0"/>
        </w:rPr>
        <w:t xml:space="preserve">{equation}</w:t>
      </w:r>
    </w:p>
    <w:p w:rsidR="00000000" w:rsidDel="00000000" w:rsidP="00000000" w:rsidRDefault="00000000" w:rsidRPr="00000000" w14:paraId="00000008">
      <w:pPr>
        <w:ind w:firstLine="720.0000000000001"/>
        <w:rPr>
          <w:rFonts w:ascii="Times New Roman" w:cs="Times New Roman" w:eastAsia="Times New Roman" w:hAnsi="Times New Roman"/>
          <w:color w:val="008000"/>
        </w:rPr>
      </w:pPr>
      <w:r w:rsidDel="00000000" w:rsidR="00000000" w:rsidRPr="00000000">
        <w:rPr>
          <w:rFonts w:ascii="Times New Roman" w:cs="Times New Roman" w:eastAsia="Times New Roman" w:hAnsi="Times New Roman"/>
          <w:color w:val="008000"/>
          <w:rtl w:val="0"/>
        </w:rPr>
        <w:t xml:space="preserve">I(x,y) = I_{bgr}+I_{max}\cdot e^{-(a\cdot(x-x_{ph})^2+b\cdot(y-y_{ph})^2+c\cdot(x-x_{ph})\cdot(y-y_{ph}))}.</w:t>
      </w:r>
    </w:p>
    <w:p w:rsidR="00000000" w:rsidDel="00000000" w:rsidP="00000000" w:rsidRDefault="00000000" w:rsidRPr="00000000" w14:paraId="00000009">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\end</w:t>
      </w:r>
      <w:r w:rsidDel="00000000" w:rsidR="00000000" w:rsidRPr="00000000">
        <w:rPr>
          <w:rFonts w:ascii="Times New Roman" w:cs="Times New Roman" w:eastAsia="Times New Roman" w:hAnsi="Times New Roman"/>
          <w:rtl w:val="0"/>
        </w:rPr>
        <w:t xml:space="preserve">{equation}</w:t>
      </w:r>
    </w:p>
    <w:p w:rsidR="00000000" w:rsidDel="00000000" w:rsidP="00000000" w:rsidRDefault="00000000" w:rsidRPr="00000000" w14:paraId="0000000A">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практике такая модель часто оказывается неполной. Для решения этой проблемы нередко прибегают к представлению изображения в виде взвешенной суммы функций, принадлежащих какой-нибудь ортогональной системе. Интересным примером в данном контексте является шейплет-формализм. Весьма подробно этот метод анализа изображений рассмотрен в серии статей Рефрегиера и его соавторов (</w:t>
      </w:r>
      <w:r w:rsidDel="00000000" w:rsidR="00000000" w:rsidRPr="00000000">
        <w:rPr>
          <w:rFonts w:ascii="Times New Roman" w:cs="Times New Roman" w:eastAsia="Times New Roman" w:hAnsi="Times New Roman"/>
          <w:color w:val="800000"/>
          <w:rtl w:val="0"/>
        </w:rPr>
        <w:t xml:space="preserve">\citet</w:t>
      </w:r>
      <w:r w:rsidDel="00000000" w:rsidR="00000000" w:rsidRPr="00000000">
        <w:rPr>
          <w:rFonts w:ascii="Times New Roman" w:cs="Times New Roman" w:eastAsia="Times New Roman" w:hAnsi="Times New Roman"/>
          <w:rtl w:val="0"/>
        </w:rPr>
        <w:t xml:space="preserve">{Refregier2003}, </w:t>
      </w:r>
      <w:r w:rsidDel="00000000" w:rsidR="00000000" w:rsidRPr="00000000">
        <w:rPr>
          <w:rFonts w:ascii="Times New Roman" w:cs="Times New Roman" w:eastAsia="Times New Roman" w:hAnsi="Times New Roman"/>
          <w:color w:val="800000"/>
          <w:rtl w:val="0"/>
        </w:rPr>
        <w:t xml:space="preserve">\citet</w:t>
      </w:r>
      <w:r w:rsidDel="00000000" w:rsidR="00000000" w:rsidRPr="00000000">
        <w:rPr>
          <w:rFonts w:ascii="Times New Roman" w:cs="Times New Roman" w:eastAsia="Times New Roman" w:hAnsi="Times New Roman"/>
          <w:rtl w:val="0"/>
        </w:rPr>
        <w:t xml:space="preserve">{Refregier-and-Bacon2003} и </w:t>
      </w:r>
      <w:r w:rsidDel="00000000" w:rsidR="00000000" w:rsidRPr="00000000">
        <w:rPr>
          <w:rFonts w:ascii="Times New Roman" w:cs="Times New Roman" w:eastAsia="Times New Roman" w:hAnsi="Times New Roman"/>
          <w:color w:val="800000"/>
          <w:rtl w:val="0"/>
        </w:rPr>
        <w:t xml:space="preserve">\citet</w:t>
      </w:r>
      <w:r w:rsidDel="00000000" w:rsidR="00000000" w:rsidRPr="00000000">
        <w:rPr>
          <w:rFonts w:ascii="Times New Roman" w:cs="Times New Roman" w:eastAsia="Times New Roman" w:hAnsi="Times New Roman"/>
          <w:rtl w:val="0"/>
        </w:rPr>
        <w:t xml:space="preserve">{Massey-and-Refregier2005}). Поскольку алгоритм поиска двойных звезд в данной работе основан на этом методе, ниже приводится краткое описание формализма.</w:t>
      </w:r>
    </w:p>
    <w:p w:rsidR="00000000" w:rsidDel="00000000" w:rsidP="00000000" w:rsidRDefault="00000000" w:rsidRPr="00000000" w14:paraId="0000000C">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декартовых координатах система базисных функций может быть представлена так:</w:t>
      </w:r>
    </w:p>
    <w:p w:rsidR="00000000" w:rsidDel="00000000" w:rsidP="00000000" w:rsidRDefault="00000000" w:rsidRPr="00000000" w14:paraId="0000000E">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\begin</w:t>
      </w:r>
      <w:r w:rsidDel="00000000" w:rsidR="00000000" w:rsidRPr="00000000">
        <w:rPr>
          <w:rFonts w:ascii="Times New Roman" w:cs="Times New Roman" w:eastAsia="Times New Roman" w:hAnsi="Times New Roman"/>
          <w:rtl w:val="0"/>
        </w:rPr>
        <w:t xml:space="preserve">{equation}</w:t>
      </w:r>
    </w:p>
    <w:p w:rsidR="00000000" w:rsidDel="00000000" w:rsidP="00000000" w:rsidRDefault="00000000" w:rsidRPr="00000000" w14:paraId="0000000F">
      <w:pPr>
        <w:ind w:firstLine="720.0000000000001"/>
        <w:rPr>
          <w:rFonts w:ascii="Times New Roman" w:cs="Times New Roman" w:eastAsia="Times New Roman" w:hAnsi="Times New Roman"/>
          <w:color w:val="008000"/>
        </w:rPr>
      </w:pPr>
      <w:r w:rsidDel="00000000" w:rsidR="00000000" w:rsidRPr="00000000">
        <w:rPr>
          <w:rFonts w:ascii="Times New Roman" w:cs="Times New Roman" w:eastAsia="Times New Roman" w:hAnsi="Times New Roman"/>
          <w:color w:val="008000"/>
          <w:rtl w:val="0"/>
        </w:rPr>
        <w:t xml:space="preserve">\phi_n(x) = \left(2^n\sqrt{\pi}n!\right)^{-\frac{1}{2}}H_n(x)e^{-\frac{x^2}{2}}.</w:t>
      </w:r>
    </w:p>
    <w:p w:rsidR="00000000" w:rsidDel="00000000" w:rsidP="00000000" w:rsidRDefault="00000000" w:rsidRPr="00000000" w14:paraId="00000010">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\end</w:t>
      </w:r>
      <w:r w:rsidDel="00000000" w:rsidR="00000000" w:rsidRPr="00000000">
        <w:rPr>
          <w:rFonts w:ascii="Times New Roman" w:cs="Times New Roman" w:eastAsia="Times New Roman" w:hAnsi="Times New Roman"/>
          <w:rtl w:val="0"/>
        </w:rPr>
        <w:t xml:space="preserve">{equation}</w:t>
      </w:r>
    </w:p>
    <w:p w:rsidR="00000000" w:rsidDel="00000000" w:rsidP="00000000" w:rsidRDefault="00000000" w:rsidRPr="00000000" w14:paraId="00000011">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Здесь </w:t>
      </w:r>
      <w:r w:rsidDel="00000000" w:rsidR="00000000" w:rsidRPr="00000000">
        <w:rPr>
          <w:rFonts w:ascii="Times New Roman" w:cs="Times New Roman" w:eastAsia="Times New Roman" w:hAnsi="Times New Roman"/>
          <w:color w:val="008000"/>
          <w:rtl w:val="0"/>
        </w:rPr>
        <w:t xml:space="preserve">$H_n(x)$</w:t>
      </w:r>
      <w:r w:rsidDel="00000000" w:rsidR="00000000" w:rsidRPr="00000000">
        <w:rPr>
          <w:rFonts w:ascii="Times New Roman" w:cs="Times New Roman" w:eastAsia="Times New Roman" w:hAnsi="Times New Roman"/>
          <w:rtl w:val="0"/>
        </w:rPr>
        <w:t xml:space="preserve"> - полином Эрмита порядка </w:t>
      </w:r>
      <w:r w:rsidDel="00000000" w:rsidR="00000000" w:rsidRPr="00000000">
        <w:rPr>
          <w:rFonts w:ascii="Times New Roman" w:cs="Times New Roman" w:eastAsia="Times New Roman" w:hAnsi="Times New Roman"/>
          <w:color w:val="008000"/>
          <w:rtl w:val="0"/>
        </w:rPr>
        <w:t xml:space="preserv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00"/>
          <w:rtl w:val="0"/>
        </w:rPr>
        <w:t xml:space="preserve">$n$</w:t>
      </w:r>
      <w:r w:rsidDel="00000000" w:rsidR="00000000" w:rsidRPr="00000000">
        <w:rPr>
          <w:rFonts w:ascii="Times New Roman" w:cs="Times New Roman" w:eastAsia="Times New Roman" w:hAnsi="Times New Roman"/>
          <w:rtl w:val="0"/>
        </w:rPr>
        <w:t xml:space="preserve"> - целое неотрицательное число), </w:t>
      </w:r>
      <w:r w:rsidDel="00000000" w:rsidR="00000000" w:rsidRPr="00000000">
        <w:rPr>
          <w:rFonts w:ascii="Times New Roman" w:cs="Times New Roman" w:eastAsia="Times New Roman" w:hAnsi="Times New Roman"/>
          <w:color w:val="800000"/>
          <w:rtl w:val="0"/>
        </w:rPr>
        <w:t xml:space="preserve">\textbf</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8000"/>
          <w:rtl w:val="0"/>
        </w:rPr>
        <w:t xml:space="preserve">$\xi$</w:t>
      </w:r>
      <w:r w:rsidDel="00000000" w:rsidR="00000000" w:rsidRPr="00000000">
        <w:rPr>
          <w:rFonts w:ascii="Times New Roman" w:cs="Times New Roman" w:eastAsia="Times New Roman" w:hAnsi="Times New Roman"/>
          <w:rtl w:val="0"/>
        </w:rPr>
        <w:t xml:space="preserve"> - независимая вещественная переменная.}</w:t>
      </w:r>
    </w:p>
    <w:p w:rsidR="00000000" w:rsidDel="00000000" w:rsidP="00000000" w:rsidRDefault="00000000" w:rsidRPr="00000000" w14:paraId="00000012">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Первые несколько одномерных базисных функций показаны на рис. 19. Эти функции (“шейплеты”) можно рассматривать как возмущения формы вокруг Гауссианы </w:t>
      </w:r>
      <w:r w:rsidDel="00000000" w:rsidR="00000000" w:rsidRPr="00000000">
        <w:rPr>
          <w:rFonts w:ascii="Times New Roman" w:cs="Times New Roman" w:eastAsia="Times New Roman" w:hAnsi="Times New Roman"/>
          <w:color w:val="008000"/>
          <w:rtl w:val="0"/>
        </w:rPr>
        <w:t xml:space="preserve">\phi_0(x)</w:t>
      </w:r>
      <w:r w:rsidDel="00000000" w:rsidR="00000000" w:rsidRPr="00000000">
        <w:rPr>
          <w:rtl w:val="0"/>
        </w:rPr>
      </w:r>
    </w:p>
    <w:p w:rsidR="00000000" w:rsidDel="00000000" w:rsidP="00000000" w:rsidRDefault="00000000" w:rsidRPr="00000000" w14:paraId="00000013">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43113" cy="1958266"/>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43113" cy="195826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19 Первые несколько одномерных базисных функций </w:t>
      </w:r>
      <w:r w:rsidDel="00000000" w:rsidR="00000000" w:rsidRPr="00000000">
        <w:rPr>
          <w:rFonts w:ascii="Times New Roman" w:cs="Times New Roman" w:eastAsia="Times New Roman" w:hAnsi="Times New Roman"/>
          <w:color w:val="008000"/>
          <w:rtl w:val="0"/>
        </w:rPr>
        <w:t xml:space="preserve">\phi_n(x)</w:t>
      </w:r>
      <w:r w:rsidDel="00000000" w:rsidR="00000000" w:rsidRPr="00000000">
        <w:rPr>
          <w:rtl w:val="0"/>
        </w:rPr>
      </w:r>
    </w:p>
    <w:p w:rsidR="00000000" w:rsidDel="00000000" w:rsidP="00000000" w:rsidRDefault="00000000" w:rsidRPr="00000000" w14:paraId="00000015">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двумерного случая удобно пользоваться представлением:</w:t>
      </w:r>
    </w:p>
    <w:p w:rsidR="00000000" w:rsidDel="00000000" w:rsidP="00000000" w:rsidRDefault="00000000" w:rsidRPr="00000000" w14:paraId="00000017">
      <w:pPr>
        <w:ind w:firstLine="720.0000000000001"/>
        <w:rPr>
          <w:rFonts w:ascii="Times New Roman" w:cs="Times New Roman" w:eastAsia="Times New Roman" w:hAnsi="Times New Roman"/>
          <w:color w:val="0000cc"/>
        </w:rPr>
      </w:pPr>
      <w:r w:rsidDel="00000000" w:rsidR="00000000" w:rsidRPr="00000000">
        <w:rPr>
          <w:rFonts w:ascii="Times New Roman" w:cs="Times New Roman" w:eastAsia="Times New Roman" w:hAnsi="Times New Roman"/>
          <w:color w:val="0000cc"/>
          <w:rtl w:val="0"/>
        </w:rPr>
        <w:t xml:space="preserve">\begin</w:t>
      </w:r>
      <w:r w:rsidDel="00000000" w:rsidR="00000000" w:rsidRPr="00000000">
        <w:rPr>
          <w:rFonts w:ascii="Times New Roman" w:cs="Times New Roman" w:eastAsia="Times New Roman" w:hAnsi="Times New Roman"/>
          <w:rtl w:val="0"/>
        </w:rPr>
        <w:t xml:space="preserve">{equation}</w:t>
      </w:r>
      <w:r w:rsidDel="00000000" w:rsidR="00000000" w:rsidRPr="00000000">
        <w:rPr>
          <w:rFonts w:ascii="Times New Roman" w:cs="Times New Roman" w:eastAsia="Times New Roman" w:hAnsi="Times New Roman"/>
          <w:color w:val="008000"/>
          <w:rtl w:val="0"/>
        </w:rPr>
        <w:t xml:space="preserve">\</w:t>
      </w:r>
      <w:r w:rsidDel="00000000" w:rsidR="00000000" w:rsidRPr="00000000">
        <w:rPr>
          <w:rFonts w:ascii="Times New Roman" w:cs="Times New Roman" w:eastAsia="Times New Roman" w:hAnsi="Times New Roman"/>
          <w:color w:val="0000cc"/>
          <w:rtl w:val="0"/>
        </w:rPr>
        <w:t xml:space="preserve">label{basis-functions}</w:t>
      </w:r>
    </w:p>
    <w:p w:rsidR="00000000" w:rsidDel="00000000" w:rsidP="00000000" w:rsidRDefault="00000000" w:rsidRPr="00000000" w14:paraId="00000018">
      <w:pPr>
        <w:ind w:firstLine="720.0000000000001"/>
        <w:rPr>
          <w:rFonts w:ascii="Times New Roman" w:cs="Times New Roman" w:eastAsia="Times New Roman" w:hAnsi="Times New Roman"/>
          <w:color w:val="008000"/>
        </w:rPr>
      </w:pPr>
      <w:r w:rsidDel="00000000" w:rsidR="00000000" w:rsidRPr="00000000">
        <w:rPr>
          <w:rFonts w:ascii="Times New Roman" w:cs="Times New Roman" w:eastAsia="Times New Roman" w:hAnsi="Times New Roman"/>
          <w:color w:val="008000"/>
          <w:rtl w:val="0"/>
        </w:rPr>
        <w:t xml:space="preserve">B_{n_1,n_2}(\beta,x,y,x_{ph},y_{ph}) = \beta^{-1}\cdot\phi_{n_1}(\frac{x-x_{ph}}{\beta})\cdot\phi_{n_2}(\frac{y-y_{ph}}{\beta}).</w:t>
      </w:r>
    </w:p>
    <w:p w:rsidR="00000000" w:rsidDel="00000000" w:rsidP="00000000" w:rsidRDefault="00000000" w:rsidRPr="00000000" w14:paraId="00000019">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\end</w:t>
      </w:r>
      <w:r w:rsidDel="00000000" w:rsidR="00000000" w:rsidRPr="00000000">
        <w:rPr>
          <w:rFonts w:ascii="Times New Roman" w:cs="Times New Roman" w:eastAsia="Times New Roman" w:hAnsi="Times New Roman"/>
          <w:rtl w:val="0"/>
        </w:rPr>
        <w:t xml:space="preserve">{equation}</w:t>
      </w:r>
    </w:p>
    <w:p w:rsidR="00000000" w:rsidDel="00000000" w:rsidP="00000000" w:rsidRDefault="00000000" w:rsidRPr="00000000" w14:paraId="0000001A">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Здесь параметр </w:t>
      </w:r>
      <w:r w:rsidDel="00000000" w:rsidR="00000000" w:rsidRPr="00000000">
        <w:rPr>
          <w:rFonts w:ascii="Times New Roman" w:cs="Times New Roman" w:eastAsia="Times New Roman" w:hAnsi="Times New Roman"/>
          <w:color w:val="008000"/>
          <w:rtl w:val="0"/>
        </w:rPr>
        <w:t xml:space="preserve">$\beta$</w:t>
      </w:r>
      <w:r w:rsidDel="00000000" w:rsidR="00000000" w:rsidRPr="00000000">
        <w:rPr>
          <w:rFonts w:ascii="Times New Roman" w:cs="Times New Roman" w:eastAsia="Times New Roman" w:hAnsi="Times New Roman"/>
          <w:rtl w:val="0"/>
        </w:rPr>
        <w:t xml:space="preserve"> - характерный размер изображения. В первом приближении его часто приравнивают стандарту двумерной гауссианы при </w:t>
      </w:r>
      <w:r w:rsidDel="00000000" w:rsidR="00000000" w:rsidRPr="00000000">
        <w:rPr>
          <w:rFonts w:ascii="Times New Roman" w:cs="Times New Roman" w:eastAsia="Times New Roman" w:hAnsi="Times New Roman"/>
          <w:color w:val="008000"/>
          <w:rtl w:val="0"/>
        </w:rPr>
        <w:t xml:space="preserve">$a=b$</w:t>
      </w:r>
      <w:r w:rsidDel="00000000" w:rsidR="00000000" w:rsidRPr="00000000">
        <w:rPr>
          <w:rFonts w:ascii="Times New Roman" w:cs="Times New Roman" w:eastAsia="Times New Roman" w:hAnsi="Times New Roman"/>
          <w:rtl w:val="0"/>
        </w:rPr>
        <w:t xml:space="preserve">. В этом случае хорошей оценкой является </w:t>
      </w:r>
      <w:r w:rsidDel="00000000" w:rsidR="00000000" w:rsidRPr="00000000">
        <w:rPr>
          <w:rFonts w:ascii="Times New Roman" w:cs="Times New Roman" w:eastAsia="Times New Roman" w:hAnsi="Times New Roman"/>
          <w:color w:val="008000"/>
          <w:rtl w:val="0"/>
        </w:rPr>
        <w:t xml:space="preserve">$\beta = FWHM/2.35$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00"/>
          <w:rtl w:val="0"/>
        </w:rPr>
        <w:t xml:space="preserve">$FWHM$</w:t>
      </w:r>
      <w:r w:rsidDel="00000000" w:rsidR="00000000" w:rsidRPr="00000000">
        <w:rPr>
          <w:rFonts w:ascii="Times New Roman" w:cs="Times New Roman" w:eastAsia="Times New Roman" w:hAnsi="Times New Roman"/>
          <w:rtl w:val="0"/>
        </w:rPr>
        <w:t xml:space="preserve"> - ширина профиля звездного изображения на половине максимального отсчета). </w:t>
      </w:r>
      <w:r w:rsidDel="00000000" w:rsidR="00000000" w:rsidRPr="00000000">
        <w:rPr>
          <w:rFonts w:ascii="Times New Roman" w:cs="Times New Roman" w:eastAsia="Times New Roman" w:hAnsi="Times New Roman"/>
          <w:color w:val="800000"/>
          <w:rtl w:val="0"/>
        </w:rPr>
        <w:t xml:space="preserve">\textbf</w:t>
      </w:r>
      <w:r w:rsidDel="00000000" w:rsidR="00000000" w:rsidRPr="00000000">
        <w:rPr>
          <w:rFonts w:ascii="Times New Roman" w:cs="Times New Roman" w:eastAsia="Times New Roman" w:hAnsi="Times New Roman"/>
          <w:rtl w:val="0"/>
        </w:rPr>
        <w:t xml:space="preserve">{Индексы </w:t>
      </w:r>
      <w:r w:rsidDel="00000000" w:rsidR="00000000" w:rsidRPr="00000000">
        <w:rPr>
          <w:rFonts w:ascii="Times New Roman" w:cs="Times New Roman" w:eastAsia="Times New Roman" w:hAnsi="Times New Roman"/>
          <w:color w:val="008000"/>
          <w:rtl w:val="0"/>
        </w:rPr>
        <w:t xml:space="preserve">$n_1,n_2$</w:t>
      </w:r>
      <w:r w:rsidDel="00000000" w:rsidR="00000000" w:rsidRPr="00000000">
        <w:rPr>
          <w:rFonts w:ascii="Times New Roman" w:cs="Times New Roman" w:eastAsia="Times New Roman" w:hAnsi="Times New Roman"/>
          <w:rtl w:val="0"/>
        </w:rPr>
        <w:t xml:space="preserve"> в формуле~</w:t>
      </w:r>
      <w:r w:rsidDel="00000000" w:rsidR="00000000" w:rsidRPr="00000000">
        <w:rPr>
          <w:rFonts w:ascii="Times New Roman" w:cs="Times New Roman" w:eastAsia="Times New Roman" w:hAnsi="Times New Roman"/>
          <w:color w:val="800000"/>
          <w:rtl w:val="0"/>
        </w:rPr>
        <w:t xml:space="preserve">\ref</w:t>
      </w:r>
      <w:r w:rsidDel="00000000" w:rsidR="00000000" w:rsidRPr="00000000">
        <w:rPr>
          <w:rFonts w:ascii="Times New Roman" w:cs="Times New Roman" w:eastAsia="Times New Roman" w:hAnsi="Times New Roman"/>
          <w:rtl w:val="0"/>
        </w:rPr>
        <w:t xml:space="preserve">{basis-functions}  - порядки полиномов Эрмита по осям </w:t>
      </w:r>
      <w:r w:rsidDel="00000000" w:rsidR="00000000" w:rsidRPr="00000000">
        <w:rPr>
          <w:rFonts w:ascii="Times New Roman" w:cs="Times New Roman" w:eastAsia="Times New Roman" w:hAnsi="Times New Roman"/>
          <w:color w:val="008000"/>
          <w:rtl w:val="0"/>
        </w:rPr>
        <w:t xml:space="preserve">$x$</w:t>
      </w:r>
      <w:r w:rsidDel="00000000" w:rsidR="00000000" w:rsidRPr="00000000">
        <w:rPr>
          <w:rFonts w:ascii="Times New Roman" w:cs="Times New Roman" w:eastAsia="Times New Roman" w:hAnsi="Times New Roman"/>
          <w:rtl w:val="0"/>
        </w:rPr>
        <w:t xml:space="preserve"> и </w:t>
      </w:r>
      <w:r w:rsidDel="00000000" w:rsidR="00000000" w:rsidRPr="00000000">
        <w:rPr>
          <w:rFonts w:ascii="Times New Roman" w:cs="Times New Roman" w:eastAsia="Times New Roman" w:hAnsi="Times New Roman"/>
          <w:color w:val="008000"/>
          <w:rtl w:val="0"/>
        </w:rPr>
        <w:t xml:space="preserve">$y$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C">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Таким образом изображение может быть представлено в виде:</w:t>
      </w:r>
    </w:p>
    <w:p w:rsidR="00000000" w:rsidDel="00000000" w:rsidP="00000000" w:rsidRDefault="00000000" w:rsidRPr="00000000" w14:paraId="0000001E">
      <w:pPr>
        <w:ind w:firstLine="720.0000000000001"/>
        <w:rPr>
          <w:rFonts w:ascii="Times New Roman" w:cs="Times New Roman" w:eastAsia="Times New Roman" w:hAnsi="Times New Roman"/>
          <w:color w:val="0000cc"/>
        </w:rPr>
      </w:pPr>
      <w:r w:rsidDel="00000000" w:rsidR="00000000" w:rsidRPr="00000000">
        <w:rPr>
          <w:rFonts w:ascii="Times New Roman" w:cs="Times New Roman" w:eastAsia="Times New Roman" w:hAnsi="Times New Roman"/>
          <w:color w:val="0000cc"/>
          <w:rtl w:val="0"/>
        </w:rPr>
        <w:t xml:space="preserve">\begin</w:t>
      </w:r>
      <w:r w:rsidDel="00000000" w:rsidR="00000000" w:rsidRPr="00000000">
        <w:rPr>
          <w:rFonts w:ascii="Times New Roman" w:cs="Times New Roman" w:eastAsia="Times New Roman" w:hAnsi="Times New Roman"/>
          <w:rtl w:val="0"/>
        </w:rPr>
        <w:t xml:space="preserve">{equation}</w:t>
      </w:r>
      <w:r w:rsidDel="00000000" w:rsidR="00000000" w:rsidRPr="00000000">
        <w:rPr>
          <w:rFonts w:ascii="Times New Roman" w:cs="Times New Roman" w:eastAsia="Times New Roman" w:hAnsi="Times New Roman"/>
          <w:color w:val="008000"/>
          <w:rtl w:val="0"/>
        </w:rPr>
        <w:t xml:space="preserve">\</w:t>
      </w:r>
      <w:r w:rsidDel="00000000" w:rsidR="00000000" w:rsidRPr="00000000">
        <w:rPr>
          <w:rFonts w:ascii="Times New Roman" w:cs="Times New Roman" w:eastAsia="Times New Roman" w:hAnsi="Times New Roman"/>
          <w:color w:val="0000cc"/>
          <w:rtl w:val="0"/>
        </w:rPr>
        <w:t xml:space="preserve">label{image-shapelet}</w:t>
      </w:r>
    </w:p>
    <w:p w:rsidR="00000000" w:rsidDel="00000000" w:rsidP="00000000" w:rsidRDefault="00000000" w:rsidRPr="00000000" w14:paraId="0000001F">
      <w:pPr>
        <w:ind w:firstLine="720.0000000000001"/>
        <w:rPr>
          <w:rFonts w:ascii="Times New Roman" w:cs="Times New Roman" w:eastAsia="Times New Roman" w:hAnsi="Times New Roman"/>
          <w:color w:val="008000"/>
        </w:rPr>
      </w:pPr>
      <w:r w:rsidDel="00000000" w:rsidR="00000000" w:rsidRPr="00000000">
        <w:rPr>
          <w:rFonts w:ascii="Times New Roman" w:cs="Times New Roman" w:eastAsia="Times New Roman" w:hAnsi="Times New Roman"/>
          <w:color w:val="008000"/>
          <w:rtl w:val="0"/>
        </w:rPr>
        <w:t xml:space="preserve">I(x,y) = I_{bgr}+\sum_{n_1,n_2=0}^{\infty}f_{n_1,n_2}\cdot B_{n_1,n_2}(\beta,x,y,x_{ph},y_{ph}),</w:t>
      </w:r>
    </w:p>
    <w:p w:rsidR="00000000" w:rsidDel="00000000" w:rsidP="00000000" w:rsidRDefault="00000000" w:rsidRPr="00000000" w14:paraId="00000020">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\end</w:t>
      </w:r>
      <w:r w:rsidDel="00000000" w:rsidR="00000000" w:rsidRPr="00000000">
        <w:rPr>
          <w:rFonts w:ascii="Times New Roman" w:cs="Times New Roman" w:eastAsia="Times New Roman" w:hAnsi="Times New Roman"/>
          <w:rtl w:val="0"/>
        </w:rPr>
        <w:t xml:space="preserve">{equation}</w:t>
      </w:r>
    </w:p>
    <w:p w:rsidR="00000000" w:rsidDel="00000000" w:rsidP="00000000" w:rsidRDefault="00000000" w:rsidRPr="00000000" w14:paraId="00000021">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где </w:t>
      </w:r>
      <w:r w:rsidDel="00000000" w:rsidR="00000000" w:rsidRPr="00000000">
        <w:rPr>
          <w:rFonts w:ascii="Times New Roman" w:cs="Times New Roman" w:eastAsia="Times New Roman" w:hAnsi="Times New Roman"/>
          <w:color w:val="008000"/>
          <w:rtl w:val="0"/>
        </w:rPr>
        <w:t xml:space="preserve">$f_{n_1,n_2}$</w:t>
      </w:r>
      <w:r w:rsidDel="00000000" w:rsidR="00000000" w:rsidRPr="00000000">
        <w:rPr>
          <w:rFonts w:ascii="Times New Roman" w:cs="Times New Roman" w:eastAsia="Times New Roman" w:hAnsi="Times New Roman"/>
          <w:rtl w:val="0"/>
        </w:rPr>
        <w:t xml:space="preserve"> коэффициенты шейплет-разложения </w:t>
      </w:r>
      <w:r w:rsidDel="00000000" w:rsidR="00000000" w:rsidRPr="00000000">
        <w:rPr>
          <w:rFonts w:ascii="Times New Roman" w:cs="Times New Roman" w:eastAsia="Times New Roman" w:hAnsi="Times New Roman"/>
          <w:color w:val="800000"/>
          <w:rtl w:val="0"/>
        </w:rPr>
        <w:t xml:space="preserve">\textbf</w:t>
      </w:r>
      <w:r w:rsidDel="00000000" w:rsidR="00000000" w:rsidRPr="00000000">
        <w:rPr>
          <w:rFonts w:ascii="Times New Roman" w:cs="Times New Roman" w:eastAsia="Times New Roman" w:hAnsi="Times New Roman"/>
          <w:rtl w:val="0"/>
        </w:rPr>
        <w:t xml:space="preserve">{соответствующих порядков </w:t>
      </w:r>
      <w:r w:rsidDel="00000000" w:rsidR="00000000" w:rsidRPr="00000000">
        <w:rPr>
          <w:rFonts w:ascii="Times New Roman" w:cs="Times New Roman" w:eastAsia="Times New Roman" w:hAnsi="Times New Roman"/>
          <w:color w:val="008000"/>
          <w:rtl w:val="0"/>
        </w:rPr>
        <w:t xml:space="preserve">$n_1,n_2$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Изображения первых нескольких двумерных функций представлены на рис. 20. Опять же, их можно рассматривать как возмущения вокруг двумерной Гауссианы </w:t>
      </w:r>
      <w:r w:rsidDel="00000000" w:rsidR="00000000" w:rsidRPr="00000000">
        <w:rPr>
          <w:rFonts w:ascii="Times New Roman" w:cs="Times New Roman" w:eastAsia="Times New Roman" w:hAnsi="Times New Roman"/>
          <w:color w:val="008000"/>
          <w:rtl w:val="0"/>
        </w:rPr>
        <w:t xml:space="preserve">\phi_00</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86038" cy="2908218"/>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86038" cy="29082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 20. Первые несколько двумерных декартовых базисных функций. Темные и светлые области иллюстрируют положительные и отрицательные значения соответственно.</w:t>
      </w:r>
    </w:p>
    <w:p w:rsidR="00000000" w:rsidDel="00000000" w:rsidP="00000000" w:rsidRDefault="00000000" w:rsidRPr="00000000" w14:paraId="00000027">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Несмотря на то, что </w:t>
      </w:r>
      <w:r w:rsidDel="00000000" w:rsidR="00000000" w:rsidRPr="00000000">
        <w:rPr>
          <w:rFonts w:ascii="Times New Roman" w:cs="Times New Roman" w:eastAsia="Times New Roman" w:hAnsi="Times New Roman"/>
          <w:color w:val="008000"/>
          <w:rtl w:val="0"/>
        </w:rPr>
        <w:t xml:space="preserve">$B_{n_1,n_2}(\beta,x,y,x_{ph},y_{ph})$</w:t>
      </w:r>
      <w:r w:rsidDel="00000000" w:rsidR="00000000" w:rsidRPr="00000000">
        <w:rPr>
          <w:rFonts w:ascii="Times New Roman" w:cs="Times New Roman" w:eastAsia="Times New Roman" w:hAnsi="Times New Roman"/>
          <w:rtl w:val="0"/>
        </w:rPr>
        <w:t xml:space="preserve"> - система ортогональных функций, на практике для оценки </w:t>
      </w:r>
      <w:r w:rsidDel="00000000" w:rsidR="00000000" w:rsidRPr="00000000">
        <w:rPr>
          <w:rFonts w:ascii="Times New Roman" w:cs="Times New Roman" w:eastAsia="Times New Roman" w:hAnsi="Times New Roman"/>
          <w:color w:val="008000"/>
          <w:rtl w:val="0"/>
        </w:rPr>
        <w:t xml:space="preserve">$f_{n_1,n_2}$</w:t>
      </w:r>
      <w:r w:rsidDel="00000000" w:rsidR="00000000" w:rsidRPr="00000000">
        <w:rPr>
          <w:rFonts w:ascii="Times New Roman" w:cs="Times New Roman" w:eastAsia="Times New Roman" w:hAnsi="Times New Roman"/>
          <w:rtl w:val="0"/>
        </w:rPr>
        <w:t xml:space="preserve"> удобнее пользоваться методом наименьших квадратов. Это связано с тем, что суммирование производится в небольшой области ПЗС-кадра (например 40</w:t>
      </w:r>
      <w:r w:rsidDel="00000000" w:rsidR="00000000" w:rsidRPr="00000000">
        <w:rPr>
          <w:rFonts w:ascii="Times New Roman" w:cs="Times New Roman" w:eastAsia="Times New Roman" w:hAnsi="Times New Roman"/>
          <w:color w:val="008000"/>
          <w:rtl w:val="0"/>
        </w:rPr>
        <w:t xml:space="preserve">$\times$</w:t>
      </w:r>
      <w:r w:rsidDel="00000000" w:rsidR="00000000" w:rsidRPr="00000000">
        <w:rPr>
          <w:rFonts w:ascii="Times New Roman" w:cs="Times New Roman" w:eastAsia="Times New Roman" w:hAnsi="Times New Roman"/>
          <w:rtl w:val="0"/>
        </w:rPr>
        <w:t xml:space="preserve">40 пикселей). Ряд обрывают при условии </w:t>
      </w:r>
      <w:r w:rsidDel="00000000" w:rsidR="00000000" w:rsidRPr="00000000">
        <w:rPr>
          <w:rFonts w:ascii="Times New Roman" w:cs="Times New Roman" w:eastAsia="Times New Roman" w:hAnsi="Times New Roman"/>
          <w:color w:val="008000"/>
          <w:rtl w:val="0"/>
        </w:rPr>
        <w:t xml:space="preserve">$n_1+n_2=n_{max}$</w:t>
      </w:r>
      <w:r w:rsidDel="00000000" w:rsidR="00000000" w:rsidRPr="00000000">
        <w:rPr>
          <w:rFonts w:ascii="Times New Roman" w:cs="Times New Roman" w:eastAsia="Times New Roman" w:hAnsi="Times New Roman"/>
          <w:rtl w:val="0"/>
        </w:rPr>
        <w:t xml:space="preserve">, так как при больших </w:t>
      </w:r>
      <w:r w:rsidDel="00000000" w:rsidR="00000000" w:rsidRPr="00000000">
        <w:rPr>
          <w:rFonts w:ascii="Times New Roman" w:cs="Times New Roman" w:eastAsia="Times New Roman" w:hAnsi="Times New Roman"/>
          <w:color w:val="008000"/>
          <w:rtl w:val="0"/>
        </w:rPr>
        <w:t xml:space="preserve">$n_1,n_2$</w:t>
      </w:r>
      <w:r w:rsidDel="00000000" w:rsidR="00000000" w:rsidRPr="00000000">
        <w:rPr>
          <w:rFonts w:ascii="Times New Roman" w:cs="Times New Roman" w:eastAsia="Times New Roman" w:hAnsi="Times New Roman"/>
          <w:rtl w:val="0"/>
        </w:rPr>
        <w:t xml:space="preserve"> ошибка единицы веса становится меньше стандарта шума изображения. Это значит, что в систему шейплет-коэффициентов проникает информация, характеризующая случайные колебания отсчетов от пикселя к пикселю, а не свойства изображения астрономического объекта. Поэтому приближенное равенство стандарта шума и ошибки единицы веса рассматривается как условие для подбора оптимального значения </w:t>
      </w:r>
      <w:r w:rsidDel="00000000" w:rsidR="00000000" w:rsidRPr="00000000">
        <w:rPr>
          <w:rFonts w:ascii="Times New Roman" w:cs="Times New Roman" w:eastAsia="Times New Roman" w:hAnsi="Times New Roman"/>
          <w:color w:val="008000"/>
          <w:rtl w:val="0"/>
        </w:rPr>
        <w:t xml:space="preserve">$n_{max}$</w:t>
      </w:r>
      <w:r w:rsidDel="00000000" w:rsidR="00000000" w:rsidRPr="00000000">
        <w:rPr>
          <w:rFonts w:ascii="Times New Roman" w:cs="Times New Roman" w:eastAsia="Times New Roman" w:hAnsi="Times New Roman"/>
          <w:rtl w:val="0"/>
        </w:rPr>
        <w:t xml:space="preserve">.  Примеры аппроксимации изображений одиночной и двойной звезды показаны на рис.~</w:t>
      </w:r>
      <w:r w:rsidDel="00000000" w:rsidR="00000000" w:rsidRPr="00000000">
        <w:rPr>
          <w:rFonts w:ascii="Times New Roman" w:cs="Times New Roman" w:eastAsia="Times New Roman" w:hAnsi="Times New Roman"/>
          <w:color w:val="800000"/>
          <w:rtl w:val="0"/>
        </w:rPr>
        <w:t xml:space="preserve">\ref</w:t>
      </w:r>
      <w:r w:rsidDel="00000000" w:rsidR="00000000" w:rsidRPr="00000000">
        <w:rPr>
          <w:rFonts w:ascii="Times New Roman" w:cs="Times New Roman" w:eastAsia="Times New Roman" w:hAnsi="Times New Roman"/>
          <w:rtl w:val="0"/>
        </w:rPr>
        <w:t xml:space="preserve">{fig:model-stars} и рис.~</w:t>
      </w:r>
      <w:r w:rsidDel="00000000" w:rsidR="00000000" w:rsidRPr="00000000">
        <w:rPr>
          <w:rFonts w:ascii="Times New Roman" w:cs="Times New Roman" w:eastAsia="Times New Roman" w:hAnsi="Times New Roman"/>
          <w:color w:val="800000"/>
          <w:rtl w:val="0"/>
        </w:rPr>
        <w:t xml:space="preserve">\ref</w:t>
      </w:r>
      <w:r w:rsidDel="00000000" w:rsidR="00000000" w:rsidRPr="00000000">
        <w:rPr>
          <w:rFonts w:ascii="Times New Roman" w:cs="Times New Roman" w:eastAsia="Times New Roman" w:hAnsi="Times New Roman"/>
          <w:rtl w:val="0"/>
        </w:rPr>
        <w:t xml:space="preserve">{fig:model-bin-stars}. Видно, что при </w:t>
      </w:r>
      <w:r w:rsidDel="00000000" w:rsidR="00000000" w:rsidRPr="00000000">
        <w:rPr>
          <w:rFonts w:ascii="Times New Roman" w:cs="Times New Roman" w:eastAsia="Times New Roman" w:hAnsi="Times New Roman"/>
          <w:color w:val="008000"/>
          <w:rtl w:val="0"/>
        </w:rPr>
        <w:t xml:space="preserve">$n_{max}=9$</w:t>
      </w:r>
      <w:r w:rsidDel="00000000" w:rsidR="00000000" w:rsidRPr="00000000">
        <w:rPr>
          <w:rFonts w:ascii="Times New Roman" w:cs="Times New Roman" w:eastAsia="Times New Roman" w:hAnsi="Times New Roman"/>
          <w:rtl w:val="0"/>
        </w:rPr>
        <w:t xml:space="preserve"> в результате вычитания модельного изображения из исходного не остается заметной систематической составляющей.</w:t>
      </w:r>
    </w:p>
    <w:p w:rsidR="00000000" w:rsidDel="00000000" w:rsidP="00000000" w:rsidRDefault="00000000" w:rsidRPr="00000000" w14:paraId="00000029">
      <w:pPr>
        <w:ind w:firstLine="720.0000000000001"/>
        <w:rPr>
          <w:rFonts w:ascii="Times New Roman" w:cs="Times New Roman" w:eastAsia="Times New Roman" w:hAnsi="Times New Roman"/>
          <w:shd w:fill="fce5cd" w:val="clear"/>
        </w:rPr>
      </w:pPr>
      <w:r w:rsidDel="00000000" w:rsidR="00000000" w:rsidRPr="00000000">
        <w:rPr>
          <w:rFonts w:ascii="Times New Roman" w:cs="Times New Roman" w:eastAsia="Times New Roman" w:hAnsi="Times New Roman"/>
          <w:shd w:fill="fce5cd" w:val="clear"/>
          <w:rtl w:val="0"/>
        </w:rPr>
        <w:t xml:space="preserve">(рисунки 21 и 22)</w:t>
      </w:r>
    </w:p>
    <w:p w:rsidR="00000000" w:rsidDel="00000000" w:rsidP="00000000" w:rsidRDefault="00000000" w:rsidRPr="00000000" w14:paraId="0000002A">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\begin</w:t>
      </w: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02B">
      <w:pPr>
        <w:ind w:firstLine="720.0000000000001"/>
        <w:rPr>
          <w:rFonts w:ascii="Times New Roman" w:cs="Times New Roman" w:eastAsia="Times New Roman" w:hAnsi="Times New Roman"/>
          <w:color w:val="800000"/>
        </w:rPr>
      </w:pPr>
      <w:r w:rsidDel="00000000" w:rsidR="00000000" w:rsidRPr="00000000">
        <w:rPr>
          <w:rFonts w:ascii="Times New Roman" w:cs="Times New Roman" w:eastAsia="Times New Roman" w:hAnsi="Times New Roman"/>
          <w:color w:val="800000"/>
          <w:rtl w:val="0"/>
        </w:rPr>
        <w:t xml:space="preserve">\onelinecaptionsfalse</w:t>
      </w:r>
    </w:p>
    <w:p w:rsidR="00000000" w:rsidDel="00000000" w:rsidP="00000000" w:rsidRDefault="00000000" w:rsidRPr="00000000" w14:paraId="0000002C">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\includegraphics</w:t>
      </w:r>
      <w:r w:rsidDel="00000000" w:rsidR="00000000" w:rsidRPr="00000000">
        <w:rPr>
          <w:rFonts w:ascii="Times New Roman" w:cs="Times New Roman" w:eastAsia="Times New Roman" w:hAnsi="Times New Roman"/>
          <w:rtl w:val="0"/>
        </w:rPr>
        <w:t xml:space="preserve">[width=0.4</w:t>
      </w:r>
      <w:r w:rsidDel="00000000" w:rsidR="00000000" w:rsidRPr="00000000">
        <w:rPr>
          <w:rFonts w:ascii="Times New Roman" w:cs="Times New Roman" w:eastAsia="Times New Roman" w:hAnsi="Times New Roman"/>
          <w:color w:val="800000"/>
          <w:rtl w:val="0"/>
        </w:rPr>
        <w:t xml:space="preserve">\columnwidth</w:t>
      </w:r>
      <w:r w:rsidDel="00000000" w:rsidR="00000000" w:rsidRPr="00000000">
        <w:rPr>
          <w:rFonts w:ascii="Times New Roman" w:cs="Times New Roman" w:eastAsia="Times New Roman" w:hAnsi="Times New Roman"/>
          <w:rtl w:val="0"/>
        </w:rPr>
        <w:t xml:space="preserve">]{img/stimg_0.eps}</w:t>
      </w:r>
    </w:p>
    <w:p w:rsidR="00000000" w:rsidDel="00000000" w:rsidP="00000000" w:rsidRDefault="00000000" w:rsidRPr="00000000" w14:paraId="0000002D">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\includegraphics</w:t>
      </w:r>
      <w:r w:rsidDel="00000000" w:rsidR="00000000" w:rsidRPr="00000000">
        <w:rPr>
          <w:rFonts w:ascii="Times New Roman" w:cs="Times New Roman" w:eastAsia="Times New Roman" w:hAnsi="Times New Roman"/>
          <w:rtl w:val="0"/>
        </w:rPr>
        <w:t xml:space="preserve">[width=0.4</w:t>
      </w:r>
      <w:r w:rsidDel="00000000" w:rsidR="00000000" w:rsidRPr="00000000">
        <w:rPr>
          <w:rFonts w:ascii="Times New Roman" w:cs="Times New Roman" w:eastAsia="Times New Roman" w:hAnsi="Times New Roman"/>
          <w:color w:val="800000"/>
          <w:rtl w:val="0"/>
        </w:rPr>
        <w:t xml:space="preserve">\columnwidth</w:t>
      </w:r>
      <w:r w:rsidDel="00000000" w:rsidR="00000000" w:rsidRPr="00000000">
        <w:rPr>
          <w:rFonts w:ascii="Times New Roman" w:cs="Times New Roman" w:eastAsia="Times New Roman" w:hAnsi="Times New Roman"/>
          <w:rtl w:val="0"/>
        </w:rPr>
        <w:t xml:space="preserve">]{img/res_0.eps}</w:t>
      </w:r>
    </w:p>
    <w:p w:rsidR="00000000" w:rsidDel="00000000" w:rsidP="00000000" w:rsidRDefault="00000000" w:rsidRPr="00000000" w14:paraId="0000002E">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800000"/>
          <w:rtl w:val="0"/>
        </w:rPr>
        <w:t xml:space="preserve">\setcaptionmargin</w:t>
      </w:r>
      <w:r w:rsidDel="00000000" w:rsidR="00000000" w:rsidRPr="00000000">
        <w:rPr>
          <w:rFonts w:ascii="Times New Roman" w:cs="Times New Roman" w:eastAsia="Times New Roman" w:hAnsi="Times New Roman"/>
          <w:rtl w:val="0"/>
        </w:rPr>
        <w:t xml:space="preserve">{5mm}</w:t>
      </w:r>
    </w:p>
    <w:p w:rsidR="00000000" w:rsidDel="00000000" w:rsidP="00000000" w:rsidRDefault="00000000" w:rsidRPr="00000000" w14:paraId="0000002F">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800000"/>
          <w:rtl w:val="0"/>
        </w:rPr>
        <w:t xml:space="preserve">\captionstyle</w:t>
      </w:r>
      <w:r w:rsidDel="00000000" w:rsidR="00000000" w:rsidRPr="00000000">
        <w:rPr>
          <w:rFonts w:ascii="Times New Roman" w:cs="Times New Roman" w:eastAsia="Times New Roman" w:hAnsi="Times New Roman"/>
          <w:rtl w:val="0"/>
        </w:rPr>
        <w:t xml:space="preserve">{normal}</w:t>
      </w:r>
    </w:p>
    <w:p w:rsidR="00000000" w:rsidDel="00000000" w:rsidP="00000000" w:rsidRDefault="00000000" w:rsidRPr="00000000" w14:paraId="00000030">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800000"/>
          <w:rtl w:val="0"/>
        </w:rPr>
        <w:t xml:space="preserve">\caption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800000"/>
          <w:rtl w:val="0"/>
        </w:rPr>
        <w:t xml:space="preserve">\textbf</w:t>
      </w:r>
      <w:r w:rsidDel="00000000" w:rsidR="00000000" w:rsidRPr="00000000">
        <w:rPr>
          <w:rFonts w:ascii="Times New Roman" w:cs="Times New Roman" w:eastAsia="Times New Roman" w:hAnsi="Times New Roman"/>
          <w:rtl w:val="0"/>
        </w:rPr>
        <w:t xml:space="preserve">{Изображение одиночной звезды (слева) и результат вычитания из реального изображения его модели (справа), построенной посредством шейплет-разложения.}}</w:t>
      </w:r>
    </w:p>
    <w:p w:rsidR="00000000" w:rsidDel="00000000" w:rsidP="00000000" w:rsidRDefault="00000000" w:rsidRPr="00000000" w14:paraId="00000031">
      <w:pPr>
        <w:ind w:firstLine="720.0000000000001"/>
        <w:rPr>
          <w:rFonts w:ascii="Times New Roman" w:cs="Times New Roman" w:eastAsia="Times New Roman" w:hAnsi="Times New Roman"/>
          <w:color w:val="0000cc"/>
        </w:rPr>
      </w:pPr>
      <w:r w:rsidDel="00000000" w:rsidR="00000000" w:rsidRPr="00000000">
        <w:rPr>
          <w:rFonts w:ascii="Times New Roman" w:cs="Times New Roman" w:eastAsia="Times New Roman" w:hAnsi="Times New Roman"/>
          <w:color w:val="0000cc"/>
          <w:rtl w:val="0"/>
        </w:rPr>
        <w:t xml:space="preserve">\label{fig:model-stars}</w:t>
      </w:r>
    </w:p>
    <w:p w:rsidR="00000000" w:rsidDel="00000000" w:rsidP="00000000" w:rsidRDefault="00000000" w:rsidRPr="00000000" w14:paraId="00000032">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\end</w:t>
      </w: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033">
      <w:pPr>
        <w:ind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\begin</w:t>
      </w: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035">
      <w:pPr>
        <w:ind w:firstLine="720.0000000000001"/>
        <w:rPr>
          <w:rFonts w:ascii="Times New Roman" w:cs="Times New Roman" w:eastAsia="Times New Roman" w:hAnsi="Times New Roman"/>
          <w:color w:val="800000"/>
        </w:rPr>
      </w:pPr>
      <w:r w:rsidDel="00000000" w:rsidR="00000000" w:rsidRPr="00000000">
        <w:rPr>
          <w:rFonts w:ascii="Times New Roman" w:cs="Times New Roman" w:eastAsia="Times New Roman" w:hAnsi="Times New Roman"/>
          <w:color w:val="800000"/>
          <w:rtl w:val="0"/>
        </w:rPr>
        <w:t xml:space="preserve">\onelinecaptionsfalse</w:t>
      </w:r>
    </w:p>
    <w:p w:rsidR="00000000" w:rsidDel="00000000" w:rsidP="00000000" w:rsidRDefault="00000000" w:rsidRPr="00000000" w14:paraId="00000036">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\includegraphics</w:t>
      </w:r>
      <w:r w:rsidDel="00000000" w:rsidR="00000000" w:rsidRPr="00000000">
        <w:rPr>
          <w:rFonts w:ascii="Times New Roman" w:cs="Times New Roman" w:eastAsia="Times New Roman" w:hAnsi="Times New Roman"/>
          <w:rtl w:val="0"/>
        </w:rPr>
        <w:t xml:space="preserve">[width=0.4</w:t>
      </w:r>
      <w:r w:rsidDel="00000000" w:rsidR="00000000" w:rsidRPr="00000000">
        <w:rPr>
          <w:rFonts w:ascii="Times New Roman" w:cs="Times New Roman" w:eastAsia="Times New Roman" w:hAnsi="Times New Roman"/>
          <w:color w:val="800000"/>
          <w:rtl w:val="0"/>
        </w:rPr>
        <w:t xml:space="preserve">\columnwidth</w:t>
      </w:r>
      <w:r w:rsidDel="00000000" w:rsidR="00000000" w:rsidRPr="00000000">
        <w:rPr>
          <w:rFonts w:ascii="Times New Roman" w:cs="Times New Roman" w:eastAsia="Times New Roman" w:hAnsi="Times New Roman"/>
          <w:rtl w:val="0"/>
        </w:rPr>
        <w:t xml:space="preserve">]{img/stimg_6.eps}</w:t>
      </w:r>
    </w:p>
    <w:p w:rsidR="00000000" w:rsidDel="00000000" w:rsidP="00000000" w:rsidRDefault="00000000" w:rsidRPr="00000000" w14:paraId="00000037">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\includegraphics</w:t>
      </w:r>
      <w:r w:rsidDel="00000000" w:rsidR="00000000" w:rsidRPr="00000000">
        <w:rPr>
          <w:rFonts w:ascii="Times New Roman" w:cs="Times New Roman" w:eastAsia="Times New Roman" w:hAnsi="Times New Roman"/>
          <w:rtl w:val="0"/>
        </w:rPr>
        <w:t xml:space="preserve">[width=0.4</w:t>
      </w:r>
      <w:r w:rsidDel="00000000" w:rsidR="00000000" w:rsidRPr="00000000">
        <w:rPr>
          <w:rFonts w:ascii="Times New Roman" w:cs="Times New Roman" w:eastAsia="Times New Roman" w:hAnsi="Times New Roman"/>
          <w:color w:val="800000"/>
          <w:rtl w:val="0"/>
        </w:rPr>
        <w:t xml:space="preserve">\columnwidth</w:t>
      </w:r>
      <w:r w:rsidDel="00000000" w:rsidR="00000000" w:rsidRPr="00000000">
        <w:rPr>
          <w:rFonts w:ascii="Times New Roman" w:cs="Times New Roman" w:eastAsia="Times New Roman" w:hAnsi="Times New Roman"/>
          <w:rtl w:val="0"/>
        </w:rPr>
        <w:t xml:space="preserve">]{img/res_6.eps}</w:t>
      </w:r>
    </w:p>
    <w:p w:rsidR="00000000" w:rsidDel="00000000" w:rsidP="00000000" w:rsidRDefault="00000000" w:rsidRPr="00000000" w14:paraId="00000038">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800000"/>
          <w:rtl w:val="0"/>
        </w:rPr>
        <w:t xml:space="preserve">\setcaptionmargin</w:t>
      </w:r>
      <w:r w:rsidDel="00000000" w:rsidR="00000000" w:rsidRPr="00000000">
        <w:rPr>
          <w:rFonts w:ascii="Times New Roman" w:cs="Times New Roman" w:eastAsia="Times New Roman" w:hAnsi="Times New Roman"/>
          <w:rtl w:val="0"/>
        </w:rPr>
        <w:t xml:space="preserve">{5mm}</w:t>
      </w:r>
    </w:p>
    <w:p w:rsidR="00000000" w:rsidDel="00000000" w:rsidP="00000000" w:rsidRDefault="00000000" w:rsidRPr="00000000" w14:paraId="00000039">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800000"/>
          <w:rtl w:val="0"/>
        </w:rPr>
        <w:t xml:space="preserve">\captionstyle</w:t>
      </w:r>
      <w:r w:rsidDel="00000000" w:rsidR="00000000" w:rsidRPr="00000000">
        <w:rPr>
          <w:rFonts w:ascii="Times New Roman" w:cs="Times New Roman" w:eastAsia="Times New Roman" w:hAnsi="Times New Roman"/>
          <w:rtl w:val="0"/>
        </w:rPr>
        <w:t xml:space="preserve">{normal}</w:t>
      </w:r>
    </w:p>
    <w:p w:rsidR="00000000" w:rsidDel="00000000" w:rsidP="00000000" w:rsidRDefault="00000000" w:rsidRPr="00000000" w14:paraId="0000003A">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800000"/>
          <w:rtl w:val="0"/>
        </w:rPr>
        <w:t xml:space="preserve">\caption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800000"/>
          <w:rtl w:val="0"/>
        </w:rPr>
        <w:t xml:space="preserve">\textbf</w:t>
      </w:r>
      <w:r w:rsidDel="00000000" w:rsidR="00000000" w:rsidRPr="00000000">
        <w:rPr>
          <w:rFonts w:ascii="Times New Roman" w:cs="Times New Roman" w:eastAsia="Times New Roman" w:hAnsi="Times New Roman"/>
          <w:rtl w:val="0"/>
        </w:rPr>
        <w:t xml:space="preserve">{Слева дано изображение двойной звезды (</w:t>
      </w:r>
      <w:r w:rsidDel="00000000" w:rsidR="00000000" w:rsidRPr="00000000">
        <w:rPr>
          <w:rFonts w:ascii="Times New Roman" w:cs="Times New Roman" w:eastAsia="Times New Roman" w:hAnsi="Times New Roman"/>
          <w:color w:val="008000"/>
          <w:rtl w:val="0"/>
        </w:rPr>
        <w:t xml:space="preserve">$\Delta m=1^m$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8000"/>
          <w:rtl w:val="0"/>
        </w:rPr>
        <w:t xml:space="preserve">$\rho=6$</w:t>
      </w:r>
      <w:r w:rsidDel="00000000" w:rsidR="00000000" w:rsidRPr="00000000">
        <w:rPr>
          <w:rFonts w:ascii="Times New Roman" w:cs="Times New Roman" w:eastAsia="Times New Roman" w:hAnsi="Times New Roman"/>
          <w:rtl w:val="0"/>
        </w:rPr>
        <w:t xml:space="preserve"> pix). Справа - результат вычитания из реального изображения его модели2.}}</w:t>
      </w:r>
    </w:p>
    <w:p w:rsidR="00000000" w:rsidDel="00000000" w:rsidP="00000000" w:rsidRDefault="00000000" w:rsidRPr="00000000" w14:paraId="0000003B">
      <w:pPr>
        <w:ind w:firstLine="720.0000000000001"/>
        <w:rPr>
          <w:rFonts w:ascii="Times New Roman" w:cs="Times New Roman" w:eastAsia="Times New Roman" w:hAnsi="Times New Roman"/>
          <w:color w:val="0000cc"/>
        </w:rPr>
      </w:pPr>
      <w:r w:rsidDel="00000000" w:rsidR="00000000" w:rsidRPr="00000000">
        <w:rPr>
          <w:rFonts w:ascii="Times New Roman" w:cs="Times New Roman" w:eastAsia="Times New Roman" w:hAnsi="Times New Roman"/>
          <w:color w:val="0000cc"/>
          <w:rtl w:val="0"/>
        </w:rPr>
        <w:t xml:space="preserve">\label{fig:model-bin-stars}</w:t>
      </w:r>
    </w:p>
    <w:p w:rsidR="00000000" w:rsidDel="00000000" w:rsidP="00000000" w:rsidRDefault="00000000" w:rsidRPr="00000000" w14:paraId="0000003C">
      <w:pPr>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cc"/>
          <w:rtl w:val="0"/>
        </w:rPr>
        <w:t xml:space="preserve">\end</w:t>
      </w: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03D">
      <w:pPr>
        <w:ind w:left="0" w:firstLine="720.000000000000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0" w:firstLine="720.0000000000001"/>
        <w:rPr>
          <w:rFonts w:ascii="Times New Roman" w:cs="Times New Roman" w:eastAsia="Times New Roman" w:hAnsi="Times New Roman"/>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