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bidi w:val="0"/>
        <w:spacing w:before="240" w:after="0"/>
        <w:jc w:val="start"/>
        <w:rPr/>
      </w:pPr>
      <w:r>
        <w:rPr>
          <w:rFonts w:cs="Arial" w:ascii="Arial" w:hAnsi="Arial"/>
          <w:b/>
          <w:bCs/>
          <w:color w:val="000000"/>
          <w:sz w:val="24"/>
          <w:szCs w:val="24"/>
        </w:rPr>
        <w:t>Grupo</w:t>
      </w:r>
      <w:r>
        <w:rPr>
          <w:rFonts w:cs="Arial" w:ascii="Arial" w:hAnsi="Arial"/>
          <w:color w:val="000000"/>
          <w:sz w:val="24"/>
          <w:szCs w:val="24"/>
        </w:rPr>
        <w:t xml:space="preserve">: </w:t>
      </w:r>
      <w:r>
        <w:rPr>
          <w:rFonts w:cs="Arial" w:ascii="Arial" w:hAnsi="Arial"/>
          <w:color w:val="000000"/>
          <w:sz w:val="24"/>
          <w:szCs w:val="24"/>
        </w:rPr>
        <w:t>GrupinhoVAV</w:t>
      </w:r>
      <w:r>
        <w:rPr>
          <w:rFonts w:cs="Arial" w:ascii="Arial" w:hAnsi="Arial"/>
          <w:color w:val="000000"/>
          <w:sz w:val="24"/>
          <w:szCs w:val="24"/>
        </w:rPr>
        <w:br/>
      </w:r>
      <w:r>
        <w:rPr>
          <w:rFonts w:cs="Arial" w:ascii="Arial" w:hAnsi="Arial"/>
          <w:b/>
          <w:bCs/>
          <w:color w:val="000000"/>
          <w:sz w:val="24"/>
          <w:szCs w:val="24"/>
        </w:rPr>
        <w:t>Membros</w:t>
      </w:r>
      <w:r>
        <w:rPr>
          <w:rFonts w:cs="Arial" w:ascii="Arial" w:hAnsi="Arial"/>
          <w:color w:val="000000"/>
          <w:sz w:val="24"/>
          <w:szCs w:val="24"/>
        </w:rPr>
        <w:t>:</w:t>
        <w:br/>
        <w:t xml:space="preserve">- </w:t>
      </w:r>
      <w:r>
        <w:rPr>
          <w:rFonts w:cs="Arial" w:ascii="Arial" w:hAnsi="Arial"/>
          <w:color w:val="000000"/>
          <w:sz w:val="24"/>
          <w:szCs w:val="24"/>
        </w:rPr>
        <w:t>Hetor</w:t>
      </w:r>
      <w:r>
        <w:rPr>
          <w:rFonts w:cs="Arial" w:ascii="Arial" w:hAnsi="Arial"/>
          <w:color w:val="000000"/>
          <w:sz w:val="24"/>
          <w:szCs w:val="24"/>
        </w:rPr>
        <w:t xml:space="preserve"> </w:t>
      </w:r>
      <w:r>
        <w:rPr>
          <w:rFonts w:cs="Arial" w:ascii="Arial" w:hAnsi="Arial"/>
          <w:color w:val="000000"/>
          <w:sz w:val="24"/>
          <w:szCs w:val="24"/>
        </w:rPr>
        <w:t>Elias</w:t>
      </w:r>
      <w:r>
        <w:rPr>
          <w:rFonts w:cs="Arial" w:ascii="Arial" w:hAnsi="Arial"/>
          <w:color w:val="000000"/>
          <w:sz w:val="24"/>
          <w:szCs w:val="24"/>
        </w:rPr>
        <w:t>– N23</w:t>
        <w:br/>
        <w:t xml:space="preserve">- </w:t>
      </w:r>
      <w:r>
        <w:rPr>
          <w:rFonts w:ascii="Arial" w:hAnsi="Arial"/>
          <w:b w:val="false"/>
          <w:color w:val="000000"/>
          <w:sz w:val="24"/>
          <w:szCs w:val="24"/>
          <w:shd w:fill="auto" w:val="clear"/>
        </w:rPr>
        <w:t>Rhael Machado Meireles</w:t>
      </w:r>
      <w:r>
        <w:rPr>
          <w:rFonts w:cs="Arial" w:ascii="Arial" w:hAnsi="Arial"/>
          <w:color w:val="000000"/>
          <w:sz w:val="24"/>
          <w:szCs w:val="24"/>
        </w:rPr>
        <w:t xml:space="preserve"> – N</w:t>
      </w:r>
      <w:r>
        <w:rPr>
          <w:rFonts w:cs="Arial" w:ascii="Arial" w:hAnsi="Arial"/>
          <w:color w:val="000000"/>
          <w:sz w:val="24"/>
          <w:szCs w:val="24"/>
        </w:rPr>
        <w:t>37</w:t>
      </w:r>
      <w:r>
        <w:rPr>
          <w:rFonts w:cs="Arial" w:ascii="Arial" w:hAnsi="Arial"/>
          <w:color w:val="000000"/>
          <w:sz w:val="24"/>
          <w:szCs w:val="24"/>
        </w:rPr>
        <w:br/>
        <w:t>- Ricardo de Godoy Ribeiro Junior – N38</w:t>
        <w:br/>
        <w:br/>
      </w:r>
      <w:r>
        <w:rPr>
          <w:rStyle w:val="Strong"/>
          <w:rFonts w:eastAsia="Calibri" w:cs="Arial" w:ascii="Mona Sans VF;apple-system;BlinkMacSystemFont;Segoe UI;Noto Sans;Helvetica;Arial;sans-serif;Apple Color Emoji;Segoe UI Emoji" w:hAnsi="Mona Sans VF;apple-system;BlinkMacSystemFont;Segoe UI;Noto Sans;Helvetica;Arial;sans-serif;Apple Color Emoji;Segoe UI Emoji"/>
          <w:b/>
          <w:bCs/>
          <w:i w:val="false"/>
          <w:caps w:val="false"/>
          <w:smallCaps w:val="false"/>
          <w:color w:val="000000"/>
          <w:spacing w:val="0"/>
          <w:sz w:val="24"/>
          <w:szCs w:val="22"/>
          <w:lang w:eastAsia="en-US"/>
        </w:rPr>
        <w:t>Exercício 1 — Pergunta Conceitual</w:t>
      </w:r>
    </w:p>
    <w:p>
      <w:pPr>
        <w:pStyle w:val="Blocodecitao"/>
        <w:bidi w:val="0"/>
        <w:spacing w:before="240" w:after="283"/>
        <w:jc w:val="start"/>
        <w:rPr>
          <w:rFonts w:ascii="Mona Sans VF;apple-system;BlinkMacSystemFont;Segoe UI;Noto Sans;Helvetica;Arial;sans-serif;Apple Color Emoji;Segoe UI Emoji" w:hAnsi="Mona Sans VF;apple-system;BlinkMacSystemFont;Segoe UI;Noto Sans;Helvetica;Arial;sans-serif;Apple Color Emoji;Segoe UI Emoji" w:cs="Arial"/>
          <w:color w:val="000000"/>
          <w:sz w:val="24"/>
        </w:rPr>
      </w:pPr>
      <w:r>
        <w:rPr>
          <w:rFonts w:cs="Arial" w:ascii="Mona Sans VF;apple-system;BlinkMacSystemFont;Segoe UI;Noto Sans;Helvetica;Arial;sans-serif;Apple Color Emoji;Segoe UI Emoji" w:hAnsi="Mona Sans VF;apple-system;BlinkMacSystemFont;Segoe UI;Noto Sans;Helvetica;Arial;sans-serif;Apple Color Emoji;Segoe UI Emoji"/>
          <w:color w:val="000000"/>
          <w:sz w:val="24"/>
        </w:rPr>
        <w:t>A principal diferença entre cookies e sessions reside no local de armazenamento: cookies ficam guardados no navegador do cliente, enquanto as sessions residem no servidor. Em termos de segurança, as sessions são superiores, pois os dados não podem ser alterados diretamente pelo usuário, apenas lidos pelo script PHP. Cookies são ideais para informações não sensíveis que precisam persistir por longo prazo, como o idioma preferido. Já as sessions são mais adequadas para processos temporários e críticos, como o estado de login, garantindo que o servidor controle o acesso.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 w:name="Mona Sans VF">
    <w:altName w:val="apple-system"/>
    <w:charset w:val="00" w:characterSet="windows-1252"/>
    <w:family w:val="auto"/>
    <w:pitch w:val="default"/>
  </w:font>
</w:fonts>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pt-BR" w:eastAsia="zh-CN" w:bidi="hi-IN"/>
    </w:rPr>
  </w:style>
  <w:style w:type="paragraph" w:styleId="Heading1">
    <w:name w:val="heading 1"/>
    <w:basedOn w:val="Normal"/>
    <w:next w:val="Normal"/>
    <w:qFormat/>
    <w:pPr>
      <w:keepNext w:val="true"/>
      <w:keepLines/>
      <w:numPr>
        <w:ilvl w:val="0"/>
        <w:numId w:val="0"/>
      </w:numPr>
      <w:spacing w:before="240" w:after="0"/>
      <w:outlineLvl w:val="0"/>
    </w:pPr>
    <w:rPr>
      <w:rFonts w:ascii="Calibri Light" w:hAnsi="Calibri Light" w:eastAsia="Calibri" w:cs="Tahoma"/>
      <w:color w:themeColor="accent1" w:themeShade="bf" w:val="2E74B5"/>
      <w:sz w:val="32"/>
      <w:szCs w:val="32"/>
    </w:rPr>
  </w:style>
  <w:style w:type="character" w:styleId="DefaultParagraphFont">
    <w:name w:val="Default Paragraph Font"/>
    <w:qFormat/>
    <w:rPr/>
  </w:style>
  <w:style w:type="character" w:styleId="Strong">
    <w:name w:val="Strong"/>
    <w:basedOn w:val="DefaultParagraphFont"/>
    <w:qFormat/>
    <w:rPr>
      <w:b/>
      <w:bCs/>
    </w:rPr>
  </w:style>
  <w:style w:type="paragraph" w:styleId="Ttulo">
    <w:name w:val="Título"/>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Blocodecitao">
    <w:name w:val="Bloco de citação"/>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1</Pages>
  <Words>111</Words>
  <Characters>613</Characters>
  <CharactersWithSpaces>726</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2026-03-30T21:05:31Z</dcterms:created>
  <dc:creator/>
  <dc:description/>
  <dc:language>pt-BR</dc:language>
  <cp:lastModifiedBy/>
  <dcterms:modified xsi:type="dcterms:W3CDTF">2026-03-30T21:05:46Z</dcterms:modified>
  <cp:revision>1</cp:revision>
  <dc:subject/>
  <dc:title/>
</cp:coreProperties>
</file>