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2025-03-28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17:00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Refatorando entregas de analise de requisitos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A equipe realizou, em conjunto, uma refatoração completa de todos os entregáveis do projeto, com foco no alinhamento do escopo e melhoria da qualidade das entregas. O Lean UX foi revisado e reconstruído para refletir melhor os objetivos e necessidades do usuário. As user stories foram reformuladas para garantir maior clareza e coerência com o escopo definido, e o storyboard foi aprimorado para representar de forma mais precisa a jornada do usuário.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