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2025-05-01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14:30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15:35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– Definição de Falas, Integração de Branches e Testes Finais da Aplicação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Alinhamento das falas de cada membro para garantir coesão e clareza na apresentação.</w:t>
              <w:br/>
              <w:br/>
              <w:t>Merge realizado entre as branches no repositório principal.</w:t>
              <w:br/>
              <w:br/>
              <w:t>Testes executados com foco em:</w:t>
              <w:br/>
              <w:br/>
              <w:t>Funcionamento geral da aplicação.</w:t>
              <w:br/>
              <w:br/>
              <w:t>Verificação de bugs ou falhas pós-merge.</w:t>
              <w:br/>
              <w:br/>
              <w:t>Conferência da interface e funcionalidades principais.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