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2025-02-18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22:00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23:00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aula de java papai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 xml:space="preserve">resumo kldfhsfdfggggggggggggggggggggggggggggggggggggggggggggggggggggggggggggggggggggggggggggggggggggggggggggggggggggggggggggggggggggggggg iehdfedfyhwefyhweufwefhweuf </w:t>
              <w:br/>
              <w:br/>
              <w:br/>
              <w:br/>
              <w:br/>
              <w:t>wer3rwrerewrwe</w:t>
              <w:br/>
              <w:t>rw</w:t>
              <w:br/>
              <w:t>ere</w:t>
              <w:br/>
              <w:br/>
              <w:br/>
              <w:br/>
              <w:br/>
              <w:t>erwerwerwerwer</w:t>
              <w:br/>
              <w:t>e</w:t>
              <w:br/>
              <w:t>rwerewrwerewrr</w:t>
              <w:br/>
              <w:br/>
              <w:br/>
              <w:br/>
              <w:br/>
              <w:t>wewewewewwwwwwwwwwwwwwwwwwwwwwwwwwwww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