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DB0" w:rsidRDefault="00402F64">
      <w:pPr>
        <w:jc w:val="center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Arquitectura</w:t>
      </w:r>
      <w:proofErr w:type="spellEnd"/>
    </w:p>
    <w:p w:rsidR="00B15DB0" w:rsidRDefault="00B15DB0">
      <w:pPr>
        <w:jc w:val="center"/>
        <w:rPr>
          <w:b/>
          <w:sz w:val="36"/>
          <w:szCs w:val="36"/>
          <w:u w:val="single"/>
        </w:rPr>
      </w:pPr>
    </w:p>
    <w:p w:rsidR="00B15DB0" w:rsidRDefault="00402F64">
      <w:pPr>
        <w:rPr>
          <w:b/>
          <w:sz w:val="36"/>
          <w:szCs w:val="36"/>
        </w:rPr>
      </w:pPr>
      <w:r>
        <w:rPr>
          <w:b/>
          <w:sz w:val="36"/>
          <w:szCs w:val="36"/>
        </w:rPr>
        <w:t>ASR:</w:t>
      </w:r>
    </w:p>
    <w:p w:rsidR="00B15DB0" w:rsidRDefault="00B15DB0">
      <w:pPr>
        <w:rPr>
          <w:b/>
          <w:sz w:val="36"/>
          <w:szCs w:val="36"/>
        </w:rPr>
      </w:pPr>
    </w:p>
    <w:p w:rsidR="00B15DB0" w:rsidRPr="00402F64" w:rsidRDefault="00402F64">
      <w:pPr>
        <w:numPr>
          <w:ilvl w:val="0"/>
          <w:numId w:val="1"/>
        </w:numPr>
        <w:rPr>
          <w:b/>
          <w:sz w:val="28"/>
          <w:szCs w:val="28"/>
          <w:lang w:val="es-PE"/>
        </w:rPr>
      </w:pPr>
      <w:r w:rsidRPr="00402F64">
        <w:rPr>
          <w:b/>
          <w:sz w:val="28"/>
          <w:szCs w:val="28"/>
          <w:lang w:val="es-PE"/>
        </w:rPr>
        <w:t>El sistema debe tener la capacidad de ser usado en diferentes tipos de dispositivos por el usuario.</w:t>
      </w:r>
    </w:p>
    <w:p w:rsidR="00B15DB0" w:rsidRPr="00402F64" w:rsidRDefault="00402F64">
      <w:pPr>
        <w:numPr>
          <w:ilvl w:val="0"/>
          <w:numId w:val="1"/>
        </w:numPr>
        <w:rPr>
          <w:lang w:val="es-PE"/>
        </w:rPr>
      </w:pPr>
      <w:r w:rsidRPr="00402F64">
        <w:rPr>
          <w:b/>
          <w:sz w:val="28"/>
          <w:szCs w:val="28"/>
          <w:lang w:val="es-PE"/>
        </w:rPr>
        <w:t>El sistema debe permitir usar un método de autenticación seguro para resguardar la información del usuario.</w:t>
      </w:r>
    </w:p>
    <w:p w:rsidR="00402F64" w:rsidRPr="00402F64" w:rsidRDefault="00402F64" w:rsidP="00402F64">
      <w:pPr>
        <w:pStyle w:val="Prrafodelista"/>
        <w:numPr>
          <w:ilvl w:val="0"/>
          <w:numId w:val="1"/>
        </w:numPr>
        <w:rPr>
          <w:b/>
          <w:sz w:val="28"/>
          <w:szCs w:val="28"/>
          <w:lang w:val="es-PE"/>
        </w:rPr>
      </w:pPr>
      <w:r w:rsidRPr="00402F64">
        <w:rPr>
          <w:b/>
          <w:sz w:val="28"/>
          <w:szCs w:val="28"/>
          <w:lang w:val="es-PE"/>
        </w:rPr>
        <w:t>El sistema debe tener un tiempo de respuesta de menor o igual a 0.5 segundos cuando el estudiante pase de una pregunta a otra para mejorar la experiencia de usuario.</w:t>
      </w:r>
    </w:p>
    <w:p w:rsidR="00B15DB0" w:rsidRPr="00402F64" w:rsidRDefault="00402F64" w:rsidP="00402F64">
      <w:pPr>
        <w:pStyle w:val="Prrafodelista"/>
        <w:numPr>
          <w:ilvl w:val="0"/>
          <w:numId w:val="1"/>
        </w:numPr>
        <w:rPr>
          <w:b/>
          <w:sz w:val="28"/>
          <w:szCs w:val="28"/>
          <w:lang w:val="es-PE"/>
        </w:rPr>
      </w:pPr>
      <w:r w:rsidRPr="00402F64">
        <w:rPr>
          <w:b/>
          <w:sz w:val="28"/>
          <w:szCs w:val="28"/>
          <w:lang w:val="es-PE"/>
        </w:rPr>
        <w:t xml:space="preserve">En tiempos de </w:t>
      </w:r>
      <w:r w:rsidRPr="00402F64">
        <w:rPr>
          <w:b/>
          <w:sz w:val="28"/>
          <w:szCs w:val="28"/>
          <w:lang w:val="es-PE"/>
        </w:rPr>
        <w:t>examen</w:t>
      </w:r>
      <w:bookmarkStart w:id="0" w:name="_GoBack"/>
      <w:bookmarkEnd w:id="0"/>
      <w:r w:rsidRPr="00402F64">
        <w:rPr>
          <w:b/>
          <w:sz w:val="28"/>
          <w:szCs w:val="28"/>
          <w:lang w:val="es-PE"/>
        </w:rPr>
        <w:t xml:space="preserve"> de admisión de San Marcos, suelen postular 22,000 estudiantes. El sistema debe soportar esta cantidad de usuarios conectados al mismo tiempo.</w:t>
      </w: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402F64">
      <w:pPr>
        <w:ind w:left="720" w:hanging="360"/>
        <w:rPr>
          <w:lang w:val="es-PE"/>
        </w:rPr>
      </w:pPr>
      <w:bookmarkStart w:id="1" w:name="__DdeLink__5345_1603868008"/>
      <w:r w:rsidRPr="00402F64">
        <w:rPr>
          <w:b/>
          <w:sz w:val="28"/>
          <w:szCs w:val="28"/>
          <w:lang w:val="es-PE"/>
        </w:rPr>
        <w:t xml:space="preserve">View Point </w:t>
      </w:r>
      <w:proofErr w:type="gramStart"/>
      <w:r w:rsidRPr="00402F64">
        <w:rPr>
          <w:b/>
          <w:sz w:val="28"/>
          <w:szCs w:val="28"/>
          <w:lang w:val="es-PE"/>
        </w:rPr>
        <w:t>( Vista</w:t>
      </w:r>
      <w:proofErr w:type="gramEnd"/>
      <w:r w:rsidRPr="00402F64">
        <w:rPr>
          <w:b/>
          <w:sz w:val="28"/>
          <w:szCs w:val="28"/>
          <w:lang w:val="es-PE"/>
        </w:rPr>
        <w:t xml:space="preserve"> Funcional)</w:t>
      </w:r>
      <w:bookmarkEnd w:id="1"/>
    </w:p>
    <w:p w:rsidR="00B15DB0" w:rsidRPr="00402F64" w:rsidRDefault="00B15DB0">
      <w:pPr>
        <w:ind w:left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402F64">
      <w:pPr>
        <w:ind w:left="720" w:hanging="360"/>
        <w:rPr>
          <w:lang w:val="es-PE"/>
        </w:rPr>
      </w:pPr>
      <w:r>
        <w:rPr>
          <w:noProof/>
          <w:lang w:val="es-PE" w:eastAsia="es-PE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5060315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2F64">
        <w:rPr>
          <w:lang w:val="es-PE"/>
        </w:rPr>
        <w:t xml:space="preserve">       </w:t>
      </w: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lang w:val="es-PE"/>
        </w:rPr>
      </w:pPr>
    </w:p>
    <w:p w:rsidR="00B15DB0" w:rsidRPr="00402F64" w:rsidRDefault="00B15DB0">
      <w:pPr>
        <w:ind w:left="720" w:hanging="360"/>
        <w:rPr>
          <w:u w:val="single"/>
          <w:lang w:val="es-PE"/>
        </w:rPr>
      </w:pPr>
    </w:p>
    <w:p w:rsidR="00B15DB0" w:rsidRPr="00402F64" w:rsidRDefault="00402F64">
      <w:pPr>
        <w:ind w:left="720" w:hanging="360"/>
        <w:rPr>
          <w:lang w:val="es-PE"/>
        </w:rPr>
      </w:pPr>
      <w:r w:rsidRPr="00402F64">
        <w:rPr>
          <w:b/>
          <w:sz w:val="28"/>
          <w:szCs w:val="28"/>
          <w:lang w:val="es-PE"/>
        </w:rPr>
        <w:t>DIAGRAMA DE CONTEXTO</w:t>
      </w: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Pr="00402F64" w:rsidRDefault="00B15DB0">
      <w:pPr>
        <w:ind w:left="720" w:hanging="360"/>
        <w:rPr>
          <w:b/>
          <w:sz w:val="28"/>
          <w:szCs w:val="28"/>
          <w:lang w:val="es-PE"/>
        </w:rPr>
      </w:pPr>
    </w:p>
    <w:p w:rsidR="00B15DB0" w:rsidRDefault="00402F64">
      <w:pPr>
        <w:ind w:left="720" w:hanging="360"/>
        <w:rPr>
          <w:b/>
          <w:sz w:val="28"/>
          <w:szCs w:val="28"/>
        </w:rPr>
      </w:pPr>
      <w:r>
        <w:rPr>
          <w:noProof/>
          <w:lang w:val="es-PE" w:eastAsia="es-PE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2910" cy="4145915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63" t="-216" r="-163" b="-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5DB0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91FA2"/>
    <w:multiLevelType w:val="multilevel"/>
    <w:tmpl w:val="780E32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3D78FA"/>
    <w:multiLevelType w:val="multilevel"/>
    <w:tmpl w:val="E4589AC2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B0"/>
    <w:rsid w:val="00402F64"/>
    <w:rsid w:val="00B1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B21B2"/>
  <w15:docId w15:val="{A71653C0-10D0-44B9-BD4C-FCF159C1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tulo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8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8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styleId="Ttulo">
    <w:name w:val="Title"/>
    <w:basedOn w:val="LO-normal"/>
    <w:next w:val="Textoindependiente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2F64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Windows7</cp:lastModifiedBy>
  <cp:revision>3</cp:revision>
  <dcterms:created xsi:type="dcterms:W3CDTF">2019-06-05T15:35:00Z</dcterms:created>
  <dcterms:modified xsi:type="dcterms:W3CDTF">2019-06-05T15:37:00Z</dcterms:modified>
  <dc:language>es-PE</dc:language>
</cp:coreProperties>
</file>