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69C" w14:textId="77777777" w:rsidR="00756D8B" w:rsidRDefault="00756D8B" w:rsidP="00756D8B">
      <w:pPr>
        <w:tabs>
          <w:tab w:val="left" w:pos="5190"/>
        </w:tabs>
        <w:rPr>
          <w:rStyle w:val="CharChar"/>
          <w:i w:val="0"/>
          <w:iCs w:val="0"/>
          <w:sz w:val="22"/>
          <w:szCs w:val="22"/>
        </w:rPr>
      </w:pPr>
    </w:p>
    <w:p w14:paraId="2847A1C5" w14:textId="77777777" w:rsidR="00E10828" w:rsidRPr="00E63C90" w:rsidRDefault="00B420F0" w:rsidP="000E7356">
      <w:pPr>
        <w:jc w:val="center"/>
        <w:rPr>
          <w:rStyle w:val="CharChar"/>
          <w:i w:val="0"/>
          <w:iCs w:val="0"/>
          <w:sz w:val="24"/>
          <w:szCs w:val="24"/>
        </w:rPr>
      </w:pPr>
      <w:r>
        <w:rPr>
          <w:rStyle w:val="CharChar"/>
          <w:i w:val="0"/>
          <w:iCs w:val="0"/>
          <w:sz w:val="24"/>
          <w:szCs w:val="24"/>
        </w:rPr>
        <w:t>AUTO MARKET LTDA – SUPERMERCADO AUTOMÁTICO</w:t>
      </w:r>
    </w:p>
    <w:p w14:paraId="5F15C6E6" w14:textId="77777777" w:rsidR="00E10828" w:rsidRPr="00E63C90" w:rsidRDefault="00E10828">
      <w:pPr>
        <w:jc w:val="both"/>
      </w:pPr>
    </w:p>
    <w:p w14:paraId="617C5891" w14:textId="39A5BA42" w:rsidR="00E10828" w:rsidRDefault="00F22593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ROCHA</w:t>
      </w:r>
      <w:r w:rsidR="00813E97"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Luis Eduardo Bastos</w:t>
      </w:r>
      <w:r w:rsidR="008D795A" w:rsidRPr="00E63C90">
        <w:rPr>
          <w:rFonts w:ascii="Arial" w:hAnsi="Arial" w:cs="Arial"/>
          <w:bCs/>
        </w:rPr>
        <w:t xml:space="preserve"> </w:t>
      </w:r>
      <w:r w:rsidRPr="00E63C90">
        <w:rPr>
          <w:rFonts w:ascii="Arial" w:hAnsi="Arial" w:cs="Arial"/>
          <w:bCs/>
          <w:vertAlign w:val="superscript"/>
        </w:rPr>
        <w:t>1</w:t>
      </w:r>
      <w:r w:rsidRPr="00E63C90">
        <w:rPr>
          <w:rFonts w:ascii="Arial" w:hAnsi="Arial" w:cs="Arial"/>
          <w:bCs/>
        </w:rPr>
        <w:t>; GOMES</w:t>
      </w:r>
      <w:r w:rsidR="00CD0E9D"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Geovana Oliveira</w:t>
      </w:r>
      <w:r w:rsidR="00CD0E9D" w:rsidRPr="00E63C90">
        <w:rPr>
          <w:rFonts w:ascii="Arial" w:hAnsi="Arial" w:cs="Arial"/>
          <w:bCs/>
        </w:rPr>
        <w:t xml:space="preserve"> </w:t>
      </w:r>
      <w:r w:rsidR="00E10828" w:rsidRPr="00E63C90">
        <w:rPr>
          <w:rFonts w:ascii="Arial" w:hAnsi="Arial" w:cs="Arial"/>
          <w:bCs/>
          <w:vertAlign w:val="superscript"/>
        </w:rPr>
        <w:t>2</w:t>
      </w:r>
      <w:r w:rsidR="00CD0E9D" w:rsidRPr="00E63C90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MOREIRA</w:t>
      </w:r>
      <w:r w:rsidR="00CD0E9D"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Vitor Matheus do Nascimento </w:t>
      </w:r>
      <w:r w:rsidR="00CD0E9D" w:rsidRPr="00E63C90">
        <w:rPr>
          <w:rFonts w:ascii="Arial" w:hAnsi="Arial" w:cs="Arial"/>
          <w:bCs/>
          <w:vertAlign w:val="superscript"/>
        </w:rPr>
        <w:t>3</w:t>
      </w:r>
      <w:r>
        <w:rPr>
          <w:rFonts w:ascii="Arial" w:hAnsi="Arial" w:cs="Arial"/>
          <w:bCs/>
        </w:rPr>
        <w:t>;</w:t>
      </w:r>
      <w:r>
        <w:rPr>
          <w:rFonts w:ascii="Arial" w:hAnsi="Arial" w:cs="Arial"/>
          <w:bCs/>
          <w:vertAlign w:val="superscript"/>
        </w:rPr>
        <w:t xml:space="preserve"> </w:t>
      </w:r>
      <w:r>
        <w:rPr>
          <w:rFonts w:ascii="Arial" w:hAnsi="Arial" w:cs="Arial"/>
          <w:bCs/>
        </w:rPr>
        <w:t>RIBEIRO</w:t>
      </w:r>
      <w:r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Bruno Cordeiro </w:t>
      </w:r>
      <w:r w:rsidR="006B3905">
        <w:rPr>
          <w:rFonts w:ascii="Arial" w:hAnsi="Arial" w:cs="Arial"/>
          <w:bCs/>
          <w:vertAlign w:val="superscript"/>
        </w:rPr>
        <w:t>4</w:t>
      </w:r>
      <w:r w:rsidR="00E170D0" w:rsidRPr="00E63C90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CUNHA</w:t>
      </w:r>
      <w:r w:rsidRPr="00E63C9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Filipe Hermenegildo da </w:t>
      </w:r>
      <w:r w:rsidR="006B3905">
        <w:rPr>
          <w:rFonts w:ascii="Arial" w:hAnsi="Arial" w:cs="Arial"/>
          <w:bCs/>
          <w:vertAlign w:val="superscript"/>
        </w:rPr>
        <w:t>5</w:t>
      </w:r>
      <w:r>
        <w:rPr>
          <w:rFonts w:ascii="Arial" w:hAnsi="Arial" w:cs="Arial"/>
          <w:bCs/>
        </w:rPr>
        <w:t xml:space="preserve">; </w:t>
      </w:r>
      <w:r w:rsidR="00E170D0" w:rsidRPr="00F22593">
        <w:rPr>
          <w:rFonts w:ascii="Arial" w:hAnsi="Arial" w:cs="Arial"/>
          <w:bCs/>
        </w:rPr>
        <w:t>PINTO</w:t>
      </w:r>
      <w:r w:rsidR="00E170D0" w:rsidRPr="00E63C90">
        <w:rPr>
          <w:rFonts w:ascii="Arial" w:hAnsi="Arial" w:cs="Arial"/>
          <w:bCs/>
        </w:rPr>
        <w:t xml:space="preserve">, Paulo Raimundo </w:t>
      </w:r>
      <w:r w:rsidR="006B3905">
        <w:rPr>
          <w:rFonts w:ascii="Arial" w:hAnsi="Arial" w:cs="Arial"/>
          <w:bCs/>
          <w:vertAlign w:val="superscript"/>
        </w:rPr>
        <w:t>6</w:t>
      </w:r>
      <w:r w:rsidR="00E170D0" w:rsidRPr="00E63C90">
        <w:rPr>
          <w:rFonts w:ascii="Arial" w:hAnsi="Arial" w:cs="Arial"/>
          <w:bCs/>
        </w:rPr>
        <w:t xml:space="preserve">; </w:t>
      </w:r>
      <w:r>
        <w:rPr>
          <w:rFonts w:ascii="Arial" w:hAnsi="Arial" w:cs="Arial"/>
          <w:bCs/>
        </w:rPr>
        <w:t>MOREIRA</w:t>
      </w:r>
      <w:r w:rsidR="00E170D0" w:rsidRPr="00E63C90">
        <w:rPr>
          <w:rFonts w:ascii="Arial" w:hAnsi="Arial" w:cs="Arial"/>
          <w:bCs/>
        </w:rPr>
        <w:t xml:space="preserve">, </w:t>
      </w:r>
      <w:r w:rsidRPr="00F22593">
        <w:rPr>
          <w:rFonts w:ascii="Arial" w:hAnsi="Arial" w:cs="Arial"/>
          <w:bCs/>
        </w:rPr>
        <w:t>Lucas Emiliano de Souza</w:t>
      </w:r>
      <w:r w:rsidR="00756D8B" w:rsidRPr="00E63C90">
        <w:rPr>
          <w:rFonts w:ascii="Arial" w:hAnsi="Arial" w:cs="Arial"/>
          <w:bCs/>
        </w:rPr>
        <w:t xml:space="preserve"> </w:t>
      </w:r>
      <w:r w:rsidR="006B3905">
        <w:rPr>
          <w:rFonts w:ascii="Arial" w:hAnsi="Arial" w:cs="Arial"/>
          <w:bCs/>
          <w:vertAlign w:val="superscript"/>
        </w:rPr>
        <w:t>7</w:t>
      </w:r>
      <w:r w:rsidR="00E170D0" w:rsidRPr="00E63C90">
        <w:rPr>
          <w:rFonts w:ascii="Arial" w:hAnsi="Arial" w:cs="Arial"/>
          <w:bCs/>
        </w:rPr>
        <w:t>.</w:t>
      </w:r>
    </w:p>
    <w:p w14:paraId="7A5EABE8" w14:textId="77777777" w:rsidR="00E63C90" w:rsidRPr="00E63C90" w:rsidRDefault="00E63C90">
      <w:pPr>
        <w:spacing w:line="360" w:lineRule="auto"/>
        <w:jc w:val="center"/>
        <w:rPr>
          <w:rFonts w:ascii="Arial" w:hAnsi="Arial" w:cs="Arial"/>
          <w:bCs/>
        </w:rPr>
      </w:pPr>
    </w:p>
    <w:p w14:paraId="1CF5DF71" w14:textId="72ACC53A" w:rsidR="00756D8B" w:rsidRDefault="00E10828" w:rsidP="003F16C5">
      <w:pPr>
        <w:rPr>
          <w:rFonts w:ascii="Arial" w:hAnsi="Arial" w:cs="Arial"/>
          <w:sz w:val="16"/>
          <w:szCs w:val="16"/>
        </w:rPr>
      </w:pPr>
      <w:r w:rsidRPr="00042971">
        <w:rPr>
          <w:rFonts w:ascii="Arial" w:hAnsi="Arial" w:cs="Arial"/>
          <w:sz w:val="16"/>
          <w:szCs w:val="16"/>
        </w:rPr>
        <w:t>1</w:t>
      </w:r>
      <w:r w:rsidR="000E7356">
        <w:rPr>
          <w:rFonts w:ascii="Arial" w:hAnsi="Arial" w:cs="Arial"/>
          <w:sz w:val="16"/>
          <w:szCs w:val="16"/>
        </w:rPr>
        <w:t xml:space="preserve"> - </w:t>
      </w:r>
      <w:r w:rsidR="00C55461">
        <w:rPr>
          <w:rFonts w:ascii="Arial" w:hAnsi="Arial" w:cs="Arial"/>
          <w:sz w:val="16"/>
          <w:szCs w:val="16"/>
        </w:rPr>
        <w:t xml:space="preserve">Discente do curso técnico de Automação Industrial. E-mail: </w:t>
      </w:r>
      <w:r w:rsidR="006B3905">
        <w:rPr>
          <w:rFonts w:ascii="Arial" w:hAnsi="Arial" w:cs="Arial"/>
          <w:sz w:val="16"/>
          <w:szCs w:val="16"/>
        </w:rPr>
        <w:t>luiseduardobastos5446@gmail.com</w:t>
      </w:r>
      <w:r w:rsidR="008D795A">
        <w:rPr>
          <w:rFonts w:ascii="Arial" w:hAnsi="Arial" w:cs="Arial"/>
          <w:sz w:val="16"/>
          <w:szCs w:val="16"/>
        </w:rPr>
        <w:t>;</w:t>
      </w:r>
    </w:p>
    <w:p w14:paraId="1F89A4C8" w14:textId="26CEE2FC" w:rsidR="00756D8B" w:rsidRDefault="00E10828" w:rsidP="006B3905">
      <w:pPr>
        <w:rPr>
          <w:rFonts w:ascii="Arial" w:hAnsi="Arial" w:cs="Arial"/>
          <w:sz w:val="16"/>
          <w:szCs w:val="16"/>
        </w:rPr>
      </w:pPr>
      <w:r w:rsidRPr="00042971">
        <w:rPr>
          <w:rFonts w:ascii="Arial" w:hAnsi="Arial" w:cs="Arial"/>
          <w:sz w:val="16"/>
          <w:szCs w:val="16"/>
        </w:rPr>
        <w:t>2</w:t>
      </w:r>
      <w:r w:rsidR="00C55461">
        <w:rPr>
          <w:rFonts w:ascii="Arial" w:hAnsi="Arial" w:cs="Arial"/>
          <w:sz w:val="16"/>
          <w:szCs w:val="16"/>
        </w:rPr>
        <w:t xml:space="preserve"> - Discente do curso técnico de Automação Industrial. E-mail: </w:t>
      </w:r>
      <w:r w:rsidR="006B3905" w:rsidRPr="006B3905">
        <w:rPr>
          <w:rFonts w:ascii="Arial" w:hAnsi="Arial" w:cs="Arial"/>
          <w:sz w:val="16"/>
          <w:szCs w:val="16"/>
        </w:rPr>
        <w:t>gomesge3@gmail.com</w:t>
      </w:r>
      <w:r w:rsidR="00C55461">
        <w:rPr>
          <w:rFonts w:ascii="Arial" w:hAnsi="Arial" w:cs="Arial"/>
          <w:sz w:val="16"/>
          <w:szCs w:val="16"/>
        </w:rPr>
        <w:t>;</w:t>
      </w:r>
    </w:p>
    <w:p w14:paraId="7E833F01" w14:textId="58B8CB8B" w:rsidR="00756D8B" w:rsidRDefault="00C55461" w:rsidP="006B39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3 - Discente do curso técnico de Automação Industrial</w:t>
      </w:r>
      <w:r w:rsidR="00E170D0">
        <w:rPr>
          <w:rFonts w:ascii="Arial" w:hAnsi="Arial" w:cs="Arial"/>
          <w:sz w:val="16"/>
          <w:szCs w:val="16"/>
        </w:rPr>
        <w:t xml:space="preserve">. E-mail: </w:t>
      </w:r>
      <w:r w:rsidR="006B3905" w:rsidRPr="006B3905">
        <w:rPr>
          <w:rFonts w:ascii="Arial" w:hAnsi="Arial" w:cs="Arial"/>
          <w:sz w:val="16"/>
          <w:szCs w:val="16"/>
        </w:rPr>
        <w:t>vitornascimento@pm.me</w:t>
      </w:r>
      <w:r w:rsidR="00E170D0">
        <w:rPr>
          <w:rFonts w:ascii="Arial" w:hAnsi="Arial" w:cs="Arial"/>
          <w:sz w:val="16"/>
          <w:szCs w:val="16"/>
        </w:rPr>
        <w:t>;</w:t>
      </w:r>
    </w:p>
    <w:p w14:paraId="6E1751FB" w14:textId="27FEE015" w:rsidR="006B3905" w:rsidRDefault="006B3905" w:rsidP="006B39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4 - Discente do curso técnico de Automação Industrial. E-mail: </w:t>
      </w:r>
      <w:r w:rsidRPr="006B3905">
        <w:rPr>
          <w:rFonts w:ascii="Arial" w:hAnsi="Arial" w:cs="Arial"/>
          <w:sz w:val="16"/>
          <w:szCs w:val="16"/>
        </w:rPr>
        <w:t>brunocordeiro1704@gmail.com</w:t>
      </w:r>
      <w:r>
        <w:rPr>
          <w:rFonts w:ascii="Arial" w:hAnsi="Arial" w:cs="Arial"/>
          <w:sz w:val="16"/>
          <w:szCs w:val="16"/>
        </w:rPr>
        <w:t>;</w:t>
      </w:r>
    </w:p>
    <w:p w14:paraId="3D150B4E" w14:textId="5340FFD0" w:rsidR="006B3905" w:rsidRDefault="006B3905" w:rsidP="006B39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5 - Discente do curso técnico de Automação Industrial. E-mail: </w:t>
      </w:r>
      <w:r w:rsidRPr="006B3905">
        <w:rPr>
          <w:rFonts w:ascii="Arial" w:hAnsi="Arial" w:cs="Arial"/>
          <w:sz w:val="16"/>
          <w:szCs w:val="16"/>
        </w:rPr>
        <w:t>filipehcunha@hotmail.com</w:t>
      </w:r>
      <w:r>
        <w:rPr>
          <w:rFonts w:ascii="Arial" w:hAnsi="Arial" w:cs="Arial"/>
          <w:sz w:val="16"/>
          <w:szCs w:val="16"/>
        </w:rPr>
        <w:t>;</w:t>
      </w:r>
    </w:p>
    <w:p w14:paraId="0C150BF7" w14:textId="22CC5EB8" w:rsidR="00756D8B" w:rsidRDefault="006B3905" w:rsidP="003F16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0E7356">
        <w:rPr>
          <w:rFonts w:ascii="Arial" w:hAnsi="Arial" w:cs="Arial"/>
          <w:sz w:val="16"/>
          <w:szCs w:val="16"/>
        </w:rPr>
        <w:t xml:space="preserve"> -</w:t>
      </w:r>
      <w:r w:rsidR="00E170D0">
        <w:rPr>
          <w:rFonts w:ascii="Arial" w:hAnsi="Arial" w:cs="Arial"/>
          <w:sz w:val="16"/>
          <w:szCs w:val="16"/>
        </w:rPr>
        <w:t xml:space="preserve"> Docente do curso técnico de Automação Industrial. E-mail: </w:t>
      </w:r>
      <w:r w:rsidR="00756D8B" w:rsidRPr="00756D8B">
        <w:rPr>
          <w:rFonts w:ascii="Arial" w:hAnsi="Arial" w:cs="Arial"/>
          <w:sz w:val="16"/>
          <w:szCs w:val="16"/>
        </w:rPr>
        <w:t>paulo.pinto@ifmg.edu.br</w:t>
      </w:r>
      <w:r w:rsidR="000E7356">
        <w:rPr>
          <w:rFonts w:ascii="Arial" w:hAnsi="Arial" w:cs="Arial"/>
          <w:sz w:val="16"/>
          <w:szCs w:val="16"/>
        </w:rPr>
        <w:t>;</w:t>
      </w:r>
    </w:p>
    <w:p w14:paraId="1E78CD49" w14:textId="48FA5776" w:rsidR="00E10828" w:rsidRDefault="006B3905" w:rsidP="003F16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E170D0">
        <w:rPr>
          <w:rFonts w:ascii="Arial" w:hAnsi="Arial" w:cs="Arial"/>
          <w:sz w:val="16"/>
          <w:szCs w:val="16"/>
        </w:rPr>
        <w:t xml:space="preserve"> - Docente do curso técnico de Automação Industrial. E-mail: </w:t>
      </w:r>
      <w:r w:rsidR="00F22593" w:rsidRPr="00F22593">
        <w:rPr>
          <w:rFonts w:ascii="Arial" w:hAnsi="Arial" w:cs="Arial"/>
          <w:sz w:val="16"/>
          <w:szCs w:val="16"/>
        </w:rPr>
        <w:t>lucas.emiliano@ifmg.edu.br</w:t>
      </w:r>
      <w:r w:rsidR="00E170D0">
        <w:rPr>
          <w:rFonts w:ascii="Arial" w:hAnsi="Arial" w:cs="Arial"/>
          <w:sz w:val="16"/>
          <w:szCs w:val="16"/>
        </w:rPr>
        <w:t>.</w:t>
      </w:r>
    </w:p>
    <w:p w14:paraId="1B683919" w14:textId="77777777" w:rsidR="00E170D0" w:rsidRDefault="00E170D0" w:rsidP="008D795A">
      <w:pPr>
        <w:jc w:val="center"/>
        <w:rPr>
          <w:rFonts w:ascii="Arial" w:hAnsi="Arial" w:cs="Arial"/>
          <w:sz w:val="16"/>
          <w:szCs w:val="16"/>
        </w:rPr>
      </w:pPr>
    </w:p>
    <w:p w14:paraId="086323D1" w14:textId="77777777" w:rsidR="005E5E2C" w:rsidRDefault="005E5E2C" w:rsidP="00C55461">
      <w:pPr>
        <w:rPr>
          <w:rFonts w:ascii="Arial" w:hAnsi="Arial" w:cs="Arial"/>
          <w:sz w:val="22"/>
          <w:szCs w:val="22"/>
        </w:rPr>
      </w:pPr>
    </w:p>
    <w:p w14:paraId="5E61B116" w14:textId="77777777" w:rsidR="005E5E2C" w:rsidRPr="00E63C90" w:rsidRDefault="003F16C5" w:rsidP="005E5E2C">
      <w:pPr>
        <w:jc w:val="both"/>
        <w:rPr>
          <w:rFonts w:ascii="Arial" w:hAnsi="Arial" w:cs="Arial"/>
          <w:b/>
        </w:rPr>
      </w:pPr>
      <w:r w:rsidRPr="00E63C90">
        <w:rPr>
          <w:rFonts w:ascii="Arial" w:hAnsi="Arial" w:cs="Arial"/>
          <w:b/>
        </w:rPr>
        <w:t xml:space="preserve">1 </w:t>
      </w:r>
      <w:r w:rsidR="005E5E2C" w:rsidRPr="00E63C90">
        <w:rPr>
          <w:rFonts w:ascii="Arial" w:hAnsi="Arial" w:cs="Arial"/>
          <w:b/>
        </w:rPr>
        <w:t>Introdução</w:t>
      </w:r>
    </w:p>
    <w:p w14:paraId="64D3809E" w14:textId="77777777" w:rsidR="00E46D44" w:rsidRPr="00E63C90" w:rsidRDefault="00E46D44" w:rsidP="005E5E2C">
      <w:pPr>
        <w:jc w:val="both"/>
        <w:rPr>
          <w:rFonts w:ascii="Arial" w:hAnsi="Arial" w:cs="Arial"/>
        </w:rPr>
      </w:pPr>
    </w:p>
    <w:p w14:paraId="20FA0F42" w14:textId="77777777" w:rsidR="00CD0E9D" w:rsidRPr="00E63C90" w:rsidRDefault="00B420F0" w:rsidP="00C03296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222222"/>
        </w:rPr>
      </w:pPr>
      <w:r w:rsidRPr="00B420F0">
        <w:rPr>
          <w:rFonts w:ascii="Arial" w:hAnsi="Arial" w:cs="Arial"/>
          <w:color w:val="222222"/>
        </w:rPr>
        <w:t>A internet revolucionou a maneira de executar muitas tarefas, tornando-as mais fáceis e proporcionando mais comodidade, algo que não é diferente quando se trata de fazer compras. As compras online têm se popularizado cada vez mais e, com a pandemia, passaram a ser uma alternativa mediante ao isolamento social. De acordo com pesquisa da Associação Brasileira de Comércio Eletrônico, compras em e-</w:t>
      </w:r>
      <w:proofErr w:type="spellStart"/>
      <w:r w:rsidRPr="00B420F0">
        <w:rPr>
          <w:rFonts w:ascii="Arial" w:hAnsi="Arial" w:cs="Arial"/>
          <w:color w:val="222222"/>
        </w:rPr>
        <w:t>commerces</w:t>
      </w:r>
      <w:proofErr w:type="spellEnd"/>
      <w:r w:rsidRPr="00B420F0">
        <w:rPr>
          <w:rFonts w:ascii="Arial" w:hAnsi="Arial" w:cs="Arial"/>
          <w:color w:val="222222"/>
        </w:rPr>
        <w:t xml:space="preserve"> de supermercado aumentaram mais de 180% em 2020. Segundo o SEBRAE (2017), e-commerce “trata-se de uma modalidade de comercialização de bens e serviços, que realiza suas transações financeiras por meio de dispositivos e plataformas eletrônicas, como computadores e dispositivos móveis”. O e-commerce para supermercado, também conhecido como e-</w:t>
      </w:r>
      <w:proofErr w:type="spellStart"/>
      <w:r w:rsidRPr="00B420F0">
        <w:rPr>
          <w:rFonts w:ascii="Arial" w:hAnsi="Arial" w:cs="Arial"/>
          <w:color w:val="222222"/>
        </w:rPr>
        <w:t>grocery</w:t>
      </w:r>
      <w:proofErr w:type="spellEnd"/>
      <w:r w:rsidRPr="00B420F0">
        <w:rPr>
          <w:rFonts w:ascii="Arial" w:hAnsi="Arial" w:cs="Arial"/>
          <w:color w:val="222222"/>
        </w:rPr>
        <w:t>, permite a compra de produtos por meio de uma loja online e também oferece a opção de retirada na loja física ou via delivery. Muitos estabelecimentos adotaram este método visando se destacar entre os concorrentes e também se adaptar ao novo comportamento de muitos consumidores que têm buscado uma maneira mais rápida e fácil de fazer compras</w:t>
      </w:r>
      <w:r w:rsidR="00CD0E9D" w:rsidRPr="00E63C90">
        <w:rPr>
          <w:rFonts w:ascii="Arial" w:hAnsi="Arial" w:cs="Arial"/>
          <w:color w:val="222222"/>
        </w:rPr>
        <w:t>.</w:t>
      </w:r>
    </w:p>
    <w:p w14:paraId="3AF04E56" w14:textId="109D8BCA" w:rsidR="00422361" w:rsidRPr="006B3905" w:rsidRDefault="00C64941" w:rsidP="006B3905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 </w:t>
      </w:r>
      <w:r w:rsidRPr="00C64941">
        <w:rPr>
          <w:rFonts w:ascii="Arial" w:hAnsi="Arial" w:cs="Arial"/>
          <w:color w:val="222222"/>
        </w:rPr>
        <w:t>Auto</w:t>
      </w:r>
      <w:r w:rsidR="006B3905">
        <w:rPr>
          <w:rFonts w:ascii="Arial" w:hAnsi="Arial" w:cs="Arial"/>
          <w:color w:val="222222"/>
        </w:rPr>
        <w:t xml:space="preserve"> </w:t>
      </w:r>
      <w:r w:rsidRPr="00C64941">
        <w:rPr>
          <w:rFonts w:ascii="Arial" w:hAnsi="Arial" w:cs="Arial"/>
          <w:color w:val="222222"/>
        </w:rPr>
        <w:t>Market é um projeto que visa a implementação de um supermercado e-</w:t>
      </w:r>
      <w:proofErr w:type="spellStart"/>
      <w:r w:rsidRPr="00C64941">
        <w:rPr>
          <w:rFonts w:ascii="Arial" w:hAnsi="Arial" w:cs="Arial"/>
          <w:color w:val="222222"/>
        </w:rPr>
        <w:t>grocery</w:t>
      </w:r>
      <w:proofErr w:type="spellEnd"/>
      <w:r w:rsidRPr="00C64941">
        <w:rPr>
          <w:rFonts w:ascii="Arial" w:hAnsi="Arial" w:cs="Arial"/>
          <w:color w:val="222222"/>
        </w:rPr>
        <w:t xml:space="preserve">, onde o cliente solicita os produtos e realiza o pagamento por meio de um </w:t>
      </w:r>
      <w:r w:rsidRPr="00C64941">
        <w:rPr>
          <w:rFonts w:ascii="Arial" w:hAnsi="Arial" w:cs="Arial"/>
          <w:color w:val="222222"/>
        </w:rPr>
        <w:lastRenderedPageBreak/>
        <w:t xml:space="preserve">aplicativo. Após a confirmação do pagamento, os produtos selecionados são separados e posicionados em uma esteira que os transportará para um sistema que realizará o </w:t>
      </w:r>
      <w:proofErr w:type="spellStart"/>
      <w:r w:rsidRPr="00C64941">
        <w:rPr>
          <w:rFonts w:ascii="Arial" w:hAnsi="Arial" w:cs="Arial"/>
          <w:color w:val="222222"/>
        </w:rPr>
        <w:t>embalamento</w:t>
      </w:r>
      <w:proofErr w:type="spellEnd"/>
      <w:r w:rsidRPr="00C64941">
        <w:rPr>
          <w:rFonts w:ascii="Arial" w:hAnsi="Arial" w:cs="Arial"/>
          <w:color w:val="222222"/>
        </w:rPr>
        <w:t>. Depois de embalados, os itens serão conduzidos até o local para a retirada ou entrega, a depender da opção escolhida pelo comprador. O projeto busca otimizar o processo de compra, diminuindo o tempo de espera e proporcionando agilidade no pagamento e no envio dos produtos. Através do aplicativo também é possível acompanhar as etapas da compra em tempo real, desde a separação dos produtos até a finalização do pedido</w:t>
      </w:r>
      <w:r w:rsidR="000C4B2E" w:rsidRPr="00E63C90">
        <w:rPr>
          <w:rFonts w:ascii="Arial" w:hAnsi="Arial" w:cs="Arial"/>
          <w:color w:val="222222"/>
        </w:rPr>
        <w:t xml:space="preserve">. </w:t>
      </w:r>
      <w:r w:rsidR="00C03296" w:rsidRPr="00E63C90">
        <w:rPr>
          <w:rFonts w:ascii="Arial" w:hAnsi="Arial" w:cs="Arial"/>
          <w:color w:val="222222"/>
        </w:rPr>
        <w:t xml:space="preserve"> </w:t>
      </w:r>
    </w:p>
    <w:p w14:paraId="2FFA1D1F" w14:textId="429A9E31" w:rsidR="002D017A" w:rsidRDefault="002D017A" w:rsidP="0042236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458DD796" w14:textId="77777777" w:rsidR="00D44101" w:rsidRDefault="00D44101" w:rsidP="00D44101">
      <w:pPr>
        <w:spacing w:line="360" w:lineRule="auto"/>
        <w:jc w:val="both"/>
        <w:rPr>
          <w:rFonts w:ascii="Arial" w:hAnsi="Arial" w:cs="Arial"/>
          <w:b/>
        </w:rPr>
      </w:pPr>
      <w:r w:rsidRPr="00E63C90">
        <w:rPr>
          <w:rFonts w:ascii="Arial" w:hAnsi="Arial" w:cs="Arial"/>
          <w:b/>
        </w:rPr>
        <w:t>Referências</w:t>
      </w:r>
    </w:p>
    <w:p w14:paraId="6D946750" w14:textId="77777777" w:rsidR="00D44101" w:rsidRPr="00E63C90" w:rsidRDefault="00D44101" w:rsidP="00D44101">
      <w:pPr>
        <w:spacing w:line="360" w:lineRule="auto"/>
        <w:jc w:val="both"/>
        <w:rPr>
          <w:rFonts w:ascii="Arial" w:hAnsi="Arial" w:cs="Arial"/>
          <w:b/>
        </w:rPr>
      </w:pPr>
    </w:p>
    <w:p w14:paraId="714C4F63" w14:textId="77777777" w:rsidR="00D44101" w:rsidRPr="004834B5" w:rsidRDefault="00D44101" w:rsidP="00D44101">
      <w:pPr>
        <w:spacing w:line="360" w:lineRule="auto"/>
        <w:jc w:val="both"/>
        <w:rPr>
          <w:rFonts w:ascii="Arial" w:hAnsi="Arial" w:cs="Arial"/>
        </w:rPr>
      </w:pPr>
      <w:r w:rsidRPr="004834B5">
        <w:rPr>
          <w:rFonts w:ascii="Arial" w:hAnsi="Arial" w:cs="Arial"/>
        </w:rPr>
        <w:t>SEBRAE - Serviço Brasileiro de Apoio às Micro e Pequenas Empresas. Informe de mercado e-commerce. Disponível em: &lt;</w:t>
      </w:r>
      <w:hyperlink r:id="rId8" w:history="1">
        <w:r w:rsidRPr="004834B5">
          <w:rPr>
            <w:rFonts w:ascii="Arial" w:hAnsi="Arial" w:cs="Arial"/>
          </w:rPr>
          <w:t>https://www.sebrae.com.br/Sebrae/Portal%20Sebrae/UFs/PA/Sebrae%20de%20A%20a%20Z/Ebook-Ecommerce.pdf</w:t>
        </w:r>
      </w:hyperlink>
      <w:r w:rsidRPr="004834B5">
        <w:rPr>
          <w:rFonts w:ascii="Arial" w:hAnsi="Arial" w:cs="Arial"/>
        </w:rPr>
        <w:t>&gt; Acesso em: 2</w:t>
      </w:r>
      <w:r>
        <w:rPr>
          <w:rFonts w:ascii="Arial" w:hAnsi="Arial" w:cs="Arial"/>
        </w:rPr>
        <w:t>1</w:t>
      </w:r>
      <w:r w:rsidRPr="004834B5">
        <w:rPr>
          <w:rFonts w:ascii="Arial" w:hAnsi="Arial" w:cs="Arial"/>
        </w:rPr>
        <w:t xml:space="preserve"> de setembro de 2022.</w:t>
      </w:r>
    </w:p>
    <w:p w14:paraId="178E7564" w14:textId="77777777" w:rsidR="00D44101" w:rsidRPr="004834B5" w:rsidRDefault="00D44101" w:rsidP="00D44101">
      <w:pPr>
        <w:spacing w:line="360" w:lineRule="auto"/>
        <w:jc w:val="both"/>
        <w:rPr>
          <w:rFonts w:ascii="Arial" w:hAnsi="Arial" w:cs="Arial"/>
        </w:rPr>
      </w:pPr>
    </w:p>
    <w:p w14:paraId="4F3A2A82" w14:textId="77777777" w:rsidR="00D44101" w:rsidRPr="004834B5" w:rsidRDefault="00D44101" w:rsidP="00D44101">
      <w:pPr>
        <w:spacing w:line="360" w:lineRule="auto"/>
        <w:jc w:val="both"/>
        <w:rPr>
          <w:rFonts w:ascii="Arial" w:hAnsi="Arial" w:cs="Arial"/>
        </w:rPr>
      </w:pPr>
      <w:r w:rsidRPr="004834B5">
        <w:rPr>
          <w:rFonts w:ascii="Arial" w:hAnsi="Arial" w:cs="Arial"/>
        </w:rPr>
        <w:t>Como funciona um e-commerce para supermercados: principais pontos. Disponível em: &lt;</w:t>
      </w:r>
      <w:hyperlink r:id="rId9" w:history="1">
        <w:r w:rsidRPr="004834B5">
          <w:rPr>
            <w:rFonts w:ascii="Arial" w:hAnsi="Arial" w:cs="Arial"/>
          </w:rPr>
          <w:t>https://www.ecommercebrasil.com.br/artigos/e-commerce-para-supermercado</w:t>
        </w:r>
      </w:hyperlink>
      <w:r w:rsidRPr="004834B5">
        <w:rPr>
          <w:rFonts w:ascii="Arial" w:hAnsi="Arial" w:cs="Arial"/>
        </w:rPr>
        <w:t>&gt; Acesso em: 21 de setembro de 2022.</w:t>
      </w:r>
    </w:p>
    <w:p w14:paraId="40B39CA9" w14:textId="77777777" w:rsidR="00D44101" w:rsidRPr="00E63C90" w:rsidRDefault="00D44101" w:rsidP="0042236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sectPr w:rsidR="00D44101" w:rsidRPr="00E63C90" w:rsidSect="00756D8B">
      <w:headerReference w:type="default" r:id="rId10"/>
      <w:pgSz w:w="12240" w:h="15840"/>
      <w:pgMar w:top="1701" w:right="1418" w:bottom="1701" w:left="1418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A001" w14:textId="77777777" w:rsidR="00F2061F" w:rsidRDefault="00F2061F" w:rsidP="007B0728">
      <w:r>
        <w:separator/>
      </w:r>
    </w:p>
  </w:endnote>
  <w:endnote w:type="continuationSeparator" w:id="0">
    <w:p w14:paraId="279146DB" w14:textId="77777777" w:rsidR="00F2061F" w:rsidRDefault="00F2061F" w:rsidP="007B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5269" w14:textId="77777777" w:rsidR="00F2061F" w:rsidRDefault="00F2061F" w:rsidP="007B0728">
      <w:r>
        <w:separator/>
      </w:r>
    </w:p>
  </w:footnote>
  <w:footnote w:type="continuationSeparator" w:id="0">
    <w:p w14:paraId="27206B29" w14:textId="77777777" w:rsidR="00F2061F" w:rsidRDefault="00F2061F" w:rsidP="007B0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B413" w14:textId="77777777" w:rsidR="007B0728" w:rsidRDefault="00800DE7" w:rsidP="0004297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31287" wp14:editId="782A83C1">
              <wp:simplePos x="0" y="0"/>
              <wp:positionH relativeFrom="column">
                <wp:posOffset>593090</wp:posOffset>
              </wp:positionH>
              <wp:positionV relativeFrom="paragraph">
                <wp:posOffset>-1905</wp:posOffset>
              </wp:positionV>
              <wp:extent cx="4758055" cy="872490"/>
              <wp:effectExtent l="0" t="0" r="0" b="0"/>
              <wp:wrapNone/>
              <wp:docPr id="5" name="CaixaDe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8055" cy="8724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7F7C9C" w14:textId="77777777" w:rsidR="00042971" w:rsidRPr="00042971" w:rsidRDefault="00042971" w:rsidP="000429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042971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XI SEMANA DE CIÊNCIA E TECNOLOGIA</w:t>
                          </w:r>
                        </w:p>
                        <w:p w14:paraId="7EDC67A0" w14:textId="77777777" w:rsidR="00042971" w:rsidRPr="00042971" w:rsidRDefault="00042971" w:rsidP="000429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042971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IFMG - CAMPUS OURO PRETO</w:t>
                          </w:r>
                        </w:p>
                        <w:p w14:paraId="68806819" w14:textId="77777777" w:rsidR="00042971" w:rsidRPr="00042971" w:rsidRDefault="00276151" w:rsidP="000429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“</w:t>
                          </w:r>
                          <w:r w:rsidR="006C2D7A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BIOECONOMIA: DIVERSIDADE E RIQUEZA PARA O DESENVOLVIMENTO </w:t>
                          </w:r>
                          <w:proofErr w:type="gramStart"/>
                          <w:r w:rsidR="006C2D7A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SUSTENTÁVEL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042971" w:rsidRPr="00042971"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”</w:t>
                          </w:r>
                          <w:proofErr w:type="gramEnd"/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31287" id="_x0000_t202" coordsize="21600,21600" o:spt="202" path="m,l,21600r21600,l21600,xe">
              <v:stroke joinstyle="miter"/>
              <v:path gradientshapeok="t" o:connecttype="rect"/>
            </v:shapetype>
            <v:shape id="CaixaDeTexto 4" o:spid="_x0000_s1026" type="#_x0000_t202" style="position:absolute;margin-left:46.7pt;margin-top:-.15pt;width:374.6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" filled="f" stroked="f">
              <v:textbox>
                <w:txbxContent>
                  <w:p w14:paraId="5D7F7C9C" w14:textId="77777777" w:rsidR="00042971" w:rsidRPr="00042971" w:rsidRDefault="00042971" w:rsidP="00042971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8"/>
                        <w:szCs w:val="28"/>
                      </w:rPr>
                    </w:pPr>
                    <w:r w:rsidRPr="00042971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XI SEMANA DE CIÊNCIA E TECNOLOGIA</w:t>
                    </w:r>
                  </w:p>
                  <w:p w14:paraId="7EDC67A0" w14:textId="77777777" w:rsidR="00042971" w:rsidRPr="00042971" w:rsidRDefault="00042971" w:rsidP="00042971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8"/>
                        <w:szCs w:val="28"/>
                      </w:rPr>
                    </w:pPr>
                    <w:r w:rsidRPr="00042971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IFMG - CAMPUS OURO PRETO</w:t>
                    </w:r>
                  </w:p>
                  <w:p w14:paraId="68806819" w14:textId="77777777" w:rsidR="00042971" w:rsidRPr="00042971" w:rsidRDefault="00276151" w:rsidP="00042971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“</w:t>
                    </w:r>
                    <w:r w:rsidR="006C2D7A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BIOECONOMIA: DIVERSIDADE E RIQUEZA PARA O DESENVOLVIMENTO </w:t>
                    </w:r>
                    <w:proofErr w:type="gramStart"/>
                    <w:r w:rsidR="006C2D7A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SUSTENTÁVEL</w:t>
                    </w: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</w:t>
                    </w:r>
                    <w:r w:rsidR="00042971" w:rsidRPr="00042971"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”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042971" w:rsidRPr="00042971">
      <w:rPr>
        <w:noProof/>
      </w:rPr>
      <w:drawing>
        <wp:inline distT="0" distB="0" distL="0" distR="0" wp14:anchorId="120D8498" wp14:editId="2BA469E7">
          <wp:extent cx="592281" cy="838942"/>
          <wp:effectExtent l="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69" cy="839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2971">
      <w:t xml:space="preserve"> </w:t>
    </w:r>
  </w:p>
  <w:p w14:paraId="134BEA03" w14:textId="77777777" w:rsidR="007B0728" w:rsidRDefault="007B0728">
    <w:pPr>
      <w:pStyle w:val="Cabealho"/>
    </w:pPr>
  </w:p>
  <w:p w14:paraId="625D35E7" w14:textId="77777777" w:rsidR="000E7356" w:rsidRDefault="000E7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E1"/>
    <w:multiLevelType w:val="hybridMultilevel"/>
    <w:tmpl w:val="36D84D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E2"/>
    <w:multiLevelType w:val="hybridMultilevel"/>
    <w:tmpl w:val="9AC022A4"/>
    <w:lvl w:ilvl="0" w:tplc="F60025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6F53DF"/>
    <w:multiLevelType w:val="hybridMultilevel"/>
    <w:tmpl w:val="9850A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193A"/>
    <w:multiLevelType w:val="hybridMultilevel"/>
    <w:tmpl w:val="B7084B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301A13"/>
    <w:multiLevelType w:val="hybridMultilevel"/>
    <w:tmpl w:val="47C6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A5836"/>
    <w:multiLevelType w:val="hybridMultilevel"/>
    <w:tmpl w:val="A7F269E2"/>
    <w:lvl w:ilvl="0" w:tplc="7B02984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F555DD"/>
    <w:multiLevelType w:val="hybridMultilevel"/>
    <w:tmpl w:val="0204AA08"/>
    <w:lvl w:ilvl="0" w:tplc="2FDC76B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0C4828"/>
    <w:multiLevelType w:val="hybridMultilevel"/>
    <w:tmpl w:val="97145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C1CD3"/>
    <w:multiLevelType w:val="hybridMultilevel"/>
    <w:tmpl w:val="251049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6198266">
    <w:abstractNumId w:val="0"/>
  </w:num>
  <w:num w:numId="2" w16cid:durableId="328603420">
    <w:abstractNumId w:val="8"/>
  </w:num>
  <w:num w:numId="3" w16cid:durableId="1814638729">
    <w:abstractNumId w:val="1"/>
  </w:num>
  <w:num w:numId="4" w16cid:durableId="1718167890">
    <w:abstractNumId w:val="6"/>
  </w:num>
  <w:num w:numId="5" w16cid:durableId="1626043022">
    <w:abstractNumId w:val="5"/>
  </w:num>
  <w:num w:numId="6" w16cid:durableId="148140204">
    <w:abstractNumId w:val="3"/>
  </w:num>
  <w:num w:numId="7" w16cid:durableId="1025250835">
    <w:abstractNumId w:val="4"/>
  </w:num>
  <w:num w:numId="8" w16cid:durableId="505945414">
    <w:abstractNumId w:val="7"/>
  </w:num>
  <w:num w:numId="9" w16cid:durableId="122614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16"/>
    <w:rsid w:val="00042971"/>
    <w:rsid w:val="00054960"/>
    <w:rsid w:val="00075E76"/>
    <w:rsid w:val="00076069"/>
    <w:rsid w:val="000C4B2E"/>
    <w:rsid w:val="000D3304"/>
    <w:rsid w:val="000E2466"/>
    <w:rsid w:val="000E7356"/>
    <w:rsid w:val="00111463"/>
    <w:rsid w:val="00123518"/>
    <w:rsid w:val="001543C4"/>
    <w:rsid w:val="001B743A"/>
    <w:rsid w:val="001B7532"/>
    <w:rsid w:val="001D3894"/>
    <w:rsid w:val="001E3D1D"/>
    <w:rsid w:val="00233532"/>
    <w:rsid w:val="002658C4"/>
    <w:rsid w:val="00276151"/>
    <w:rsid w:val="00282660"/>
    <w:rsid w:val="00283F8B"/>
    <w:rsid w:val="002C73D5"/>
    <w:rsid w:val="002D017A"/>
    <w:rsid w:val="003577A2"/>
    <w:rsid w:val="003633BA"/>
    <w:rsid w:val="003750DB"/>
    <w:rsid w:val="00381D32"/>
    <w:rsid w:val="00393822"/>
    <w:rsid w:val="003A7C60"/>
    <w:rsid w:val="003B23CC"/>
    <w:rsid w:val="003D6B9F"/>
    <w:rsid w:val="003F16C5"/>
    <w:rsid w:val="00422361"/>
    <w:rsid w:val="0042782C"/>
    <w:rsid w:val="004505EA"/>
    <w:rsid w:val="0049475B"/>
    <w:rsid w:val="004C6D8C"/>
    <w:rsid w:val="004E3B2D"/>
    <w:rsid w:val="00541292"/>
    <w:rsid w:val="0057490E"/>
    <w:rsid w:val="00584AB6"/>
    <w:rsid w:val="005B5643"/>
    <w:rsid w:val="005E1A60"/>
    <w:rsid w:val="005E5E2C"/>
    <w:rsid w:val="00604615"/>
    <w:rsid w:val="0063287C"/>
    <w:rsid w:val="00632DCD"/>
    <w:rsid w:val="00634DDF"/>
    <w:rsid w:val="00645D64"/>
    <w:rsid w:val="00683434"/>
    <w:rsid w:val="006A747E"/>
    <w:rsid w:val="006B3905"/>
    <w:rsid w:val="006B3D4B"/>
    <w:rsid w:val="006C2D7A"/>
    <w:rsid w:val="006D212A"/>
    <w:rsid w:val="006E2100"/>
    <w:rsid w:val="006E602B"/>
    <w:rsid w:val="007350F9"/>
    <w:rsid w:val="00756D8B"/>
    <w:rsid w:val="00771786"/>
    <w:rsid w:val="007A3AA9"/>
    <w:rsid w:val="007B0728"/>
    <w:rsid w:val="007F1BEE"/>
    <w:rsid w:val="00800DE7"/>
    <w:rsid w:val="00813E97"/>
    <w:rsid w:val="008536A4"/>
    <w:rsid w:val="008A4CB2"/>
    <w:rsid w:val="008A5132"/>
    <w:rsid w:val="008B5928"/>
    <w:rsid w:val="008D795A"/>
    <w:rsid w:val="008E437E"/>
    <w:rsid w:val="009466BC"/>
    <w:rsid w:val="009A6B22"/>
    <w:rsid w:val="009B6716"/>
    <w:rsid w:val="009D6B53"/>
    <w:rsid w:val="00A023F5"/>
    <w:rsid w:val="00A73F61"/>
    <w:rsid w:val="00AA6AF9"/>
    <w:rsid w:val="00B373BD"/>
    <w:rsid w:val="00B420F0"/>
    <w:rsid w:val="00B4256E"/>
    <w:rsid w:val="00B628FE"/>
    <w:rsid w:val="00B74978"/>
    <w:rsid w:val="00B87053"/>
    <w:rsid w:val="00B94D48"/>
    <w:rsid w:val="00BB3BC3"/>
    <w:rsid w:val="00BB7CB1"/>
    <w:rsid w:val="00BC34C6"/>
    <w:rsid w:val="00C03296"/>
    <w:rsid w:val="00C55461"/>
    <w:rsid w:val="00C64941"/>
    <w:rsid w:val="00C833DC"/>
    <w:rsid w:val="00CB6A88"/>
    <w:rsid w:val="00CD0E9D"/>
    <w:rsid w:val="00CD3683"/>
    <w:rsid w:val="00D05879"/>
    <w:rsid w:val="00D44101"/>
    <w:rsid w:val="00D71B52"/>
    <w:rsid w:val="00D72D85"/>
    <w:rsid w:val="00DC5DCC"/>
    <w:rsid w:val="00DD629D"/>
    <w:rsid w:val="00DF47DB"/>
    <w:rsid w:val="00E10828"/>
    <w:rsid w:val="00E170D0"/>
    <w:rsid w:val="00E41ECA"/>
    <w:rsid w:val="00E46D44"/>
    <w:rsid w:val="00E60638"/>
    <w:rsid w:val="00E63C90"/>
    <w:rsid w:val="00ED1E2F"/>
    <w:rsid w:val="00EE5979"/>
    <w:rsid w:val="00F01FD5"/>
    <w:rsid w:val="00F10A9D"/>
    <w:rsid w:val="00F2061F"/>
    <w:rsid w:val="00F22593"/>
    <w:rsid w:val="00F360AC"/>
    <w:rsid w:val="00F3747E"/>
    <w:rsid w:val="00F75449"/>
    <w:rsid w:val="00F81645"/>
    <w:rsid w:val="00F90BC1"/>
    <w:rsid w:val="00FD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AAF4EE"/>
  <w15:docId w15:val="{4070798F-BE33-4A17-8650-ABA858E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058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Char">
    <w:name w:val="Char Char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paragraph" w:styleId="Recuodecorpodetexto2">
    <w:name w:val="Body Text Indent 2"/>
    <w:basedOn w:val="Normal"/>
    <w:pPr>
      <w:ind w:firstLine="708"/>
      <w:jc w:val="both"/>
    </w:pPr>
    <w:rPr>
      <w:szCs w:val="20"/>
    </w:rPr>
  </w:style>
  <w:style w:type="paragraph" w:styleId="Recuodecorpodetexto3">
    <w:name w:val="Body Text Indent 3"/>
    <w:basedOn w:val="Normal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color w:val="0000FF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firstLine="7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870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8705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B0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0728"/>
    <w:rPr>
      <w:sz w:val="24"/>
      <w:szCs w:val="24"/>
    </w:rPr>
  </w:style>
  <w:style w:type="paragraph" w:styleId="Rodap">
    <w:name w:val="footer"/>
    <w:basedOn w:val="Normal"/>
    <w:link w:val="RodapChar"/>
    <w:rsid w:val="007B0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B072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42971"/>
    <w:pPr>
      <w:spacing w:before="100" w:beforeAutospacing="1" w:after="100" w:afterAutospacing="1"/>
    </w:pPr>
    <w:rPr>
      <w:rFonts w:eastAsiaTheme="minorEastAsia"/>
    </w:rPr>
  </w:style>
  <w:style w:type="character" w:styleId="Refdecomentrio">
    <w:name w:val="annotation reference"/>
    <w:basedOn w:val="Fontepargpadro"/>
    <w:rsid w:val="00F360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360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360AC"/>
  </w:style>
  <w:style w:type="paragraph" w:styleId="Assuntodocomentrio">
    <w:name w:val="annotation subject"/>
    <w:basedOn w:val="Textodecomentrio"/>
    <w:next w:val="Textodecomentrio"/>
    <w:link w:val="AssuntodocomentrioChar"/>
    <w:rsid w:val="00F360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360AC"/>
    <w:rPr>
      <w:b/>
      <w:bCs/>
    </w:rPr>
  </w:style>
  <w:style w:type="paragraph" w:styleId="PargrafodaLista">
    <w:name w:val="List Paragraph"/>
    <w:basedOn w:val="Normal"/>
    <w:uiPriority w:val="34"/>
    <w:qFormat/>
    <w:rsid w:val="00C5546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D058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B3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rae.com.br/Sebrae/Portal%20Sebrae/UFs/PA/Sebrae%20de%20A%20a%20Z/Ebook-Ecommerc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ommercebrasil.com.br/artigos/e-commerce-para-supermerca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A139C-199B-435D-97BF-F28F66F2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Comportamento reprodutivo de machos de espécies simpátricas de moscas-soldado do gênero Merosargus (Diptera: Stratiomyidae)</vt:lpstr>
    </vt:vector>
  </TitlesOfParts>
  <Company>cefet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Comportamento reprodutivo de machos de espécies simpátricas de moscas-soldado do gênero Merosargus (Diptera: Stratiomyidae)</dc:title>
  <dc:creator>Luis Eduardo Bastos Rocha</dc:creator>
  <cp:lastModifiedBy>Luis Eduardo Bastos Rocha</cp:lastModifiedBy>
  <cp:revision>2</cp:revision>
  <dcterms:created xsi:type="dcterms:W3CDTF">2022-09-22T01:09:00Z</dcterms:created>
  <dcterms:modified xsi:type="dcterms:W3CDTF">2022-09-22T01:43:00Z</dcterms:modified>
</cp:coreProperties>
</file>