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FORMATO DE OBSERVACIONES DEL BORRADOR DE &lt;&lt;MODALIDAD&gt;&gt;</w:t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Sr Director de la Unidad de Segunda Especialidad de la Facultad de Ingeniería de Producción y Servicios de la Universidad Nacional de San Agustín de Arequipa.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Remito a Ud. las opiniones y/o recomendaciones presentadas por los Docentes Evaluadores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&lt;&lt;MOD_F&gt;&gt;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titulado:</w:t>
      </w:r>
    </w:p>
    <w:p w:rsidR="00000000" w:rsidDel="00000000" w:rsidP="00000000" w:rsidRDefault="00000000" w:rsidRPr="00000000" w14:paraId="00000005">
      <w:pPr>
        <w:spacing w:after="200" w:line="36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&lt;&lt;TESIS&gt;&gt;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Presentado por el Candidato</w:t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widowControl w:val="0"/>
        <w:spacing w:after="0" w:before="90"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highlight w:val="white"/>
          <w:rtl w:val="0"/>
        </w:rPr>
        <w:t xml:space="preserve">&lt;&lt;NOMBRES&gt;&gt; y &lt;&lt;NOMBRES02&gt;&gt;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widowControl w:val="0"/>
        <w:spacing w:after="0" w:before="9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se adjunta a la presente, los que deberán ser subsanadas en un periodo máximo de 08 días hábiles contados a partir de la recepción del presente formato, de acuerdo al Reglamento de tesis de la Facultad de Ingeniería de Producción y Servicios.</w:t>
      </w:r>
    </w:p>
    <w:p w:rsidR="00000000" w:rsidDel="00000000" w:rsidP="00000000" w:rsidRDefault="00000000" w:rsidRPr="00000000" w14:paraId="00000009">
      <w:pPr>
        <w:spacing w:after="200" w:line="36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Arequipa, &lt;&lt;FECHA DE OBSERVACIONES 02&gt;&gt;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_____________________________</w:t>
        <w:br w:type="textWrapping"/>
        <w:t xml:space="preserve">                  Presidente de la Terna del Jurado </w:t>
        <w:br w:type="textWrapping"/>
        <w:t xml:space="preserve">           de Tesis</w:t>
        <w:br w:type="textWrapping"/>
        <w:t xml:space="preserve">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&lt;&lt;PRESIDENTE ETAPA 02&gt;&gt;</w:t>
      </w:r>
    </w:p>
    <w:p w:rsidR="00000000" w:rsidDel="00000000" w:rsidP="00000000" w:rsidRDefault="00000000" w:rsidRPr="00000000" w14:paraId="00000011">
      <w:pPr>
        <w:spacing w:after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bookmarkStart w:colFirst="0" w:colLast="0" w:name="_afpwmnjteo9c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OPINIONES Y/O RECOMENDACIONES DE &lt;&lt;MODALIDAD&gt;&gt;</w:t>
      </w:r>
    </w:p>
    <w:tbl>
      <w:tblPr>
        <w:tblStyle w:val="Table1"/>
        <w:tblW w:w="9295.0" w:type="dxa"/>
        <w:jc w:val="left"/>
        <w:tblInd w:w="109.0" w:type="dxa"/>
        <w:tblBorders>
          <w:top w:color="000000" w:space="0" w:sz="0" w:val="nil"/>
          <w:left w:color="000000" w:space="0" w:sz="0" w:val="nil"/>
          <w:bottom w:color="00000a" w:space="0" w:sz="4" w:val="single"/>
          <w:right w:color="000000" w:space="0" w:sz="0" w:val="nil"/>
          <w:insideH w:color="00000a" w:space="0" w:sz="4" w:val="single"/>
          <w:insideV w:color="000000" w:space="0" w:sz="0" w:val="nil"/>
        </w:tblBorders>
        <w:tblLayout w:type="fixed"/>
        <w:tblLook w:val="0400"/>
      </w:tblPr>
      <w:tblGrid>
        <w:gridCol w:w="9295"/>
        <w:tblGridChange w:id="0">
          <w:tblGrid>
            <w:gridCol w:w="929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a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12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a" w:space="0" w:sz="4" w:val="single"/>
              <w:left w:color="000000" w:space="0" w:sz="0" w:val="nil"/>
              <w:bottom w:color="00000a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after="12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a" w:space="0" w:sz="4" w:val="single"/>
              <w:left w:color="000000" w:space="0" w:sz="0" w:val="nil"/>
              <w:bottom w:color="00000a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12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a" w:space="0" w:sz="4" w:val="single"/>
              <w:left w:color="000000" w:space="0" w:sz="0" w:val="nil"/>
              <w:bottom w:color="00000a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after="12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0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1.0" w:type="dxa"/>
        <w:jc w:val="left"/>
        <w:tblInd w:w="113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1841"/>
        <w:gridCol w:w="1406"/>
        <w:gridCol w:w="3305"/>
        <w:gridCol w:w="2729"/>
        <w:tblGridChange w:id="0">
          <w:tblGrid>
            <w:gridCol w:w="1841"/>
            <w:gridCol w:w="1406"/>
            <w:gridCol w:w="3305"/>
            <w:gridCol w:w="2729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EVALUADORES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APELLIDOS Y NOMBRES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PRESIDENTE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&lt;&lt;PRESIDENTE ETAPA 02&gt;&gt;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INTEGRANTE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&lt;&lt;SECRETARIO ETAPA 02&gt;&gt;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ASESOR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&lt;&lt;ASESOR&gt;&gt;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PRESENTACIÓN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9">
      <w:pPr>
        <w:spacing w:after="20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spacing w:after="200" w:lineRule="auto"/>
        <w:jc w:val="righ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                          Pág. 2/2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3E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