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625778A6" w14:textId="13600A93" w:rsidR="00A860F2" w:rsidRPr="00E04B02" w:rsidRDefault="00FC441A" w:rsidP="00FC441A">
      <w:pPr>
        <w:pStyle w:val="Ttulo1"/>
        <w:jc w:val="center"/>
        <w:rPr>
          <w:sz w:val="36"/>
          <w:szCs w:val="36"/>
        </w:rPr>
      </w:pPr>
      <w:bookmarkStart w:id="0" w:name="_Toc112100070"/>
      <w:r>
        <w:rPr>
          <w:sz w:val="36"/>
          <w:szCs w:val="36"/>
        </w:rPr>
        <w:t xml:space="preserve">Grupo </w:t>
      </w:r>
      <w:r w:rsidR="00DD071D">
        <w:rPr>
          <w:sz w:val="36"/>
          <w:szCs w:val="36"/>
        </w:rPr>
        <w:t>10</w:t>
      </w:r>
      <w:r>
        <w:rPr>
          <w:sz w:val="36"/>
          <w:szCs w:val="36"/>
        </w:rPr>
        <w:t xml:space="preserve"> </w:t>
      </w:r>
      <w:r w:rsidR="00DD071D">
        <w:rPr>
          <w:sz w:val="36"/>
          <w:szCs w:val="36"/>
        </w:rPr>
        <w:t>1</w:t>
      </w:r>
      <w:r w:rsidR="005D2503">
        <w:rPr>
          <w:sz w:val="36"/>
          <w:szCs w:val="36"/>
        </w:rPr>
        <w:t>ADS</w:t>
      </w:r>
      <w:r w:rsidR="00DD071D">
        <w:rPr>
          <w:sz w:val="36"/>
          <w:szCs w:val="36"/>
        </w:rPr>
        <w:t>-</w:t>
      </w:r>
      <w:r w:rsidR="005D2503">
        <w:rPr>
          <w:sz w:val="36"/>
          <w:szCs w:val="36"/>
        </w:rPr>
        <w:t xml:space="preserve">A </w:t>
      </w:r>
      <w:r>
        <w:rPr>
          <w:sz w:val="36"/>
          <w:szCs w:val="36"/>
        </w:rPr>
        <w:t>- Alunos:</w:t>
      </w:r>
      <w:r>
        <w:rPr>
          <w:sz w:val="36"/>
          <w:szCs w:val="36"/>
        </w:rPr>
        <w:br/>
      </w:r>
      <w:r>
        <w:rPr>
          <w:sz w:val="36"/>
          <w:szCs w:val="36"/>
        </w:rPr>
        <w:br/>
        <w:t>Samuel Almeida Sousa</w:t>
      </w:r>
      <w:r w:rsidR="00F640C8">
        <w:rPr>
          <w:sz w:val="36"/>
          <w:szCs w:val="36"/>
        </w:rPr>
        <w:t xml:space="preserve"> </w:t>
      </w:r>
      <w:r>
        <w:rPr>
          <w:sz w:val="36"/>
          <w:szCs w:val="36"/>
        </w:rPr>
        <w:br/>
      </w:r>
      <w:r w:rsidRPr="00FC441A">
        <w:rPr>
          <w:sz w:val="36"/>
          <w:szCs w:val="36"/>
        </w:rPr>
        <w:t>Wallace Alcantara Ribeiro Junior</w:t>
      </w:r>
      <w:r>
        <w:rPr>
          <w:sz w:val="36"/>
          <w:szCs w:val="36"/>
        </w:rPr>
        <w:br/>
      </w:r>
      <w:r w:rsidR="00DD071D" w:rsidRPr="00DD071D">
        <w:rPr>
          <w:sz w:val="36"/>
          <w:szCs w:val="36"/>
        </w:rPr>
        <w:t xml:space="preserve">Isabela </w:t>
      </w:r>
      <w:proofErr w:type="spellStart"/>
      <w:r w:rsidR="00DD071D" w:rsidRPr="00DD071D">
        <w:rPr>
          <w:sz w:val="36"/>
          <w:szCs w:val="36"/>
        </w:rPr>
        <w:t>Saori</w:t>
      </w:r>
      <w:proofErr w:type="spellEnd"/>
      <w:r w:rsidR="00DD071D" w:rsidRPr="00DD071D">
        <w:rPr>
          <w:sz w:val="36"/>
          <w:szCs w:val="36"/>
        </w:rPr>
        <w:t xml:space="preserve"> Nakano</w:t>
      </w:r>
      <w:r>
        <w:rPr>
          <w:sz w:val="36"/>
          <w:szCs w:val="36"/>
        </w:rPr>
        <w:br/>
      </w:r>
      <w:r w:rsidR="00DD071D" w:rsidRPr="00DD071D">
        <w:rPr>
          <w:sz w:val="36"/>
          <w:szCs w:val="36"/>
        </w:rPr>
        <w:t>Matheus Martins Toledo Rosa</w:t>
      </w:r>
      <w:r w:rsidR="00D92BD3">
        <w:rPr>
          <w:sz w:val="36"/>
          <w:szCs w:val="36"/>
        </w:rPr>
        <w:br/>
      </w:r>
      <w:bookmarkEnd w:id="0"/>
      <w:r w:rsidR="00DD071D" w:rsidRPr="00DD071D">
        <w:rPr>
          <w:sz w:val="36"/>
          <w:szCs w:val="36"/>
        </w:rPr>
        <w:t xml:space="preserve">Eduardo </w:t>
      </w:r>
      <w:proofErr w:type="spellStart"/>
      <w:r w:rsidR="00DD071D" w:rsidRPr="00DD071D">
        <w:rPr>
          <w:sz w:val="36"/>
          <w:szCs w:val="36"/>
        </w:rPr>
        <w:t>Damaceno</w:t>
      </w:r>
      <w:proofErr w:type="spellEnd"/>
      <w:r w:rsidR="00DD071D" w:rsidRPr="00DD071D">
        <w:rPr>
          <w:sz w:val="36"/>
          <w:szCs w:val="36"/>
        </w:rPr>
        <w:t xml:space="preserve"> Da Silva</w:t>
      </w:r>
      <w:r w:rsidR="00DD071D">
        <w:rPr>
          <w:sz w:val="36"/>
          <w:szCs w:val="36"/>
        </w:rPr>
        <w:br/>
      </w:r>
      <w:r w:rsidR="00DD071D" w:rsidRPr="00DD071D">
        <w:rPr>
          <w:sz w:val="36"/>
          <w:szCs w:val="36"/>
        </w:rPr>
        <w:t xml:space="preserve">William Alexander </w:t>
      </w:r>
      <w:proofErr w:type="spellStart"/>
      <w:r w:rsidR="00DD071D" w:rsidRPr="00DD071D">
        <w:rPr>
          <w:sz w:val="36"/>
          <w:szCs w:val="36"/>
        </w:rPr>
        <w:t>Kokubun</w:t>
      </w:r>
      <w:proofErr w:type="spellEnd"/>
      <w:r w:rsidR="00DD071D" w:rsidRPr="00DD071D">
        <w:rPr>
          <w:sz w:val="36"/>
          <w:szCs w:val="36"/>
        </w:rPr>
        <w:br/>
        <w:t>Diego Costa Moreira</w:t>
      </w:r>
      <w:r w:rsidR="00DD071D">
        <w:rPr>
          <w:sz w:val="36"/>
          <w:szCs w:val="36"/>
        </w:rPr>
        <w:t xml:space="preserve"> </w:t>
      </w:r>
      <w:r>
        <w:rPr>
          <w:sz w:val="36"/>
          <w:szCs w:val="36"/>
        </w:rPr>
        <w:br/>
      </w:r>
      <w:r>
        <w:rPr>
          <w:sz w:val="36"/>
          <w:szCs w:val="36"/>
        </w:rPr>
        <w:br/>
      </w: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51815F46" w14:textId="6A5F5C86" w:rsidR="00CE3AE5" w:rsidRPr="00CE3AE5"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2100071" w:history="1">
            <w:r w:rsidRPr="00CE3AE5">
              <w:rPr>
                <w:rStyle w:val="Hyperlink"/>
                <w:noProof/>
                <w:sz w:val="32"/>
                <w:szCs w:val="32"/>
              </w:rPr>
              <w:t>Contexto do Negócio</w:t>
            </w:r>
            <w:r w:rsidRPr="00CE3AE5">
              <w:rPr>
                <w:noProof/>
                <w:webHidden/>
                <w:sz w:val="32"/>
                <w:szCs w:val="32"/>
              </w:rPr>
              <w:tab/>
            </w:r>
            <w:r w:rsidRPr="00CE3AE5">
              <w:rPr>
                <w:noProof/>
                <w:webHidden/>
                <w:sz w:val="32"/>
                <w:szCs w:val="32"/>
              </w:rPr>
              <w:fldChar w:fldCharType="begin"/>
            </w:r>
            <w:r w:rsidRPr="00CE3AE5">
              <w:rPr>
                <w:noProof/>
                <w:webHidden/>
                <w:sz w:val="32"/>
                <w:szCs w:val="32"/>
              </w:rPr>
              <w:instrText xml:space="preserve"> PAGEREF _Toc112100071 \h </w:instrText>
            </w:r>
            <w:r w:rsidRPr="00CE3AE5">
              <w:rPr>
                <w:noProof/>
                <w:webHidden/>
                <w:sz w:val="32"/>
                <w:szCs w:val="32"/>
              </w:rPr>
            </w:r>
            <w:r w:rsidRPr="00CE3AE5">
              <w:rPr>
                <w:noProof/>
                <w:webHidden/>
                <w:sz w:val="32"/>
                <w:szCs w:val="32"/>
              </w:rPr>
              <w:fldChar w:fldCharType="separate"/>
            </w:r>
            <w:r w:rsidR="00C32580">
              <w:rPr>
                <w:noProof/>
                <w:webHidden/>
                <w:sz w:val="32"/>
                <w:szCs w:val="32"/>
              </w:rPr>
              <w:t>2</w:t>
            </w:r>
            <w:r w:rsidRPr="00CE3AE5">
              <w:rPr>
                <w:noProof/>
                <w:webHidden/>
                <w:sz w:val="32"/>
                <w:szCs w:val="32"/>
              </w:rPr>
              <w:fldChar w:fldCharType="end"/>
            </w:r>
          </w:hyperlink>
        </w:p>
        <w:p w14:paraId="6B30D851" w14:textId="0C32EDCA"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2" w:history="1">
            <w:r w:rsidR="00CE3AE5" w:rsidRPr="00CE3AE5">
              <w:rPr>
                <w:rStyle w:val="Hyperlink"/>
                <w:noProof/>
                <w:sz w:val="32"/>
                <w:szCs w:val="32"/>
              </w:rPr>
              <w:t>Objetivo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_Toc112100072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3</w:t>
            </w:r>
            <w:r w:rsidR="00CE3AE5" w:rsidRPr="00CE3AE5">
              <w:rPr>
                <w:noProof/>
                <w:webHidden/>
                <w:sz w:val="32"/>
                <w:szCs w:val="32"/>
              </w:rPr>
              <w:fldChar w:fldCharType="end"/>
            </w:r>
          </w:hyperlink>
        </w:p>
        <w:p w14:paraId="4BE79E1A" w14:textId="586CCF2A"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3" w:history="1">
            <w:r w:rsidR="00CE3AE5" w:rsidRPr="00CE3AE5">
              <w:rPr>
                <w:rStyle w:val="Hyperlink"/>
                <w:noProof/>
                <w:sz w:val="32"/>
                <w:szCs w:val="32"/>
              </w:rPr>
              <w:t>Escopo do projeto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_Toc112100073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4</w:t>
            </w:r>
            <w:r w:rsidR="00CE3AE5" w:rsidRPr="00CE3AE5">
              <w:rPr>
                <w:noProof/>
                <w:webHidden/>
                <w:sz w:val="32"/>
                <w:szCs w:val="32"/>
              </w:rPr>
              <w:fldChar w:fldCharType="end"/>
            </w:r>
          </w:hyperlink>
        </w:p>
        <w:p w14:paraId="0FA91CE5" w14:textId="7E0EEE5E"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4" w:history="1">
            <w:r w:rsidR="00CE3AE5" w:rsidRPr="00CE3AE5">
              <w:rPr>
                <w:rStyle w:val="Hyperlink"/>
                <w:noProof/>
                <w:sz w:val="32"/>
                <w:szCs w:val="32"/>
              </w:rPr>
              <w:t>Justificativa</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_Toc112100074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65C641AD" w14:textId="0B116588"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5" w:history="1">
            <w:r w:rsidR="00CE3AE5" w:rsidRPr="00CE3AE5">
              <w:rPr>
                <w:rStyle w:val="Hyperlink"/>
                <w:noProof/>
                <w:sz w:val="32"/>
                <w:szCs w:val="32"/>
              </w:rPr>
              <w:t>Premissas</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_Toc112100075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01D26471" w14:textId="42E59AF4"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6" w:history="1">
            <w:r w:rsidR="00CE3AE5" w:rsidRPr="00CE3AE5">
              <w:rPr>
                <w:rStyle w:val="Hyperlink"/>
                <w:noProof/>
                <w:sz w:val="32"/>
                <w:szCs w:val="32"/>
              </w:rPr>
              <w:t>Equipe técnica para o projeto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_Toc112100076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7F63E750" w14:textId="41A9C224" w:rsidR="00CE3AE5" w:rsidRPr="00CE3AE5" w:rsidRDefault="005C6188">
          <w:pPr>
            <w:pStyle w:val="Sumrio1"/>
            <w:tabs>
              <w:tab w:val="right" w:leader="dot" w:pos="9968"/>
            </w:tabs>
            <w:rPr>
              <w:rFonts w:asciiTheme="minorHAnsi" w:eastAsiaTheme="minorEastAsia" w:hAnsiTheme="minorHAnsi"/>
              <w:noProof/>
              <w:color w:val="auto"/>
              <w:kern w:val="0"/>
              <w:sz w:val="32"/>
              <w:szCs w:val="32"/>
            </w:rPr>
          </w:pPr>
          <w:hyperlink w:anchor="_Toc112100077" w:history="1">
            <w:r w:rsidR="00CE3AE5" w:rsidRPr="00CE3AE5">
              <w:rPr>
                <w:rStyle w:val="Hyperlink"/>
                <w:noProof/>
                <w:sz w:val="32"/>
                <w:szCs w:val="32"/>
              </w:rPr>
              <w:t>Backlog</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_Toc112100077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6</w:t>
            </w:r>
            <w:r w:rsidR="00CE3AE5" w:rsidRPr="00CE3AE5">
              <w:rPr>
                <w:noProof/>
                <w:webHidden/>
                <w:sz w:val="32"/>
                <w:szCs w:val="32"/>
              </w:rPr>
              <w:fldChar w:fldCharType="end"/>
            </w:r>
          </w:hyperlink>
        </w:p>
        <w:p w14:paraId="46C6C182" w14:textId="2AE9CC56"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244B7BF" w:rsidR="002E7EDC" w:rsidRDefault="00D92BD3" w:rsidP="00D92BD3">
      <w:pPr>
        <w:jc w:val="center"/>
        <w:rPr>
          <w:rFonts w:eastAsiaTheme="majorEastAsia" w:cstheme="majorBidi"/>
          <w:b/>
          <w:bCs/>
          <w:color w:val="2F5496" w:themeColor="accent1" w:themeShade="BF"/>
          <w:sz w:val="32"/>
          <w:szCs w:val="32"/>
        </w:rPr>
      </w:pPr>
      <w:r>
        <w:rPr>
          <w:rFonts w:eastAsiaTheme="majorEastAsia" w:cstheme="majorBidi"/>
          <w:b/>
          <w:bCs/>
          <w:color w:val="2F5496" w:themeColor="accent1" w:themeShade="BF"/>
          <w:sz w:val="36"/>
          <w:szCs w:val="36"/>
        </w:rPr>
        <w:br/>
      </w:r>
      <w:proofErr w:type="spellStart"/>
      <w:r w:rsidR="00DD071D">
        <w:rPr>
          <w:rFonts w:eastAsiaTheme="majorEastAsia" w:cstheme="majorBidi"/>
          <w:b/>
          <w:bCs/>
          <w:color w:val="2F5496" w:themeColor="accent1" w:themeShade="BF"/>
          <w:sz w:val="36"/>
          <w:szCs w:val="36"/>
        </w:rPr>
        <w:t>CoffeeTech</w:t>
      </w:r>
      <w:proofErr w:type="spellEnd"/>
      <w:r w:rsidRPr="00D92BD3">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t xml:space="preserve">- </w:t>
      </w:r>
      <w:r w:rsidR="0056464C">
        <w:rPr>
          <w:rFonts w:eastAsiaTheme="majorEastAsia" w:cstheme="majorBidi"/>
          <w:b/>
          <w:bCs/>
          <w:color w:val="2F5496" w:themeColor="accent1" w:themeShade="BF"/>
          <w:sz w:val="36"/>
          <w:szCs w:val="36"/>
        </w:rPr>
        <w:t>Auditoria</w:t>
      </w:r>
      <w:r w:rsidR="00DD071D">
        <w:rPr>
          <w:rFonts w:eastAsiaTheme="majorEastAsia" w:cstheme="majorBidi"/>
          <w:b/>
          <w:bCs/>
          <w:color w:val="2F5496" w:themeColor="accent1" w:themeShade="BF"/>
          <w:sz w:val="36"/>
          <w:szCs w:val="36"/>
        </w:rPr>
        <w:t xml:space="preserve"> </w:t>
      </w:r>
      <w:r w:rsidR="00CF6565">
        <w:rPr>
          <w:rFonts w:eastAsiaTheme="majorEastAsia" w:cstheme="majorBidi"/>
          <w:b/>
          <w:bCs/>
          <w:color w:val="2F5496" w:themeColor="accent1" w:themeShade="BF"/>
          <w:sz w:val="36"/>
          <w:szCs w:val="36"/>
        </w:rPr>
        <w:t xml:space="preserve">computadorizada </w:t>
      </w:r>
      <w:r w:rsidR="00DD071D">
        <w:rPr>
          <w:rFonts w:eastAsiaTheme="majorEastAsia" w:cstheme="majorBidi"/>
          <w:b/>
          <w:bCs/>
          <w:color w:val="2F5496" w:themeColor="accent1" w:themeShade="BF"/>
          <w:sz w:val="36"/>
          <w:szCs w:val="36"/>
        </w:rPr>
        <w:t>em armazena</w:t>
      </w:r>
      <w:r w:rsidR="0056464C">
        <w:rPr>
          <w:rFonts w:eastAsiaTheme="majorEastAsia" w:cstheme="majorBidi"/>
          <w:b/>
          <w:bCs/>
          <w:color w:val="2F5496" w:themeColor="accent1" w:themeShade="BF"/>
          <w:sz w:val="36"/>
          <w:szCs w:val="36"/>
        </w:rPr>
        <w:t>gem</w:t>
      </w:r>
      <w:r w:rsidR="00CF6565">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br/>
      </w:r>
    </w:p>
    <w:p w14:paraId="127A0D9C" w14:textId="5CED81DE" w:rsidR="002E7EDC" w:rsidRPr="0056464C" w:rsidRDefault="0056464C" w:rsidP="00410BB6">
      <w:pPr>
        <w:jc w:val="center"/>
      </w:pPr>
      <w:r>
        <w:rPr>
          <w:noProof/>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CD2AAC" w:rsidRDefault="00CD2AAC" w:rsidP="00131939"/>
    <w:p w14:paraId="061B7BDB" w14:textId="51175464" w:rsidR="00CD2AAC" w:rsidRPr="00CA306C" w:rsidRDefault="00DD6161" w:rsidP="0015385F">
      <w:pPr>
        <w:pStyle w:val="Ttulo1"/>
        <w:jc w:val="both"/>
        <w:rPr>
          <w:sz w:val="36"/>
          <w:szCs w:val="36"/>
        </w:rPr>
      </w:pPr>
      <w:bookmarkStart w:id="1" w:name="_Toc112100071"/>
      <w:r w:rsidRPr="00CA306C">
        <w:rPr>
          <w:sz w:val="36"/>
          <w:szCs w:val="36"/>
        </w:rPr>
        <w:t>Contexto do Negócio</w:t>
      </w:r>
      <w:bookmarkEnd w:id="1"/>
    </w:p>
    <w:p w14:paraId="676B462A" w14:textId="77777777" w:rsidR="00CD2AAC" w:rsidRPr="00CD2AAC" w:rsidRDefault="00CD2AAC" w:rsidP="005C6188"/>
    <w:p w14:paraId="09609C33" w14:textId="77777777" w:rsidR="00C1451A" w:rsidRPr="00C1451A" w:rsidRDefault="00C1451A" w:rsidP="005C6188">
      <w:pPr>
        <w:ind w:firstLine="567"/>
        <w:rPr>
          <w:rFonts w:cs="Arial"/>
          <w:sz w:val="32"/>
          <w:szCs w:val="32"/>
        </w:rPr>
      </w:pPr>
      <w:r w:rsidRPr="00C1451A">
        <w:rPr>
          <w:rFonts w:cs="Arial"/>
          <w:sz w:val="32"/>
          <w:szCs w:val="32"/>
        </w:rPr>
        <w:t>Sabemos que o café é um produto de extremo peso no mercado mundial, mas não conhecemos muito de sua história de origem no Brasil, então uma breve introdução sobre sua origem. Logo após a Independência do Brasil como país sua base de economia passou a ser o café, com seu cultivo e expansão pela nação bem definidas por fases históricas:</w:t>
      </w:r>
    </w:p>
    <w:p w14:paraId="5A54FC95"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lastRenderedPageBreak/>
        <w:t>Com o início da terceira fase seu desenvolvimento teve seu foco no extremo oeste paulista e no norte da Paraíba, caracterizados pelas suas pequenas propriedades e a importante cooperatividade entre elas.</w:t>
      </w:r>
    </w:p>
    <w:p w14:paraId="1747138C" w14:textId="20F6481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 xml:space="preserve">Em sua </w:t>
      </w:r>
      <w:r w:rsidR="0015385F" w:rsidRPr="00C1451A">
        <w:rPr>
          <w:rFonts w:cs="Arial"/>
          <w:sz w:val="32"/>
          <w:szCs w:val="32"/>
        </w:rPr>
        <w:t>última</w:t>
      </w:r>
      <w:r w:rsidRPr="00C1451A">
        <w:rPr>
          <w:rFonts w:cs="Arial"/>
          <w:sz w:val="32"/>
          <w:szCs w:val="32"/>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C1451A" w:rsidRDefault="0015385F" w:rsidP="005C6188">
      <w:pPr>
        <w:ind w:firstLine="567"/>
        <w:rPr>
          <w:rFonts w:cs="Arial"/>
          <w:sz w:val="32"/>
          <w:szCs w:val="32"/>
        </w:rPr>
      </w:pPr>
      <w:r>
        <w:rPr>
          <w:rFonts w:cs="Arial"/>
          <w:sz w:val="32"/>
          <w:szCs w:val="32"/>
        </w:rPr>
        <w:t>A</w:t>
      </w:r>
      <w:r w:rsidR="00C1451A" w:rsidRPr="00C1451A">
        <w:rPr>
          <w:rFonts w:cs="Arial"/>
          <w:sz w:val="32"/>
          <w:szCs w:val="32"/>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C1451A" w:rsidRDefault="00C1451A" w:rsidP="005C6188">
      <w:pPr>
        <w:ind w:firstLine="567"/>
        <w:rPr>
          <w:rFonts w:cs="Arial"/>
          <w:sz w:val="32"/>
          <w:szCs w:val="32"/>
        </w:rPr>
      </w:pPr>
      <w:r w:rsidRPr="00C1451A">
        <w:rPr>
          <w:rFonts w:cs="Arial"/>
          <w:sz w:val="32"/>
          <w:szCs w:val="32"/>
        </w:rPr>
        <w:t>Falando mais sobre</w:t>
      </w:r>
      <w:r w:rsidR="0015385F">
        <w:rPr>
          <w:rFonts w:cs="Arial"/>
          <w:sz w:val="32"/>
          <w:szCs w:val="32"/>
        </w:rPr>
        <w:t xml:space="preserve"> o</w:t>
      </w:r>
      <w:r w:rsidRPr="00C1451A">
        <w:rPr>
          <w:rFonts w:cs="Arial"/>
          <w:sz w:val="32"/>
          <w:szCs w:val="32"/>
        </w:rPr>
        <w:t xml:space="preserve"> </w:t>
      </w:r>
      <w:r w:rsidR="0015385F" w:rsidRPr="00C1451A">
        <w:rPr>
          <w:rFonts w:cs="Arial"/>
          <w:sz w:val="32"/>
          <w:szCs w:val="32"/>
        </w:rPr>
        <w:t>preparo</w:t>
      </w:r>
      <w:r w:rsidRPr="00C1451A">
        <w:rPr>
          <w:rFonts w:cs="Arial"/>
          <w:sz w:val="32"/>
          <w:szCs w:val="32"/>
        </w:rPr>
        <w:t xml:space="preserve">, </w:t>
      </w:r>
      <w:r w:rsidR="0015385F" w:rsidRPr="00C1451A">
        <w:rPr>
          <w:rFonts w:cs="Arial"/>
          <w:sz w:val="32"/>
          <w:szCs w:val="32"/>
        </w:rPr>
        <w:t>armazenagem</w:t>
      </w:r>
      <w:r w:rsidR="0015385F" w:rsidRPr="00C1451A">
        <w:rPr>
          <w:rFonts w:cs="Arial"/>
          <w:sz w:val="32"/>
          <w:szCs w:val="32"/>
        </w:rPr>
        <w:t xml:space="preserve"> </w:t>
      </w:r>
      <w:r w:rsidRPr="00C1451A">
        <w:rPr>
          <w:rFonts w:cs="Arial"/>
          <w:sz w:val="32"/>
          <w:szCs w:val="32"/>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C1451A">
        <w:rPr>
          <w:rFonts w:cs="Arial"/>
          <w:color w:val="FF0000"/>
          <w:sz w:val="32"/>
          <w:szCs w:val="32"/>
        </w:rPr>
        <w:t xml:space="preserve">  </w:t>
      </w:r>
      <w:r w:rsidRPr="00C1451A">
        <w:rPr>
          <w:rFonts w:cs="Arial"/>
          <w:sz w:val="32"/>
          <w:szCs w:val="32"/>
        </w:rPr>
        <w:t xml:space="preserve">A importância na observação da temperatura também é algo relevante, pois dependendo de seu valor que poderá variar entre 25°C e 30°C terá a probabilidade da criação de fungos causando </w:t>
      </w:r>
      <w:proofErr w:type="spellStart"/>
      <w:r w:rsidRPr="00C1451A">
        <w:rPr>
          <w:rFonts w:cs="Arial"/>
          <w:sz w:val="32"/>
          <w:szCs w:val="32"/>
        </w:rPr>
        <w:t>emboloramento</w:t>
      </w:r>
      <w:proofErr w:type="spellEnd"/>
      <w:r w:rsidRPr="00C1451A">
        <w:rPr>
          <w:rFonts w:cs="Arial"/>
          <w:sz w:val="32"/>
          <w:szCs w:val="32"/>
        </w:rPr>
        <w:t>, manchas, etc.</w:t>
      </w:r>
    </w:p>
    <w:p w14:paraId="564BA31F" w14:textId="58DFED0D" w:rsidR="005D2503" w:rsidRDefault="00C1451A" w:rsidP="005C6188">
      <w:pPr>
        <w:ind w:firstLine="567"/>
        <w:rPr>
          <w:sz w:val="32"/>
          <w:szCs w:val="32"/>
        </w:rPr>
      </w:pPr>
      <w:r w:rsidRPr="00C1451A">
        <w:rPr>
          <w:rFonts w:cs="Arial"/>
          <w:sz w:val="32"/>
          <w:szCs w:val="32"/>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Pr>
          <w:sz w:val="32"/>
          <w:szCs w:val="32"/>
        </w:rPr>
        <w:br/>
      </w:r>
    </w:p>
    <w:p w14:paraId="4D954470" w14:textId="06EC349F" w:rsidR="005D2503" w:rsidRPr="00CA306C" w:rsidRDefault="005D2503" w:rsidP="005C6188">
      <w:pPr>
        <w:pStyle w:val="Ttulo1"/>
        <w:ind w:firstLine="567"/>
        <w:rPr>
          <w:sz w:val="36"/>
          <w:szCs w:val="36"/>
        </w:rPr>
      </w:pPr>
      <w:bookmarkStart w:id="2" w:name="_Toc112100072"/>
      <w:r>
        <w:rPr>
          <w:sz w:val="36"/>
          <w:szCs w:val="36"/>
        </w:rPr>
        <w:t>Objetivo</w:t>
      </w:r>
      <w:bookmarkEnd w:id="2"/>
    </w:p>
    <w:p w14:paraId="495BC6FD" w14:textId="77777777" w:rsidR="00D92BD3" w:rsidRPr="00D92BD3" w:rsidRDefault="00D92BD3" w:rsidP="005C6188">
      <w:pPr>
        <w:ind w:firstLine="567"/>
        <w:rPr>
          <w:sz w:val="32"/>
          <w:szCs w:val="32"/>
        </w:rPr>
      </w:pPr>
    </w:p>
    <w:p w14:paraId="0166A968" w14:textId="419277EA" w:rsidR="00B6074E" w:rsidRDefault="002F2554" w:rsidP="005C6188">
      <w:pPr>
        <w:ind w:firstLine="567"/>
      </w:pPr>
      <w:r w:rsidRPr="002F2554">
        <w:rPr>
          <w:sz w:val="32"/>
          <w:szCs w:val="32"/>
        </w:rPr>
        <w:t xml:space="preserve">A nosso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tem como objetivo fornecer auditoria independente e constante das condições de temperatura, umidade e luminosidade de ambientes de armazenamento de grãos de café para que através das informações coletadas o produtor possa garantir a boa integridade dos grãos fazendo ajustes nesses ambientes se necessário, </w:t>
      </w:r>
      <w:r w:rsidRPr="002F2554">
        <w:rPr>
          <w:sz w:val="32"/>
          <w:szCs w:val="32"/>
        </w:rPr>
        <w:lastRenderedPageBreak/>
        <w:t>evitando assim prejuízo pela falta de informações para efetuar o controle dessas variáveis.</w:t>
      </w:r>
      <w:r w:rsidR="00D92BD3">
        <w:rPr>
          <w:sz w:val="32"/>
          <w:szCs w:val="32"/>
        </w:rPr>
        <w:br/>
      </w:r>
    </w:p>
    <w:p w14:paraId="4285D20C" w14:textId="4F5F44DB" w:rsidR="003619A2" w:rsidRPr="00CA306C" w:rsidRDefault="003619A2" w:rsidP="005C6188">
      <w:pPr>
        <w:pStyle w:val="Ttulo1"/>
        <w:ind w:firstLine="567"/>
        <w:rPr>
          <w:sz w:val="36"/>
          <w:szCs w:val="36"/>
        </w:rPr>
      </w:pPr>
      <w:bookmarkStart w:id="3" w:name="_Toc112100073"/>
      <w:r w:rsidRPr="00CA306C">
        <w:rPr>
          <w:sz w:val="36"/>
          <w:szCs w:val="36"/>
        </w:rPr>
        <w:t>Escopo do projeto</w:t>
      </w:r>
      <w:bookmarkEnd w:id="3"/>
    </w:p>
    <w:p w14:paraId="2494438C" w14:textId="597990B2" w:rsidR="003619A2" w:rsidRDefault="003619A2" w:rsidP="005C6188">
      <w:pPr>
        <w:ind w:firstLine="567"/>
      </w:pPr>
    </w:p>
    <w:p w14:paraId="54ACDD33" w14:textId="77777777" w:rsidR="002F2554" w:rsidRPr="002F2554" w:rsidRDefault="002F2554" w:rsidP="005C6188">
      <w:pPr>
        <w:ind w:firstLine="567"/>
        <w:rPr>
          <w:sz w:val="32"/>
          <w:szCs w:val="32"/>
        </w:rPr>
      </w:pPr>
      <w:r w:rsidRPr="002F2554">
        <w:rPr>
          <w:sz w:val="32"/>
          <w:szCs w:val="32"/>
        </w:rPr>
        <w:t xml:space="preserve">A nossa empresa </w:t>
      </w:r>
      <w:proofErr w:type="spellStart"/>
      <w:r w:rsidRPr="002F2554">
        <w:rPr>
          <w:sz w:val="32"/>
          <w:szCs w:val="32"/>
        </w:rPr>
        <w:t>Coffee</w:t>
      </w:r>
      <w:proofErr w:type="spellEnd"/>
      <w:r w:rsidRPr="002F2554">
        <w:rPr>
          <w:sz w:val="32"/>
          <w:szCs w:val="32"/>
        </w:rPr>
        <w:t xml:space="preserve"> Tech - Auditoria computadorizada em armazenagem elaborou 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ou CTS que tem por princípio a utilização dos sensores de temperatura e de umidade DHT11, e o sensor LDR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p>
    <w:p w14:paraId="06AEDAED" w14:textId="77777777" w:rsidR="002F2554" w:rsidRPr="002F2554" w:rsidRDefault="002F2554" w:rsidP="005C6188">
      <w:pPr>
        <w:ind w:firstLine="567"/>
        <w:rPr>
          <w:sz w:val="32"/>
          <w:szCs w:val="32"/>
        </w:rPr>
      </w:pPr>
    </w:p>
    <w:p w14:paraId="7D117110" w14:textId="77777777" w:rsidR="002F2554" w:rsidRPr="002F2554" w:rsidRDefault="002F2554" w:rsidP="005C6188">
      <w:pPr>
        <w:ind w:firstLine="567"/>
        <w:rPr>
          <w:sz w:val="32"/>
          <w:szCs w:val="32"/>
        </w:rPr>
      </w:pPr>
      <w:r w:rsidRPr="002F2554">
        <w:rPr>
          <w:sz w:val="32"/>
          <w:szCs w:val="32"/>
        </w:rPr>
        <w:t>Com o nosso produto CTS, se acenderá um sinal de alerta para que medidas sejam tomadas caso as condições não se encontrem dentro do escopo esperado.</w:t>
      </w:r>
    </w:p>
    <w:p w14:paraId="212B7125" w14:textId="77777777" w:rsidR="002F2554" w:rsidRPr="002F2554" w:rsidRDefault="002F2554" w:rsidP="005C6188">
      <w:pPr>
        <w:ind w:firstLine="567"/>
        <w:rPr>
          <w:sz w:val="32"/>
          <w:szCs w:val="32"/>
        </w:rPr>
      </w:pPr>
    </w:p>
    <w:p w14:paraId="1AA05583" w14:textId="77777777" w:rsidR="002F2554" w:rsidRPr="002F2554" w:rsidRDefault="002F2554" w:rsidP="005C6188">
      <w:pPr>
        <w:ind w:firstLine="567"/>
        <w:rPr>
          <w:sz w:val="32"/>
          <w:szCs w:val="32"/>
        </w:rPr>
      </w:pPr>
      <w:r w:rsidRPr="002F2554">
        <w:rPr>
          <w:sz w:val="32"/>
          <w:szCs w:val="32"/>
        </w:rPr>
        <w:t xml:space="preserve">No site institucional da </w:t>
      </w:r>
      <w:proofErr w:type="spellStart"/>
      <w:r w:rsidRPr="002F2554">
        <w:rPr>
          <w:sz w:val="32"/>
          <w:szCs w:val="32"/>
        </w:rPr>
        <w:t>Coffee</w:t>
      </w:r>
      <w:proofErr w:type="spellEnd"/>
      <w:r w:rsidRPr="002F2554">
        <w:rPr>
          <w:sz w:val="32"/>
          <w:szCs w:val="32"/>
        </w:rPr>
        <w:t xml:space="preserve"> Tech o cliente produtor terá a possibilidade de acessar a área logada para geração de relatórios e estatísticas personalizadas para controle interno e ajustes na cadeia de armazenamento se necessário.</w:t>
      </w:r>
    </w:p>
    <w:p w14:paraId="13FD377E" w14:textId="77777777" w:rsidR="002F2554" w:rsidRPr="002F2554" w:rsidRDefault="002F2554" w:rsidP="005C6188">
      <w:pPr>
        <w:ind w:firstLine="567"/>
        <w:rPr>
          <w:sz w:val="32"/>
          <w:szCs w:val="32"/>
        </w:rPr>
      </w:pPr>
    </w:p>
    <w:p w14:paraId="74469963" w14:textId="77777777" w:rsidR="002F2554" w:rsidRPr="002F2554" w:rsidRDefault="002F2554" w:rsidP="005C6188">
      <w:pPr>
        <w:ind w:firstLine="567"/>
        <w:rPr>
          <w:sz w:val="32"/>
          <w:szCs w:val="32"/>
        </w:rPr>
      </w:pPr>
      <w:r w:rsidRPr="002F2554">
        <w:rPr>
          <w:sz w:val="32"/>
          <w:szCs w:val="32"/>
        </w:rPr>
        <w:t xml:space="preserve">A proposta do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é ser um eletrônico móvel composto por baterias que duram por vários dias e opção de alimentação por fonte de energia contínua fazendo monitoramento constante e enviando sinais ao banco de dados utilizando a tecnologia 4G.</w:t>
      </w:r>
    </w:p>
    <w:p w14:paraId="53776925" w14:textId="77777777" w:rsidR="002F2554" w:rsidRPr="002F2554" w:rsidRDefault="002F2554" w:rsidP="005C6188">
      <w:pPr>
        <w:ind w:firstLine="567"/>
        <w:rPr>
          <w:sz w:val="32"/>
          <w:szCs w:val="32"/>
        </w:rPr>
      </w:pPr>
    </w:p>
    <w:p w14:paraId="5D24986B" w14:textId="21656E46" w:rsidR="003E526A" w:rsidRDefault="002F2554" w:rsidP="005C6188">
      <w:pPr>
        <w:ind w:firstLine="567"/>
        <w:rPr>
          <w:sz w:val="32"/>
          <w:szCs w:val="32"/>
        </w:rPr>
      </w:pPr>
      <w:r w:rsidRPr="002F2554">
        <w:rPr>
          <w:sz w:val="32"/>
          <w:szCs w:val="32"/>
        </w:rPr>
        <w:t>Respeitando medidas de até 15cm de comprimento, 10cm de largura e 5cm de profundidade e pesando cerca de 900 gramas, é ideal para ser acondicionado em qualquer ambiente sem causar transtorno na utilização do espaço da carga armazenada.</w:t>
      </w:r>
      <w:r w:rsidR="00C1451A">
        <w:rPr>
          <w:sz w:val="32"/>
          <w:szCs w:val="32"/>
        </w:rPr>
        <w:br/>
      </w:r>
    </w:p>
    <w:p w14:paraId="045E8222" w14:textId="14A31545" w:rsidR="00D92BD3" w:rsidRPr="00D92BD3" w:rsidRDefault="003E526A" w:rsidP="005C6188">
      <w:pPr>
        <w:pStyle w:val="Ttulo1"/>
        <w:ind w:firstLine="567"/>
      </w:pPr>
      <w:bookmarkStart w:id="4" w:name="_Toc112100074"/>
      <w:r>
        <w:rPr>
          <w:sz w:val="36"/>
          <w:szCs w:val="36"/>
        </w:rPr>
        <w:lastRenderedPageBreak/>
        <w:t>Justificativa</w:t>
      </w:r>
      <w:bookmarkEnd w:id="4"/>
      <w:r w:rsidR="00C1451A">
        <w:rPr>
          <w:sz w:val="36"/>
          <w:szCs w:val="36"/>
        </w:rPr>
        <w:br/>
      </w:r>
    </w:p>
    <w:p w14:paraId="28A0E40B" w14:textId="6FC3AD21" w:rsidR="00D92BD3" w:rsidRDefault="00C1451A" w:rsidP="005C6188">
      <w:pPr>
        <w:pStyle w:val="Ttulo1"/>
        <w:ind w:firstLine="567"/>
        <w:rPr>
          <w:sz w:val="36"/>
          <w:szCs w:val="36"/>
        </w:rPr>
      </w:pPr>
      <w:bookmarkStart w:id="5" w:name="_Toc112100075"/>
      <w:r w:rsidRPr="00C1451A">
        <w:rPr>
          <w:rFonts w:eastAsiaTheme="minorHAnsi" w:cstheme="minorBidi"/>
          <w:b w:val="0"/>
          <w:bCs w:val="0"/>
          <w:color w:val="595959" w:themeColor="text1" w:themeTint="A6"/>
        </w:rPr>
        <w:t xml:space="preserve">O Brasil é o primeiro no ranking mundial de produção de café, com a alta demanda de café no mundo, o Brasil ocupa o 11° lugar no ranking de exportação mundial da remeça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w:t>
      </w:r>
      <w:proofErr w:type="spellStart"/>
      <w:r w:rsidRPr="00C1451A">
        <w:rPr>
          <w:rFonts w:eastAsiaTheme="minorHAnsi" w:cstheme="minorBidi"/>
          <w:b w:val="0"/>
          <w:bCs w:val="0"/>
          <w:color w:val="595959" w:themeColor="text1" w:themeTint="A6"/>
        </w:rPr>
        <w:t>CoffeeTech</w:t>
      </w:r>
      <w:proofErr w:type="spellEnd"/>
      <w:r w:rsidRPr="00C1451A">
        <w:rPr>
          <w:rFonts w:eastAsiaTheme="minorHAnsi" w:cstheme="minorBidi"/>
          <w:b w:val="0"/>
          <w:bCs w:val="0"/>
          <w:color w:val="595959" w:themeColor="text1" w:themeTint="A6"/>
        </w:rPr>
        <w:t xml:space="preserve"> visando os cuidados necessários dos pequenos grãos de café desde a climatização do ambiente, até</w:t>
      </w:r>
      <w:r w:rsidR="0015385F">
        <w:rPr>
          <w:rFonts w:eastAsiaTheme="minorHAnsi" w:cstheme="minorBidi"/>
          <w:b w:val="0"/>
          <w:bCs w:val="0"/>
          <w:color w:val="595959" w:themeColor="text1" w:themeTint="A6"/>
        </w:rPr>
        <w:t xml:space="preserve"> a</w:t>
      </w:r>
      <w:r w:rsidRPr="00C1451A">
        <w:rPr>
          <w:rFonts w:eastAsiaTheme="minorHAnsi" w:cstheme="minorBidi"/>
          <w:b w:val="0"/>
          <w:bCs w:val="0"/>
          <w:color w:val="595959" w:themeColor="text1" w:themeTint="A6"/>
        </w:rPr>
        <w:t xml:space="preserve"> sua luminosidade.</w:t>
      </w:r>
      <w:r>
        <w:rPr>
          <w:rFonts w:eastAsiaTheme="minorHAnsi" w:cstheme="minorBidi"/>
          <w:b w:val="0"/>
          <w:bCs w:val="0"/>
          <w:color w:val="595959" w:themeColor="text1" w:themeTint="A6"/>
        </w:rPr>
        <w:br/>
      </w:r>
      <w:r>
        <w:rPr>
          <w:rFonts w:eastAsiaTheme="minorHAnsi" w:cstheme="minorBidi"/>
          <w:b w:val="0"/>
          <w:bCs w:val="0"/>
          <w:color w:val="595959" w:themeColor="text1" w:themeTint="A6"/>
        </w:rPr>
        <w:br/>
      </w:r>
      <w:r w:rsidR="00D92BD3">
        <w:rPr>
          <w:sz w:val="36"/>
          <w:szCs w:val="36"/>
        </w:rPr>
        <w:t>Premissas</w:t>
      </w:r>
      <w:bookmarkEnd w:id="5"/>
    </w:p>
    <w:p w14:paraId="54D25319" w14:textId="23CABCB4" w:rsidR="00D92BD3" w:rsidRDefault="00D92BD3" w:rsidP="005C6188">
      <w:pPr>
        <w:ind w:firstLine="567"/>
      </w:pPr>
    </w:p>
    <w:p w14:paraId="3508AC5B" w14:textId="47195BFC" w:rsidR="003E526A" w:rsidRDefault="00C1451A" w:rsidP="005C6188">
      <w:pPr>
        <w:pStyle w:val="Ttulo1"/>
        <w:ind w:firstLine="567"/>
        <w:rPr>
          <w:sz w:val="36"/>
          <w:szCs w:val="36"/>
        </w:rPr>
      </w:pPr>
      <w:bookmarkStart w:id="6" w:name="_Toc112100076"/>
      <w:r w:rsidRPr="00C1451A">
        <w:rPr>
          <w:rFonts w:eastAsiaTheme="minorHAnsi" w:cstheme="minorBidi"/>
          <w:b w:val="0"/>
          <w:bCs w:val="0"/>
          <w:color w:val="595959" w:themeColor="text1" w:themeTint="A6"/>
        </w:rPr>
        <w:t xml:space="preserve">Para o </w:t>
      </w:r>
      <w:r w:rsidR="0015385F" w:rsidRPr="00C1451A">
        <w:rPr>
          <w:rFonts w:eastAsiaTheme="minorHAnsi" w:cstheme="minorBidi"/>
          <w:b w:val="0"/>
          <w:bCs w:val="0"/>
          <w:color w:val="595959" w:themeColor="text1" w:themeTint="A6"/>
        </w:rPr>
        <w:t>início</w:t>
      </w:r>
      <w:r w:rsidRPr="00C1451A">
        <w:rPr>
          <w:rFonts w:eastAsiaTheme="minorHAnsi" w:cstheme="minorBidi"/>
          <w:b w:val="0"/>
          <w:bCs w:val="0"/>
          <w:color w:val="595959" w:themeColor="text1" w:themeTint="A6"/>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Auxilio técnico será utilizado caso notificação com problemas ou falhas no sistema.</w:t>
      </w:r>
      <w:r>
        <w:rPr>
          <w:rFonts w:eastAsiaTheme="minorHAnsi" w:cstheme="minorBidi"/>
          <w:b w:val="0"/>
          <w:bCs w:val="0"/>
          <w:color w:val="595959" w:themeColor="text1" w:themeTint="A6"/>
        </w:rPr>
        <w:br/>
      </w:r>
      <w:r>
        <w:rPr>
          <w:rFonts w:eastAsiaTheme="minorHAnsi" w:cstheme="minorBidi"/>
          <w:b w:val="0"/>
          <w:bCs w:val="0"/>
          <w:color w:val="595959" w:themeColor="text1" w:themeTint="A6"/>
        </w:rPr>
        <w:br/>
      </w:r>
      <w:r w:rsidR="003E526A">
        <w:rPr>
          <w:sz w:val="36"/>
          <w:szCs w:val="36"/>
        </w:rPr>
        <w:t>Equipe técnica para o projeto</w:t>
      </w:r>
      <w:bookmarkEnd w:id="6"/>
    </w:p>
    <w:p w14:paraId="6DCFABB0" w14:textId="77777777" w:rsidR="003E526A" w:rsidRPr="003E526A" w:rsidRDefault="003E526A" w:rsidP="005C6188">
      <w:pPr>
        <w:ind w:firstLine="567"/>
      </w:pPr>
    </w:p>
    <w:p w14:paraId="596D0F41" w14:textId="77777777" w:rsidR="003E526A" w:rsidRDefault="003E526A" w:rsidP="005C6188">
      <w:pPr>
        <w:pStyle w:val="PargrafodaLista"/>
        <w:numPr>
          <w:ilvl w:val="0"/>
          <w:numId w:val="13"/>
        </w:numPr>
        <w:ind w:left="0" w:firstLine="567"/>
        <w:rPr>
          <w:sz w:val="32"/>
          <w:szCs w:val="32"/>
        </w:rPr>
      </w:pPr>
      <w:r>
        <w:rPr>
          <w:sz w:val="32"/>
          <w:szCs w:val="32"/>
        </w:rPr>
        <w:t>Desenvolvedor do banco de dados;</w:t>
      </w:r>
    </w:p>
    <w:p w14:paraId="5E67641B" w14:textId="11403320" w:rsidR="003E526A" w:rsidRDefault="003E526A" w:rsidP="005C6188">
      <w:pPr>
        <w:pStyle w:val="PargrafodaLista"/>
        <w:numPr>
          <w:ilvl w:val="0"/>
          <w:numId w:val="13"/>
        </w:numPr>
        <w:ind w:left="0" w:firstLine="567"/>
        <w:rPr>
          <w:sz w:val="32"/>
          <w:szCs w:val="32"/>
        </w:rPr>
      </w:pPr>
      <w:r>
        <w:rPr>
          <w:sz w:val="32"/>
          <w:szCs w:val="32"/>
        </w:rPr>
        <w:t xml:space="preserve">Desenvolvedor do </w:t>
      </w:r>
      <w:proofErr w:type="spellStart"/>
      <w:r w:rsidR="003C7CC2">
        <w:rPr>
          <w:sz w:val="32"/>
          <w:szCs w:val="32"/>
        </w:rPr>
        <w:t>back-end</w:t>
      </w:r>
      <w:proofErr w:type="spellEnd"/>
      <w:r w:rsidR="003C7CC2">
        <w:rPr>
          <w:sz w:val="32"/>
          <w:szCs w:val="32"/>
        </w:rPr>
        <w:t xml:space="preserve"> para sistema e site</w:t>
      </w:r>
      <w:r>
        <w:rPr>
          <w:sz w:val="32"/>
          <w:szCs w:val="32"/>
        </w:rPr>
        <w:t>;</w:t>
      </w:r>
    </w:p>
    <w:p w14:paraId="225DF238" w14:textId="4AD81E8E" w:rsidR="003E526A" w:rsidRDefault="003E526A" w:rsidP="005C6188">
      <w:pPr>
        <w:pStyle w:val="PargrafodaLista"/>
        <w:numPr>
          <w:ilvl w:val="0"/>
          <w:numId w:val="13"/>
        </w:numPr>
        <w:ind w:left="0" w:firstLine="567"/>
        <w:rPr>
          <w:sz w:val="32"/>
          <w:szCs w:val="32"/>
        </w:rPr>
      </w:pPr>
      <w:r>
        <w:rPr>
          <w:sz w:val="32"/>
          <w:szCs w:val="32"/>
        </w:rPr>
        <w:t xml:space="preserve">Projetista do equipamento em </w:t>
      </w:r>
      <w:proofErr w:type="spellStart"/>
      <w:r>
        <w:rPr>
          <w:sz w:val="32"/>
          <w:szCs w:val="32"/>
        </w:rPr>
        <w:t>arduíno</w:t>
      </w:r>
      <w:proofErr w:type="spellEnd"/>
      <w:r>
        <w:rPr>
          <w:sz w:val="32"/>
          <w:szCs w:val="32"/>
        </w:rPr>
        <w:t xml:space="preserve"> + protoboard;</w:t>
      </w:r>
    </w:p>
    <w:p w14:paraId="69848D14" w14:textId="004C3352" w:rsidR="00F640C8" w:rsidRDefault="00F640C8" w:rsidP="005C6188">
      <w:pPr>
        <w:pStyle w:val="PargrafodaLista"/>
        <w:numPr>
          <w:ilvl w:val="0"/>
          <w:numId w:val="13"/>
        </w:numPr>
        <w:ind w:left="0" w:firstLine="567"/>
        <w:rPr>
          <w:sz w:val="32"/>
          <w:szCs w:val="32"/>
        </w:rPr>
      </w:pPr>
      <w:r>
        <w:rPr>
          <w:sz w:val="32"/>
          <w:szCs w:val="32"/>
        </w:rPr>
        <w:t>Desenvolvedor do produto final para a linha de produção;</w:t>
      </w:r>
    </w:p>
    <w:p w14:paraId="36AE2B4D" w14:textId="1280CEC0" w:rsidR="003E526A" w:rsidRDefault="003E526A" w:rsidP="005C6188">
      <w:pPr>
        <w:pStyle w:val="PargrafodaLista"/>
        <w:numPr>
          <w:ilvl w:val="0"/>
          <w:numId w:val="13"/>
        </w:numPr>
        <w:ind w:left="0" w:firstLine="567"/>
        <w:rPr>
          <w:sz w:val="32"/>
          <w:szCs w:val="32"/>
        </w:rPr>
      </w:pPr>
      <w:r>
        <w:rPr>
          <w:sz w:val="32"/>
          <w:szCs w:val="32"/>
        </w:rPr>
        <w:t xml:space="preserve">Desenvolvedor Web </w:t>
      </w:r>
      <w:proofErr w:type="spellStart"/>
      <w:r>
        <w:rPr>
          <w:sz w:val="32"/>
          <w:szCs w:val="32"/>
        </w:rPr>
        <w:t>back-end</w:t>
      </w:r>
      <w:proofErr w:type="spellEnd"/>
      <w:r>
        <w:rPr>
          <w:sz w:val="32"/>
          <w:szCs w:val="32"/>
        </w:rPr>
        <w:t>;</w:t>
      </w:r>
    </w:p>
    <w:p w14:paraId="4464F6E2" w14:textId="77777777" w:rsidR="003E526A" w:rsidRDefault="003E526A" w:rsidP="005C6188">
      <w:pPr>
        <w:pStyle w:val="PargrafodaLista"/>
        <w:numPr>
          <w:ilvl w:val="0"/>
          <w:numId w:val="13"/>
        </w:numPr>
        <w:ind w:left="0" w:firstLine="567"/>
        <w:rPr>
          <w:sz w:val="32"/>
          <w:szCs w:val="32"/>
        </w:rPr>
      </w:pPr>
      <w:r>
        <w:rPr>
          <w:sz w:val="32"/>
          <w:szCs w:val="32"/>
        </w:rPr>
        <w:t>Desenvolvedor Web front-end.</w:t>
      </w:r>
    </w:p>
    <w:p w14:paraId="2FF7A3AC" w14:textId="7CED2104" w:rsidR="00D92BD3" w:rsidRPr="003E526A" w:rsidRDefault="003E526A" w:rsidP="003E526A">
      <w:pPr>
        <w:rPr>
          <w:sz w:val="32"/>
          <w:szCs w:val="32"/>
        </w:rPr>
      </w:pPr>
      <w:r w:rsidRPr="003E526A">
        <w:rPr>
          <w:sz w:val="32"/>
          <w:szCs w:val="32"/>
        </w:rPr>
        <w:br/>
      </w:r>
    </w:p>
    <w:p w14:paraId="32FE59A8" w14:textId="4F73B38F" w:rsidR="00D92BD3" w:rsidRDefault="00C1451A" w:rsidP="00D92BD3">
      <w:pPr>
        <w:pStyle w:val="Ttulo1"/>
        <w:rPr>
          <w:sz w:val="36"/>
          <w:szCs w:val="36"/>
        </w:rPr>
      </w:pPr>
      <w:bookmarkStart w:id="7" w:name="_Toc112100077"/>
      <w:r>
        <w:rPr>
          <w:sz w:val="36"/>
          <w:szCs w:val="36"/>
        </w:rPr>
        <w:lastRenderedPageBreak/>
        <w:br/>
      </w:r>
      <w:r w:rsidR="00D92BD3">
        <w:rPr>
          <w:sz w:val="36"/>
          <w:szCs w:val="36"/>
        </w:rPr>
        <w:t>Backlog</w:t>
      </w:r>
      <w:bookmarkEnd w:id="7"/>
    </w:p>
    <w:p w14:paraId="4CC3ED94" w14:textId="071EA9D4" w:rsidR="00D92BD3" w:rsidRDefault="00D92BD3" w:rsidP="00D92BD3"/>
    <w:tbl>
      <w:tblPr>
        <w:tblStyle w:val="Tabelacomgrade"/>
        <w:tblW w:w="0" w:type="auto"/>
        <w:tblLook w:val="04A0" w:firstRow="1" w:lastRow="0" w:firstColumn="1" w:lastColumn="0" w:noHBand="0" w:noVBand="1"/>
      </w:tblPr>
      <w:tblGrid>
        <w:gridCol w:w="2263"/>
        <w:gridCol w:w="5954"/>
        <w:gridCol w:w="1751"/>
      </w:tblGrid>
      <w:tr w:rsidR="00D92BD3" w14:paraId="7CED1132" w14:textId="77777777" w:rsidTr="00D92BD3">
        <w:tc>
          <w:tcPr>
            <w:tcW w:w="2263" w:type="dxa"/>
            <w:shd w:val="clear" w:color="auto" w:fill="ED7D31" w:themeFill="accent2"/>
          </w:tcPr>
          <w:p w14:paraId="4A0D2820" w14:textId="5B7E63E5"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Requisito</w:t>
            </w:r>
          </w:p>
        </w:tc>
        <w:tc>
          <w:tcPr>
            <w:tcW w:w="5954" w:type="dxa"/>
            <w:shd w:val="clear" w:color="auto" w:fill="ED7D31" w:themeFill="accent2"/>
          </w:tcPr>
          <w:p w14:paraId="75C91DE0" w14:textId="768E32E6"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Descrição</w:t>
            </w:r>
          </w:p>
        </w:tc>
        <w:tc>
          <w:tcPr>
            <w:tcW w:w="1751" w:type="dxa"/>
            <w:shd w:val="clear" w:color="auto" w:fill="ED7D31" w:themeFill="accent2"/>
          </w:tcPr>
          <w:p w14:paraId="3F8C1ACD" w14:textId="716CFBC3"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Classificação</w:t>
            </w:r>
          </w:p>
        </w:tc>
      </w:tr>
      <w:tr w:rsidR="00D92BD3" w14:paraId="7D2E8B41" w14:textId="77777777" w:rsidTr="003E526A">
        <w:tc>
          <w:tcPr>
            <w:tcW w:w="2263" w:type="dxa"/>
            <w:shd w:val="clear" w:color="auto" w:fill="D9E2F3" w:themeFill="accent1" w:themeFillTint="33"/>
            <w:vAlign w:val="center"/>
          </w:tcPr>
          <w:p w14:paraId="2DB9AC7E" w14:textId="152F5E9A" w:rsidR="00D92BD3" w:rsidRDefault="00D92BD3" w:rsidP="00D92BD3">
            <w:pPr>
              <w:jc w:val="center"/>
            </w:pPr>
            <w:r>
              <w:rPr>
                <w:rFonts w:ascii="Calibri" w:hAnsi="Calibri"/>
                <w:b/>
                <w:bCs/>
                <w:color w:val="000000"/>
                <w:sz w:val="28"/>
                <w:szCs w:val="28"/>
              </w:rPr>
              <w:t>Logotipo</w:t>
            </w:r>
          </w:p>
        </w:tc>
        <w:tc>
          <w:tcPr>
            <w:tcW w:w="5954" w:type="dxa"/>
            <w:shd w:val="clear" w:color="auto" w:fill="D9E2F3" w:themeFill="accent1" w:themeFillTint="33"/>
            <w:vAlign w:val="center"/>
          </w:tcPr>
          <w:p w14:paraId="471B2508" w14:textId="76EA33C8" w:rsidR="00D92BD3" w:rsidRDefault="00D92BD3" w:rsidP="00D92BD3">
            <w:pPr>
              <w:jc w:val="center"/>
            </w:pPr>
            <w:r>
              <w:rPr>
                <w:rFonts w:ascii="Calibri" w:hAnsi="Calibri"/>
                <w:color w:val="000000"/>
                <w:sz w:val="28"/>
                <w:szCs w:val="28"/>
              </w:rPr>
              <w:t>Logotipo com identidade do produto</w:t>
            </w:r>
          </w:p>
        </w:tc>
        <w:tc>
          <w:tcPr>
            <w:tcW w:w="1751" w:type="dxa"/>
            <w:shd w:val="clear" w:color="auto" w:fill="FFD966" w:themeFill="accent4" w:themeFillTint="99"/>
            <w:vAlign w:val="center"/>
          </w:tcPr>
          <w:p w14:paraId="776873C7" w14:textId="4D79F3BC" w:rsidR="00D92BD3" w:rsidRPr="00962624" w:rsidRDefault="00D92BD3" w:rsidP="00D92BD3">
            <w:pPr>
              <w:jc w:val="center"/>
              <w:rPr>
                <w:sz w:val="28"/>
                <w:szCs w:val="28"/>
              </w:rPr>
            </w:pPr>
            <w:r w:rsidRPr="003E526A">
              <w:rPr>
                <w:rFonts w:ascii="Calibri" w:hAnsi="Calibri"/>
                <w:color w:val="C45911" w:themeColor="accent2" w:themeShade="BF"/>
                <w:sz w:val="28"/>
                <w:szCs w:val="28"/>
              </w:rPr>
              <w:t>Importante</w:t>
            </w:r>
          </w:p>
        </w:tc>
      </w:tr>
      <w:tr w:rsidR="00D92BD3" w14:paraId="70B77A3C" w14:textId="77777777" w:rsidTr="003E526A">
        <w:tc>
          <w:tcPr>
            <w:tcW w:w="2263" w:type="dxa"/>
            <w:shd w:val="clear" w:color="auto" w:fill="D9E2F3" w:themeFill="accent1" w:themeFillTint="33"/>
            <w:vAlign w:val="center"/>
          </w:tcPr>
          <w:p w14:paraId="7DA14774" w14:textId="554CF0F1" w:rsidR="00D92BD3" w:rsidRDefault="00D92BD3" w:rsidP="00D92BD3">
            <w:pPr>
              <w:jc w:val="center"/>
            </w:pPr>
            <w:r>
              <w:rPr>
                <w:rFonts w:ascii="Calibri" w:hAnsi="Calibri"/>
                <w:b/>
                <w:bCs/>
                <w:color w:val="000000"/>
                <w:sz w:val="28"/>
                <w:szCs w:val="28"/>
              </w:rPr>
              <w:t>Banco de dados</w:t>
            </w:r>
          </w:p>
        </w:tc>
        <w:tc>
          <w:tcPr>
            <w:tcW w:w="5954" w:type="dxa"/>
            <w:shd w:val="clear" w:color="auto" w:fill="D9E2F3" w:themeFill="accent1" w:themeFillTint="33"/>
            <w:vAlign w:val="center"/>
          </w:tcPr>
          <w:p w14:paraId="2F3F1D4F" w14:textId="11D17CDD" w:rsidR="00D92BD3" w:rsidRDefault="00D92BD3" w:rsidP="00D92BD3">
            <w:pPr>
              <w:jc w:val="center"/>
            </w:pPr>
            <w:r>
              <w:rPr>
                <w:rFonts w:ascii="Calibri" w:hAnsi="Calibri"/>
                <w:color w:val="000000"/>
                <w:sz w:val="28"/>
                <w:szCs w:val="28"/>
              </w:rPr>
              <w:t>Banco de dados MySQL para registro em de dados transmitidos pelo equipamento</w:t>
            </w:r>
          </w:p>
        </w:tc>
        <w:tc>
          <w:tcPr>
            <w:tcW w:w="1751" w:type="dxa"/>
            <w:shd w:val="clear" w:color="auto" w:fill="F4B083" w:themeFill="accent2" w:themeFillTint="99"/>
            <w:vAlign w:val="center"/>
          </w:tcPr>
          <w:p w14:paraId="23543665" w14:textId="5A884CAF"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E20196" w14:textId="77777777" w:rsidTr="003E526A">
        <w:tc>
          <w:tcPr>
            <w:tcW w:w="2263" w:type="dxa"/>
            <w:shd w:val="clear" w:color="auto" w:fill="D9E2F3" w:themeFill="accent1" w:themeFillTint="33"/>
            <w:vAlign w:val="center"/>
          </w:tcPr>
          <w:p w14:paraId="49D93CD1" w14:textId="03C433D5" w:rsidR="00D92BD3" w:rsidRDefault="00D92BD3" w:rsidP="00D92BD3">
            <w:pPr>
              <w:jc w:val="center"/>
            </w:pPr>
            <w:r>
              <w:rPr>
                <w:rFonts w:ascii="Calibri" w:hAnsi="Calibri"/>
                <w:b/>
                <w:bCs/>
                <w:color w:val="000000"/>
                <w:sz w:val="28"/>
                <w:szCs w:val="28"/>
              </w:rPr>
              <w:t>Site institucional</w:t>
            </w:r>
          </w:p>
        </w:tc>
        <w:tc>
          <w:tcPr>
            <w:tcW w:w="5954" w:type="dxa"/>
            <w:shd w:val="clear" w:color="auto" w:fill="D9E2F3" w:themeFill="accent1" w:themeFillTint="33"/>
            <w:vAlign w:val="center"/>
          </w:tcPr>
          <w:p w14:paraId="2DFF02DB" w14:textId="2CAFF1D8" w:rsidR="00D92BD3" w:rsidRDefault="00D92BD3" w:rsidP="00D92BD3">
            <w:pPr>
              <w:jc w:val="center"/>
            </w:pPr>
            <w:r>
              <w:rPr>
                <w:rFonts w:ascii="Calibri" w:hAnsi="Calibri"/>
                <w:color w:val="000000"/>
                <w:sz w:val="28"/>
                <w:szCs w:val="28"/>
              </w:rPr>
              <w:t>Site institucional da empresa detentora do produto</w:t>
            </w:r>
          </w:p>
        </w:tc>
        <w:tc>
          <w:tcPr>
            <w:tcW w:w="1751" w:type="dxa"/>
            <w:shd w:val="clear" w:color="auto" w:fill="C5E0B3" w:themeFill="accent6" w:themeFillTint="66"/>
            <w:vAlign w:val="center"/>
          </w:tcPr>
          <w:p w14:paraId="2B1D58BD" w14:textId="65B6E049" w:rsidR="00D92BD3" w:rsidRPr="00962624" w:rsidRDefault="003E526A" w:rsidP="00D92BD3">
            <w:pPr>
              <w:jc w:val="center"/>
              <w:rPr>
                <w:sz w:val="28"/>
                <w:szCs w:val="28"/>
              </w:rPr>
            </w:pPr>
            <w:r>
              <w:rPr>
                <w:rFonts w:ascii="Calibri" w:hAnsi="Calibri"/>
                <w:color w:val="006100"/>
                <w:sz w:val="28"/>
                <w:szCs w:val="28"/>
              </w:rPr>
              <w:t>Desejável</w:t>
            </w:r>
          </w:p>
        </w:tc>
      </w:tr>
      <w:tr w:rsidR="00D92BD3" w14:paraId="63DB913E" w14:textId="77777777" w:rsidTr="003E526A">
        <w:tc>
          <w:tcPr>
            <w:tcW w:w="2263" w:type="dxa"/>
            <w:shd w:val="clear" w:color="auto" w:fill="D9E2F3" w:themeFill="accent1" w:themeFillTint="33"/>
            <w:vAlign w:val="center"/>
          </w:tcPr>
          <w:p w14:paraId="3C639070" w14:textId="19052389" w:rsidR="00D92BD3" w:rsidRDefault="00D92BD3" w:rsidP="00D92BD3">
            <w:pPr>
              <w:jc w:val="center"/>
            </w:pPr>
            <w:r>
              <w:rPr>
                <w:rFonts w:ascii="Calibri" w:hAnsi="Calibri"/>
                <w:b/>
                <w:bCs/>
                <w:color w:val="000000"/>
                <w:sz w:val="28"/>
                <w:szCs w:val="28"/>
              </w:rPr>
              <w:t>Sistema para cliente</w:t>
            </w:r>
          </w:p>
        </w:tc>
        <w:tc>
          <w:tcPr>
            <w:tcW w:w="5954" w:type="dxa"/>
            <w:shd w:val="clear" w:color="auto" w:fill="D9E2F3" w:themeFill="accent1" w:themeFillTint="33"/>
            <w:vAlign w:val="center"/>
          </w:tcPr>
          <w:p w14:paraId="52A8F453" w14:textId="74DDB0D9" w:rsidR="00D92BD3" w:rsidRDefault="00D92BD3" w:rsidP="00D92BD3">
            <w:pPr>
              <w:jc w:val="center"/>
            </w:pPr>
            <w:r>
              <w:rPr>
                <w:rFonts w:ascii="Calibri" w:hAnsi="Calibri"/>
                <w:color w:val="000000"/>
                <w:sz w:val="28"/>
                <w:szCs w:val="28"/>
              </w:rPr>
              <w:t>Área de acesso no site institucional para o cliente gerar relatórios após login</w:t>
            </w:r>
          </w:p>
        </w:tc>
        <w:tc>
          <w:tcPr>
            <w:tcW w:w="1751" w:type="dxa"/>
            <w:shd w:val="clear" w:color="auto" w:fill="F4B083" w:themeFill="accent2" w:themeFillTint="99"/>
            <w:vAlign w:val="center"/>
          </w:tcPr>
          <w:p w14:paraId="36B1F39D" w14:textId="32427903"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21784B15" w14:textId="77777777" w:rsidTr="003E526A">
        <w:tc>
          <w:tcPr>
            <w:tcW w:w="2263" w:type="dxa"/>
            <w:shd w:val="clear" w:color="auto" w:fill="D9E2F3" w:themeFill="accent1" w:themeFillTint="33"/>
            <w:vAlign w:val="center"/>
          </w:tcPr>
          <w:p w14:paraId="795FF51A" w14:textId="7530F83D" w:rsidR="00D92BD3" w:rsidRDefault="00D92BD3" w:rsidP="00D92BD3">
            <w:pPr>
              <w:jc w:val="center"/>
            </w:pPr>
            <w:r>
              <w:rPr>
                <w:rFonts w:ascii="Calibri" w:hAnsi="Calibri"/>
                <w:b/>
                <w:bCs/>
                <w:color w:val="000000"/>
                <w:sz w:val="28"/>
                <w:szCs w:val="28"/>
              </w:rPr>
              <w:t>Script Arduíno</w:t>
            </w:r>
          </w:p>
        </w:tc>
        <w:tc>
          <w:tcPr>
            <w:tcW w:w="5954" w:type="dxa"/>
            <w:shd w:val="clear" w:color="auto" w:fill="D9E2F3" w:themeFill="accent1" w:themeFillTint="33"/>
            <w:vAlign w:val="center"/>
          </w:tcPr>
          <w:p w14:paraId="714AD0C4" w14:textId="73B1C549" w:rsidR="00D92BD3" w:rsidRDefault="00D92BD3" w:rsidP="00D92BD3">
            <w:pPr>
              <w:jc w:val="center"/>
            </w:pPr>
            <w:r>
              <w:rPr>
                <w:rFonts w:ascii="Calibri" w:hAnsi="Calibri"/>
                <w:color w:val="000000"/>
                <w:sz w:val="28"/>
                <w:szCs w:val="28"/>
              </w:rPr>
              <w:t>Script de funcio</w:t>
            </w:r>
            <w:r w:rsidR="00962624">
              <w:rPr>
                <w:rFonts w:ascii="Calibri" w:hAnsi="Calibri"/>
                <w:color w:val="000000"/>
                <w:sz w:val="28"/>
                <w:szCs w:val="28"/>
              </w:rPr>
              <w:t>n</w:t>
            </w:r>
            <w:r>
              <w:rPr>
                <w:rFonts w:ascii="Calibri" w:hAnsi="Calibri"/>
                <w:color w:val="000000"/>
                <w:sz w:val="28"/>
                <w:szCs w:val="28"/>
              </w:rPr>
              <w:t xml:space="preserve">amento do equipamento no </w:t>
            </w:r>
            <w:r w:rsidR="00962624">
              <w:rPr>
                <w:rFonts w:ascii="Calibri" w:hAnsi="Calibri"/>
                <w:color w:val="000000"/>
                <w:sz w:val="28"/>
                <w:szCs w:val="28"/>
              </w:rPr>
              <w:t>A</w:t>
            </w:r>
            <w:r>
              <w:rPr>
                <w:rFonts w:ascii="Calibri" w:hAnsi="Calibri"/>
                <w:color w:val="000000"/>
                <w:sz w:val="28"/>
                <w:szCs w:val="28"/>
              </w:rPr>
              <w:t>rduíno</w:t>
            </w:r>
          </w:p>
        </w:tc>
        <w:tc>
          <w:tcPr>
            <w:tcW w:w="1751" w:type="dxa"/>
            <w:shd w:val="clear" w:color="auto" w:fill="F4B083" w:themeFill="accent2" w:themeFillTint="99"/>
            <w:vAlign w:val="center"/>
          </w:tcPr>
          <w:p w14:paraId="5E37E5D0" w14:textId="3B293411"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245BA2" w14:textId="77777777" w:rsidTr="003E526A">
        <w:tc>
          <w:tcPr>
            <w:tcW w:w="2263" w:type="dxa"/>
            <w:shd w:val="clear" w:color="auto" w:fill="D9E2F3" w:themeFill="accent1" w:themeFillTint="33"/>
            <w:vAlign w:val="center"/>
          </w:tcPr>
          <w:p w14:paraId="1EE53B66" w14:textId="72B02236" w:rsidR="00D92BD3" w:rsidRDefault="00D92BD3" w:rsidP="00D92BD3">
            <w:pPr>
              <w:jc w:val="center"/>
            </w:pPr>
            <w:r>
              <w:rPr>
                <w:rFonts w:ascii="Calibri" w:hAnsi="Calibri"/>
                <w:b/>
                <w:bCs/>
                <w:color w:val="000000"/>
                <w:sz w:val="28"/>
                <w:szCs w:val="28"/>
              </w:rPr>
              <w:t>Montagem protoboard</w:t>
            </w:r>
          </w:p>
        </w:tc>
        <w:tc>
          <w:tcPr>
            <w:tcW w:w="5954" w:type="dxa"/>
            <w:shd w:val="clear" w:color="auto" w:fill="D9E2F3" w:themeFill="accent1" w:themeFillTint="33"/>
            <w:vAlign w:val="center"/>
          </w:tcPr>
          <w:p w14:paraId="5B247891" w14:textId="7A79DED2" w:rsidR="00D92BD3" w:rsidRDefault="00D92BD3" w:rsidP="00D92BD3">
            <w:pPr>
              <w:jc w:val="center"/>
            </w:pPr>
            <w:r>
              <w:rPr>
                <w:rFonts w:ascii="Calibri" w:hAnsi="Calibri"/>
                <w:color w:val="000000"/>
                <w:sz w:val="28"/>
                <w:szCs w:val="28"/>
              </w:rPr>
              <w:t>Elaboração do produto com a protoboard</w:t>
            </w:r>
          </w:p>
        </w:tc>
        <w:tc>
          <w:tcPr>
            <w:tcW w:w="1751" w:type="dxa"/>
            <w:shd w:val="clear" w:color="auto" w:fill="F4B083" w:themeFill="accent2" w:themeFillTint="99"/>
            <w:vAlign w:val="center"/>
          </w:tcPr>
          <w:p w14:paraId="21323B94" w14:textId="36BF510F" w:rsidR="00D92BD3" w:rsidRPr="00962624" w:rsidRDefault="00D92BD3" w:rsidP="00D92BD3">
            <w:pPr>
              <w:jc w:val="center"/>
              <w:rPr>
                <w:sz w:val="28"/>
                <w:szCs w:val="28"/>
              </w:rPr>
            </w:pPr>
            <w:r w:rsidRPr="00962624">
              <w:rPr>
                <w:rFonts w:ascii="Calibri" w:hAnsi="Calibri"/>
                <w:color w:val="9C0006"/>
                <w:sz w:val="28"/>
                <w:szCs w:val="28"/>
              </w:rPr>
              <w:t>Essencial</w:t>
            </w:r>
          </w:p>
        </w:tc>
      </w:tr>
      <w:tr w:rsidR="00F640C8" w14:paraId="585FEA64" w14:textId="77777777" w:rsidTr="003E526A">
        <w:tc>
          <w:tcPr>
            <w:tcW w:w="2263" w:type="dxa"/>
            <w:shd w:val="clear" w:color="auto" w:fill="D9E2F3" w:themeFill="accent1" w:themeFillTint="33"/>
            <w:vAlign w:val="center"/>
          </w:tcPr>
          <w:p w14:paraId="311FD70F" w14:textId="0135020C" w:rsidR="00F640C8" w:rsidRDefault="00F640C8" w:rsidP="00F640C8">
            <w:pPr>
              <w:jc w:val="center"/>
              <w:rPr>
                <w:rFonts w:ascii="Calibri" w:hAnsi="Calibri"/>
                <w:b/>
                <w:bCs/>
                <w:color w:val="000000"/>
                <w:sz w:val="28"/>
                <w:szCs w:val="28"/>
              </w:rPr>
            </w:pPr>
            <w:r>
              <w:rPr>
                <w:rFonts w:ascii="Calibri" w:hAnsi="Calibri"/>
                <w:b/>
                <w:bCs/>
                <w:color w:val="000000"/>
                <w:sz w:val="28"/>
                <w:szCs w:val="28"/>
              </w:rPr>
              <w:t>Montagem produto final</w:t>
            </w:r>
          </w:p>
        </w:tc>
        <w:tc>
          <w:tcPr>
            <w:tcW w:w="5954" w:type="dxa"/>
            <w:shd w:val="clear" w:color="auto" w:fill="D9E2F3" w:themeFill="accent1" w:themeFillTint="33"/>
            <w:vAlign w:val="center"/>
          </w:tcPr>
          <w:p w14:paraId="2D8A29BA" w14:textId="696958DA" w:rsidR="00F640C8" w:rsidRDefault="00F640C8" w:rsidP="00F640C8">
            <w:pPr>
              <w:jc w:val="center"/>
              <w:rPr>
                <w:rFonts w:ascii="Calibri" w:hAnsi="Calibri"/>
                <w:color w:val="000000"/>
                <w:sz w:val="28"/>
                <w:szCs w:val="28"/>
              </w:rPr>
            </w:pPr>
            <w:r>
              <w:rPr>
                <w:rFonts w:ascii="Calibri" w:hAnsi="Calibri"/>
                <w:color w:val="000000"/>
                <w:sz w:val="28"/>
                <w:szCs w:val="28"/>
              </w:rPr>
              <w:t>Elaboração do produto final que será encaminhado ao cliente</w:t>
            </w:r>
          </w:p>
        </w:tc>
        <w:tc>
          <w:tcPr>
            <w:tcW w:w="1751" w:type="dxa"/>
            <w:shd w:val="clear" w:color="auto" w:fill="F4B083" w:themeFill="accent2" w:themeFillTint="99"/>
            <w:vAlign w:val="center"/>
          </w:tcPr>
          <w:p w14:paraId="286F7ECB" w14:textId="7CD848BC" w:rsidR="00F640C8" w:rsidRPr="00962624" w:rsidRDefault="00F640C8" w:rsidP="00F640C8">
            <w:pPr>
              <w:jc w:val="center"/>
              <w:rPr>
                <w:rFonts w:ascii="Calibri" w:hAnsi="Calibri"/>
                <w:color w:val="9C0006"/>
                <w:sz w:val="28"/>
                <w:szCs w:val="28"/>
              </w:rPr>
            </w:pPr>
            <w:r w:rsidRPr="00962624">
              <w:rPr>
                <w:rFonts w:ascii="Calibri" w:hAnsi="Calibri"/>
                <w:color w:val="9C0006"/>
                <w:sz w:val="28"/>
                <w:szCs w:val="28"/>
              </w:rPr>
              <w:t>Essencial</w:t>
            </w:r>
          </w:p>
        </w:tc>
      </w:tr>
    </w:tbl>
    <w:p w14:paraId="1776B9C0" w14:textId="3AFC90CE" w:rsidR="00D92BD3" w:rsidRPr="002E7EDC" w:rsidRDefault="00D92BD3" w:rsidP="00D92BD3">
      <w:pPr>
        <w:rPr>
          <w:sz w:val="32"/>
          <w:szCs w:val="32"/>
        </w:rPr>
      </w:pP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35650" w14:textId="77777777" w:rsidR="009152D7" w:rsidRDefault="009152D7" w:rsidP="00131939">
      <w:r>
        <w:separator/>
      </w:r>
    </w:p>
  </w:endnote>
  <w:endnote w:type="continuationSeparator" w:id="0">
    <w:p w14:paraId="749A3A41" w14:textId="77777777" w:rsidR="009152D7" w:rsidRDefault="009152D7" w:rsidP="00131939">
      <w:r>
        <w:continuationSeparator/>
      </w:r>
    </w:p>
  </w:endnote>
  <w:endnote w:type="continuationNotice" w:id="1">
    <w:p w14:paraId="03046FA3" w14:textId="77777777" w:rsidR="009152D7" w:rsidRDefault="009152D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7064F" w14:textId="77777777" w:rsidR="009152D7" w:rsidRDefault="009152D7" w:rsidP="00131939">
      <w:r>
        <w:separator/>
      </w:r>
    </w:p>
  </w:footnote>
  <w:footnote w:type="continuationSeparator" w:id="0">
    <w:p w14:paraId="116664FA" w14:textId="77777777" w:rsidR="009152D7" w:rsidRDefault="009152D7" w:rsidP="00131939">
      <w:r>
        <w:continuationSeparator/>
      </w:r>
    </w:p>
  </w:footnote>
  <w:footnote w:type="continuationNotice" w:id="1">
    <w:p w14:paraId="4B10E36E" w14:textId="77777777" w:rsidR="009152D7" w:rsidRDefault="009152D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5C6188"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5C6188"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5C6188"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16cid:durableId="1808933418">
    <w:abstractNumId w:val="3"/>
  </w:num>
  <w:num w:numId="2" w16cid:durableId="2146241853">
    <w:abstractNumId w:val="6"/>
  </w:num>
  <w:num w:numId="3" w16cid:durableId="1096487061">
    <w:abstractNumId w:val="10"/>
  </w:num>
  <w:num w:numId="4" w16cid:durableId="1020278711">
    <w:abstractNumId w:val="8"/>
  </w:num>
  <w:num w:numId="5" w16cid:durableId="1663003106">
    <w:abstractNumId w:val="7"/>
  </w:num>
  <w:num w:numId="6" w16cid:durableId="570232684">
    <w:abstractNumId w:val="5"/>
  </w:num>
  <w:num w:numId="7" w16cid:durableId="197931526">
    <w:abstractNumId w:val="4"/>
  </w:num>
  <w:num w:numId="8" w16cid:durableId="1703745991">
    <w:abstractNumId w:val="2"/>
  </w:num>
  <w:num w:numId="9" w16cid:durableId="1234512805">
    <w:abstractNumId w:val="12"/>
  </w:num>
  <w:num w:numId="10" w16cid:durableId="1182743731">
    <w:abstractNumId w:val="9"/>
  </w:num>
  <w:num w:numId="11" w16cid:durableId="2139369730">
    <w:abstractNumId w:val="0"/>
  </w:num>
  <w:num w:numId="12" w16cid:durableId="342127395">
    <w:abstractNumId w:val="13"/>
  </w:num>
  <w:num w:numId="13" w16cid:durableId="2115855857">
    <w:abstractNumId w:val="1"/>
  </w:num>
  <w:num w:numId="14" w16cid:durableId="7633012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0D8"/>
    <w:rsid w:val="000694DB"/>
    <w:rsid w:val="000B46FC"/>
    <w:rsid w:val="00115950"/>
    <w:rsid w:val="001162D0"/>
    <w:rsid w:val="00131939"/>
    <w:rsid w:val="0015385F"/>
    <w:rsid w:val="00160328"/>
    <w:rsid w:val="00167012"/>
    <w:rsid w:val="001851CA"/>
    <w:rsid w:val="00196451"/>
    <w:rsid w:val="001E0D12"/>
    <w:rsid w:val="00207E94"/>
    <w:rsid w:val="00214E62"/>
    <w:rsid w:val="00220FC3"/>
    <w:rsid w:val="002A5873"/>
    <w:rsid w:val="002B68ED"/>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A03"/>
    <w:rsid w:val="006B2978"/>
    <w:rsid w:val="006E3D3B"/>
    <w:rsid w:val="00711161"/>
    <w:rsid w:val="00715B2A"/>
    <w:rsid w:val="00744861"/>
    <w:rsid w:val="00780A51"/>
    <w:rsid w:val="00807ABA"/>
    <w:rsid w:val="00813D8D"/>
    <w:rsid w:val="00817DBD"/>
    <w:rsid w:val="00853E8D"/>
    <w:rsid w:val="0086574C"/>
    <w:rsid w:val="00872BD3"/>
    <w:rsid w:val="008C2384"/>
    <w:rsid w:val="008C7EA6"/>
    <w:rsid w:val="008F07A8"/>
    <w:rsid w:val="009152D7"/>
    <w:rsid w:val="00961E21"/>
    <w:rsid w:val="00962624"/>
    <w:rsid w:val="009D50DB"/>
    <w:rsid w:val="00A14D6A"/>
    <w:rsid w:val="00A379DB"/>
    <w:rsid w:val="00A7092E"/>
    <w:rsid w:val="00A84F3A"/>
    <w:rsid w:val="00A860F2"/>
    <w:rsid w:val="00AA3D63"/>
    <w:rsid w:val="00AD44CF"/>
    <w:rsid w:val="00AD5E04"/>
    <w:rsid w:val="00B0425F"/>
    <w:rsid w:val="00B12717"/>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F13AC3-4730-4B61-A68D-C182A74B1952}">
  <ds:schemaRefs>
    <ds:schemaRef ds:uri="http://schemas.openxmlformats.org/officeDocument/2006/bibliography"/>
  </ds:schemaRefs>
</ds:datastoreItem>
</file>

<file path=customXml/itemProps4.xml><?xml version="1.0" encoding="utf-8"?>
<ds:datastoreItem xmlns:ds="http://schemas.openxmlformats.org/officeDocument/2006/customXml" ds:itemID="{B52C9AD5-4F18-4494-A12B-C11EA8399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1199</Words>
  <Characters>6476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diego costa'</cp:lastModifiedBy>
  <cp:revision>2</cp:revision>
  <cp:lastPrinted>2022-09-18T02:17:00Z</cp:lastPrinted>
  <dcterms:created xsi:type="dcterms:W3CDTF">2022-09-18T02:34:00Z</dcterms:created>
  <dcterms:modified xsi:type="dcterms:W3CDTF">2022-09-18T02:34:00Z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