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F6F4" w14:textId="06ADB9C8" w:rsidR="004F48BE" w:rsidRPr="00B82656" w:rsidRDefault="00B82656" w:rsidP="00B8265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82656">
        <w:rPr>
          <w:rFonts w:ascii="Arial" w:hAnsi="Arial" w:cs="Arial"/>
          <w:b/>
          <w:bCs/>
          <w:sz w:val="36"/>
          <w:szCs w:val="36"/>
        </w:rPr>
        <w:t>Características do Projeto</w:t>
      </w:r>
    </w:p>
    <w:p w14:paraId="5D2577F5" w14:textId="0257DFEC" w:rsidR="00B82656" w:rsidRPr="00B82656" w:rsidRDefault="00B82656" w:rsidP="00B826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82656">
        <w:rPr>
          <w:rFonts w:ascii="Arial" w:hAnsi="Arial" w:cs="Arial"/>
          <w:b/>
          <w:bCs/>
          <w:sz w:val="32"/>
          <w:szCs w:val="32"/>
        </w:rPr>
        <w:t>eMoove</w:t>
      </w:r>
    </w:p>
    <w:p w14:paraId="3533B2FC" w14:textId="77777777" w:rsidR="00B82656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7712" w14:textId="08F11BB3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David Nicolas Moraes Silva 01231021</w:t>
      </w:r>
    </w:p>
    <w:p w14:paraId="04C4C333" w14:textId="52F828D1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 xml:space="preserve">Guilherme </w:t>
      </w:r>
      <w:proofErr w:type="spellStart"/>
      <w:r w:rsidRPr="00BE7AC5">
        <w:rPr>
          <w:rFonts w:ascii="Arial" w:hAnsi="Arial" w:cs="Arial"/>
          <w:b/>
          <w:bCs/>
          <w:sz w:val="24"/>
          <w:szCs w:val="24"/>
        </w:rPr>
        <w:t>Scarabelli</w:t>
      </w:r>
      <w:proofErr w:type="spellEnd"/>
      <w:r w:rsidRPr="00BE7AC5">
        <w:rPr>
          <w:rFonts w:ascii="Arial" w:hAnsi="Arial" w:cs="Arial"/>
          <w:b/>
          <w:bCs/>
          <w:sz w:val="24"/>
          <w:szCs w:val="24"/>
        </w:rPr>
        <w:t xml:space="preserve"> Quadros 01231180</w:t>
      </w:r>
    </w:p>
    <w:p w14:paraId="3CC8E2ED" w14:textId="49BE1180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Kauan Santos de Jesus 01231029</w:t>
      </w:r>
    </w:p>
    <w:p w14:paraId="1F8F9273" w14:textId="1E1EF20D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Leonardo Bento da Silva 01231134</w:t>
      </w:r>
    </w:p>
    <w:p w14:paraId="2C705EA1" w14:textId="02BE51F7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Matheus de Aguiar Nunes 01231191</w:t>
      </w:r>
    </w:p>
    <w:p w14:paraId="774662E1" w14:textId="6A5F6BE7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Renan Silva dos Anjos</w:t>
      </w:r>
      <w:r w:rsidR="005877DB" w:rsidRPr="00BE7A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7AC5">
        <w:rPr>
          <w:rFonts w:ascii="Arial" w:hAnsi="Arial" w:cs="Arial"/>
          <w:b/>
          <w:bCs/>
          <w:sz w:val="24"/>
          <w:szCs w:val="24"/>
        </w:rPr>
        <w:t>01231065</w:t>
      </w:r>
    </w:p>
    <w:p w14:paraId="57C2EFDD" w14:textId="77777777" w:rsidR="00B82656" w:rsidRDefault="00B82656" w:rsidP="00B82656">
      <w:pPr>
        <w:jc w:val="center"/>
        <w:rPr>
          <w:rFonts w:ascii="Arial" w:hAnsi="Arial" w:cs="Arial"/>
          <w:b/>
          <w:bCs/>
        </w:rPr>
      </w:pPr>
    </w:p>
    <w:p w14:paraId="7B354F35" w14:textId="6800D83D" w:rsidR="005877DB" w:rsidRDefault="005877DB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O projeto eMoove monitora o fluxo de pessoas em entradas e também nos setores internos em estabelecimentos de varejo com o intuito de fornecer dados importantes sobre quantas pessoas entram no comércio e também quais setores são mais visitados em</w:t>
      </w:r>
      <w:r w:rsidR="004079B5">
        <w:rPr>
          <w:rFonts w:ascii="Arial" w:hAnsi="Arial" w:cs="Arial"/>
          <w:sz w:val="24"/>
          <w:szCs w:val="24"/>
        </w:rPr>
        <w:t xml:space="preserve"> diversos</w:t>
      </w:r>
      <w:r w:rsidRPr="00BE7AC5">
        <w:rPr>
          <w:rFonts w:ascii="Arial" w:hAnsi="Arial" w:cs="Arial"/>
          <w:sz w:val="24"/>
          <w:szCs w:val="24"/>
        </w:rPr>
        <w:t xml:space="preserve"> intervalos de tempo,</w:t>
      </w:r>
      <w:r w:rsidR="004079B5">
        <w:rPr>
          <w:rFonts w:ascii="Arial" w:hAnsi="Arial" w:cs="Arial"/>
          <w:sz w:val="24"/>
          <w:szCs w:val="24"/>
        </w:rPr>
        <w:t xml:space="preserve"> como de 30 em 30 minutos, períodos dos dias(diurno, vespertino e noturno) e até dias completos,</w:t>
      </w:r>
      <w:r w:rsidRPr="00BE7AC5">
        <w:rPr>
          <w:rFonts w:ascii="Arial" w:hAnsi="Arial" w:cs="Arial"/>
          <w:sz w:val="24"/>
          <w:szCs w:val="24"/>
        </w:rPr>
        <w:t xml:space="preserve"> </w:t>
      </w:r>
      <w:r w:rsidR="005E0407" w:rsidRPr="00BE7AC5">
        <w:rPr>
          <w:rFonts w:ascii="Arial" w:hAnsi="Arial" w:cs="Arial"/>
          <w:sz w:val="24"/>
          <w:szCs w:val="24"/>
        </w:rPr>
        <w:t>oferecendo análises mais precisas e tomadas de decisões em relação ao marketing, estratégia de vendas, disposição de layout interno do estabelecimento e até gerenciamento das filas.</w:t>
      </w:r>
    </w:p>
    <w:p w14:paraId="40732DB8" w14:textId="1E58F147" w:rsidR="00896636" w:rsidRPr="00BE7AC5" w:rsidRDefault="00896636" w:rsidP="00B82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como esse projeto poderia ajudar o estabelecimento é: nas duas primeiras terças-feiras de um mês uma pastelaria tem um movimento muito alto, mas nas duas últimas terças, esse movimento cai muito. Com o nosso projeto, seria possível analisar melhor o quanto caí esse movimento, e com isso, aplicar uma estratégia de marketing ou uma promoção nessas duas últimas terças para aumentar as vendas da pastelaria nesse período.</w:t>
      </w:r>
    </w:p>
    <w:p w14:paraId="7B40DC13" w14:textId="632D7521" w:rsidR="005E0407" w:rsidRPr="00BE7AC5" w:rsidRDefault="002F3E34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 xml:space="preserve">Para que a área interna do estabelecimento ofereça um melhor conforto para seus clientes, foi estimada uma lotação média de 3 pessoas por M², assim, sabendo a área total do estabelecimento em M², conseguimos oferecer dados </w:t>
      </w:r>
      <w:r w:rsidR="002272D4" w:rsidRPr="00BE7AC5">
        <w:rPr>
          <w:rFonts w:ascii="Arial" w:hAnsi="Arial" w:cs="Arial"/>
          <w:sz w:val="24"/>
          <w:szCs w:val="24"/>
        </w:rPr>
        <w:t>mais precisos de cada estabelecimento, mostrando o que pode ser feito para ter resultados mais satisfatórios da conversão de entradas em vendas e também para ter melhores resultados da satisfação do cliente, melhorando a gestão das filas em horários de maior movimentação.</w:t>
      </w:r>
    </w:p>
    <w:p w14:paraId="0B5CF6DB" w14:textId="77777777" w:rsidR="00BE7AC5" w:rsidRPr="00BE7AC5" w:rsidRDefault="002272D4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Foi estabelecido ao nosso projeto</w:t>
      </w:r>
      <w:r w:rsidR="00BE7AC5" w:rsidRPr="00BE7AC5">
        <w:rPr>
          <w:rFonts w:ascii="Arial" w:hAnsi="Arial" w:cs="Arial"/>
          <w:sz w:val="24"/>
          <w:szCs w:val="24"/>
        </w:rPr>
        <w:t>:</w:t>
      </w:r>
    </w:p>
    <w:p w14:paraId="3DAD7038" w14:textId="1159810E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2B3EA5" w:rsidRPr="00BE7AC5">
        <w:rPr>
          <w:rFonts w:ascii="Arial" w:hAnsi="Arial" w:cs="Arial"/>
          <w:sz w:val="24"/>
          <w:szCs w:val="24"/>
        </w:rPr>
        <w:t xml:space="preserve">ma faixa de fluxo muito </w:t>
      </w:r>
      <w:r w:rsidR="00C5595A" w:rsidRPr="00BE7AC5">
        <w:rPr>
          <w:rFonts w:ascii="Arial" w:hAnsi="Arial" w:cs="Arial"/>
          <w:sz w:val="24"/>
          <w:szCs w:val="24"/>
        </w:rPr>
        <w:t>baixo (</w:t>
      </w:r>
      <w:r w:rsidR="002B3EA5" w:rsidRPr="00BE7AC5">
        <w:rPr>
          <w:rFonts w:ascii="Arial" w:hAnsi="Arial" w:cs="Arial"/>
          <w:sz w:val="24"/>
          <w:szCs w:val="24"/>
        </w:rPr>
        <w:t>de 9% ou menos da lotação máxima do estabelecimento) na cor vermelha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6D9409EC" w14:textId="0AD94281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>ma faixa de fluxo baixo (</w:t>
      </w:r>
      <w:r w:rsidR="00AC1E80">
        <w:rPr>
          <w:rFonts w:ascii="Arial" w:hAnsi="Arial" w:cs="Arial"/>
          <w:sz w:val="24"/>
          <w:szCs w:val="24"/>
        </w:rPr>
        <w:t xml:space="preserve">entre </w:t>
      </w:r>
      <w:r w:rsidR="00646456">
        <w:rPr>
          <w:rFonts w:ascii="Arial" w:hAnsi="Arial" w:cs="Arial"/>
          <w:sz w:val="24"/>
          <w:szCs w:val="24"/>
        </w:rPr>
        <w:t>10</w:t>
      </w:r>
      <w:r w:rsidR="004D03F6" w:rsidRPr="00BE7AC5">
        <w:rPr>
          <w:rFonts w:ascii="Arial" w:hAnsi="Arial" w:cs="Arial"/>
          <w:sz w:val="24"/>
          <w:szCs w:val="24"/>
        </w:rPr>
        <w:t xml:space="preserve">% </w:t>
      </w:r>
      <w:r w:rsidR="002B3EA5" w:rsidRPr="00BE7AC5">
        <w:rPr>
          <w:rFonts w:ascii="Arial" w:hAnsi="Arial" w:cs="Arial"/>
          <w:sz w:val="24"/>
          <w:szCs w:val="24"/>
        </w:rPr>
        <w:t xml:space="preserve">a </w:t>
      </w:r>
      <w:r w:rsidR="00AC1E80">
        <w:rPr>
          <w:rFonts w:ascii="Arial" w:hAnsi="Arial" w:cs="Arial"/>
          <w:sz w:val="24"/>
          <w:szCs w:val="24"/>
        </w:rPr>
        <w:t>25</w:t>
      </w:r>
      <w:r w:rsidR="002B3EA5" w:rsidRPr="00BE7AC5">
        <w:rPr>
          <w:rFonts w:ascii="Arial" w:hAnsi="Arial" w:cs="Arial"/>
          <w:sz w:val="24"/>
          <w:szCs w:val="24"/>
        </w:rPr>
        <w:t xml:space="preserve">% da </w:t>
      </w:r>
      <w:r w:rsidR="004D03F6" w:rsidRPr="00BE7AC5">
        <w:rPr>
          <w:rFonts w:ascii="Arial" w:hAnsi="Arial" w:cs="Arial"/>
          <w:sz w:val="24"/>
          <w:szCs w:val="24"/>
        </w:rPr>
        <w:t xml:space="preserve">lotação máxima do estabelecimento) na cor </w:t>
      </w:r>
      <w:r w:rsidR="00C5595A" w:rsidRPr="00BE7AC5">
        <w:rPr>
          <w:rFonts w:ascii="Arial" w:hAnsi="Arial" w:cs="Arial"/>
          <w:sz w:val="24"/>
          <w:szCs w:val="24"/>
        </w:rPr>
        <w:t>amarela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3627D0A8" w14:textId="54E1637D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 xml:space="preserve">ma faixa de fluxo ideal (entre </w:t>
      </w:r>
      <w:r w:rsidR="00AC1E80">
        <w:rPr>
          <w:rFonts w:ascii="Arial" w:hAnsi="Arial" w:cs="Arial"/>
          <w:sz w:val="24"/>
          <w:szCs w:val="24"/>
        </w:rPr>
        <w:t>26</w:t>
      </w:r>
      <w:r w:rsidR="004D03F6" w:rsidRPr="00BE7AC5">
        <w:rPr>
          <w:rFonts w:ascii="Arial" w:hAnsi="Arial" w:cs="Arial"/>
          <w:sz w:val="24"/>
          <w:szCs w:val="24"/>
        </w:rPr>
        <w:t xml:space="preserve">% a </w:t>
      </w:r>
      <w:r w:rsidR="00AC1E80">
        <w:rPr>
          <w:rFonts w:ascii="Arial" w:hAnsi="Arial" w:cs="Arial"/>
          <w:sz w:val="24"/>
          <w:szCs w:val="24"/>
        </w:rPr>
        <w:t>50</w:t>
      </w:r>
      <w:r w:rsidR="004D03F6" w:rsidRPr="00BE7AC5">
        <w:rPr>
          <w:rFonts w:ascii="Arial" w:hAnsi="Arial" w:cs="Arial"/>
          <w:sz w:val="24"/>
          <w:szCs w:val="24"/>
        </w:rPr>
        <w:t>% da lotação máxima do estabelecimento) na cor verde</w:t>
      </w:r>
      <w:r w:rsidRPr="00BE7AC5">
        <w:rPr>
          <w:rFonts w:ascii="Arial" w:hAnsi="Arial" w:cs="Arial"/>
          <w:sz w:val="24"/>
          <w:szCs w:val="24"/>
        </w:rPr>
        <w:t>.</w:t>
      </w:r>
    </w:p>
    <w:p w14:paraId="12CF857D" w14:textId="66BDDEF8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lastRenderedPageBreak/>
        <w:t>U</w:t>
      </w:r>
      <w:r w:rsidR="004D03F6" w:rsidRPr="00BE7AC5">
        <w:rPr>
          <w:rFonts w:ascii="Arial" w:hAnsi="Arial" w:cs="Arial"/>
          <w:sz w:val="24"/>
          <w:szCs w:val="24"/>
        </w:rPr>
        <w:t>ma faixa de fluxo alto (</w:t>
      </w:r>
      <w:r w:rsidR="00AC1E80">
        <w:rPr>
          <w:rFonts w:ascii="Arial" w:hAnsi="Arial" w:cs="Arial"/>
          <w:sz w:val="24"/>
          <w:szCs w:val="24"/>
        </w:rPr>
        <w:t>entre</w:t>
      </w:r>
      <w:r w:rsidR="004D03F6" w:rsidRPr="00BE7AC5">
        <w:rPr>
          <w:rFonts w:ascii="Arial" w:hAnsi="Arial" w:cs="Arial"/>
          <w:sz w:val="24"/>
          <w:szCs w:val="24"/>
        </w:rPr>
        <w:t xml:space="preserve"> </w:t>
      </w:r>
      <w:r w:rsidR="00AC1E80">
        <w:rPr>
          <w:rFonts w:ascii="Arial" w:hAnsi="Arial" w:cs="Arial"/>
          <w:sz w:val="24"/>
          <w:szCs w:val="24"/>
        </w:rPr>
        <w:t>5</w:t>
      </w:r>
      <w:r w:rsidR="00646456">
        <w:rPr>
          <w:rFonts w:ascii="Arial" w:hAnsi="Arial" w:cs="Arial"/>
          <w:sz w:val="24"/>
          <w:szCs w:val="24"/>
        </w:rPr>
        <w:t>1</w:t>
      </w:r>
      <w:r w:rsidR="004D03F6" w:rsidRPr="00BE7AC5">
        <w:rPr>
          <w:rFonts w:ascii="Arial" w:hAnsi="Arial" w:cs="Arial"/>
          <w:sz w:val="24"/>
          <w:szCs w:val="24"/>
        </w:rPr>
        <w:t xml:space="preserve">% </w:t>
      </w:r>
      <w:r w:rsidR="002B3EA5" w:rsidRPr="00BE7AC5">
        <w:rPr>
          <w:rFonts w:ascii="Arial" w:hAnsi="Arial" w:cs="Arial"/>
          <w:sz w:val="24"/>
          <w:szCs w:val="24"/>
        </w:rPr>
        <w:t xml:space="preserve">a </w:t>
      </w:r>
      <w:r w:rsidR="00AC1E80">
        <w:rPr>
          <w:rFonts w:ascii="Arial" w:hAnsi="Arial" w:cs="Arial"/>
          <w:sz w:val="24"/>
          <w:szCs w:val="24"/>
        </w:rPr>
        <w:t>75</w:t>
      </w:r>
      <w:r w:rsidR="002B3EA5" w:rsidRPr="00BE7AC5">
        <w:rPr>
          <w:rFonts w:ascii="Arial" w:hAnsi="Arial" w:cs="Arial"/>
          <w:sz w:val="24"/>
          <w:szCs w:val="24"/>
        </w:rPr>
        <w:t>% da lotação máxima do estabelecimento</w:t>
      </w:r>
      <w:r w:rsidR="004D03F6" w:rsidRPr="00BE7AC5">
        <w:rPr>
          <w:rFonts w:ascii="Arial" w:hAnsi="Arial" w:cs="Arial"/>
          <w:sz w:val="24"/>
          <w:szCs w:val="24"/>
        </w:rPr>
        <w:t xml:space="preserve">) na cor </w:t>
      </w:r>
      <w:r w:rsidR="00C5595A" w:rsidRPr="00BE7AC5">
        <w:rPr>
          <w:rFonts w:ascii="Arial" w:hAnsi="Arial" w:cs="Arial"/>
          <w:sz w:val="24"/>
          <w:szCs w:val="24"/>
        </w:rPr>
        <w:t>amarela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327D3151" w14:textId="7425A4EF" w:rsidR="002B3EA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>ma faixa de fluxo muito alto</w:t>
      </w:r>
      <w:r w:rsidR="002B3EA5" w:rsidRPr="00BE7AC5">
        <w:rPr>
          <w:rFonts w:ascii="Arial" w:hAnsi="Arial" w:cs="Arial"/>
          <w:sz w:val="24"/>
          <w:szCs w:val="24"/>
        </w:rPr>
        <w:t xml:space="preserve"> </w:t>
      </w:r>
      <w:r w:rsidR="00AC1E80" w:rsidRPr="00BE7AC5">
        <w:rPr>
          <w:rFonts w:ascii="Arial" w:hAnsi="Arial" w:cs="Arial"/>
          <w:sz w:val="24"/>
          <w:szCs w:val="24"/>
        </w:rPr>
        <w:t>(de</w:t>
      </w:r>
      <w:r w:rsidR="002B3EA5" w:rsidRPr="00BE7AC5">
        <w:rPr>
          <w:rFonts w:ascii="Arial" w:hAnsi="Arial" w:cs="Arial"/>
          <w:sz w:val="24"/>
          <w:szCs w:val="24"/>
        </w:rPr>
        <w:t xml:space="preserve"> </w:t>
      </w:r>
      <w:r w:rsidR="00AC1E80">
        <w:rPr>
          <w:rFonts w:ascii="Arial" w:hAnsi="Arial" w:cs="Arial"/>
          <w:sz w:val="24"/>
          <w:szCs w:val="24"/>
        </w:rPr>
        <w:t>76</w:t>
      </w:r>
      <w:r w:rsidR="002B3EA5" w:rsidRPr="00BE7AC5">
        <w:rPr>
          <w:rFonts w:ascii="Arial" w:hAnsi="Arial" w:cs="Arial"/>
          <w:sz w:val="24"/>
          <w:szCs w:val="24"/>
        </w:rPr>
        <w:t>%</w:t>
      </w:r>
      <w:r w:rsidR="00AC1E80">
        <w:rPr>
          <w:rFonts w:ascii="Arial" w:hAnsi="Arial" w:cs="Arial"/>
          <w:sz w:val="24"/>
          <w:szCs w:val="24"/>
        </w:rPr>
        <w:t xml:space="preserve"> ou mais</w:t>
      </w:r>
      <w:r w:rsidR="002B3EA5" w:rsidRPr="00BE7AC5">
        <w:rPr>
          <w:rFonts w:ascii="Arial" w:hAnsi="Arial" w:cs="Arial"/>
          <w:sz w:val="24"/>
          <w:szCs w:val="24"/>
        </w:rPr>
        <w:t xml:space="preserve"> da lotação máxima) na cor vermelha.</w:t>
      </w:r>
    </w:p>
    <w:p w14:paraId="22CD876B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04A42EAB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2DC74F1C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14295868" w14:textId="4CD62DA0" w:rsidR="002B3EA5" w:rsidRPr="00BE7AC5" w:rsidRDefault="002B3EA5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Assim como pode se observar abaixo:</w:t>
      </w:r>
    </w:p>
    <w:tbl>
      <w:tblPr>
        <w:tblW w:w="10201" w:type="dxa"/>
        <w:tblInd w:w="-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9"/>
        <w:gridCol w:w="859"/>
        <w:gridCol w:w="859"/>
        <w:gridCol w:w="859"/>
        <w:gridCol w:w="859"/>
        <w:gridCol w:w="859"/>
        <w:gridCol w:w="859"/>
        <w:gridCol w:w="2448"/>
      </w:tblGrid>
      <w:tr w:rsidR="00AC1E80" w:rsidRPr="00AC1E80" w14:paraId="74C60500" w14:textId="77777777" w:rsidTr="00AC1E80">
        <w:trPr>
          <w:trHeight w:val="394"/>
        </w:trPr>
        <w:tc>
          <w:tcPr>
            <w:tcW w:w="10201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0D0D0D"/>
            <w:noWrap/>
            <w:vAlign w:val="center"/>
            <w:hideMark/>
          </w:tcPr>
          <w:p w14:paraId="7A5D9FBD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Fluxo</w:t>
            </w:r>
          </w:p>
        </w:tc>
      </w:tr>
      <w:tr w:rsidR="00AC1E80" w:rsidRPr="00AC1E80" w14:paraId="5882EF59" w14:textId="77777777" w:rsidTr="00AC1E80">
        <w:trPr>
          <w:trHeight w:val="321"/>
        </w:trPr>
        <w:tc>
          <w:tcPr>
            <w:tcW w:w="2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6BBACE34" w14:textId="7E95E51C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Muito Baix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78858ECF" w14:textId="65321AEF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Baix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36C48706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Ideal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2C7CB358" w14:textId="1107E459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Alt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46F8F95B" w14:textId="22B05B04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Muito Alt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</w:tr>
      <w:tr w:rsidR="00AC1E80" w:rsidRPr="00AC1E80" w14:paraId="69DFD9D0" w14:textId="77777777" w:rsidTr="00AC1E80">
        <w:trPr>
          <w:trHeight w:val="306"/>
        </w:trPr>
        <w:tc>
          <w:tcPr>
            <w:tcW w:w="2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32251AA0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9% ou menos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7B382D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626FE33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25%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0F2BAEC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26%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AF9EC1E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50%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0E40274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51%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63F07E3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4B1E70F2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76% ou mais</w:t>
            </w:r>
          </w:p>
        </w:tc>
      </w:tr>
    </w:tbl>
    <w:p w14:paraId="013012F1" w14:textId="77777777" w:rsidR="002272D4" w:rsidRPr="00B82656" w:rsidRDefault="002272D4" w:rsidP="00B82656">
      <w:pPr>
        <w:jc w:val="both"/>
        <w:rPr>
          <w:rFonts w:ascii="Arial" w:hAnsi="Arial" w:cs="Arial"/>
        </w:rPr>
      </w:pPr>
    </w:p>
    <w:p w14:paraId="2F6A1DDE" w14:textId="78EAC976" w:rsidR="00AC1E80" w:rsidRDefault="00AC1E8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medir o fluxo de pessoas no estabelecimento do nosso cliente, usaremos os sensores TCRT5000</w:t>
      </w:r>
      <w:r w:rsidR="00896636">
        <w:rPr>
          <w:rFonts w:ascii="Arial" w:hAnsi="Arial" w:cs="Arial"/>
          <w:sz w:val="24"/>
          <w:szCs w:val="24"/>
        </w:rPr>
        <w:t xml:space="preserve"> conectados via cabo a um Arduino </w:t>
      </w:r>
      <w:r>
        <w:rPr>
          <w:rFonts w:ascii="Arial" w:hAnsi="Arial" w:cs="Arial"/>
          <w:sz w:val="24"/>
          <w:szCs w:val="24"/>
        </w:rPr>
        <w:t>para captar os dados e enviá-los ao nosso sistema. A conta feita para sabermos a</w:t>
      </w:r>
      <w:r w:rsidR="00F646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faixa</w:t>
      </w:r>
      <w:r w:rsidR="00F646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fluxo é:</w:t>
      </w:r>
    </w:p>
    <w:p w14:paraId="6AA48E62" w14:textId="60E60BDE" w:rsidR="00AC1E80" w:rsidRPr="00F64660" w:rsidRDefault="00AC1E80" w:rsidP="00F646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4660">
        <w:rPr>
          <w:rFonts w:ascii="Arial" w:hAnsi="Arial" w:cs="Arial"/>
          <w:sz w:val="24"/>
          <w:szCs w:val="24"/>
        </w:rPr>
        <w:t>Média</w:t>
      </w:r>
      <w:r w:rsidR="00896636">
        <w:rPr>
          <w:rFonts w:ascii="Arial" w:hAnsi="Arial" w:cs="Arial"/>
          <w:sz w:val="24"/>
          <w:szCs w:val="24"/>
        </w:rPr>
        <w:t xml:space="preserve"> ideal</w:t>
      </w:r>
      <w:r w:rsidRPr="00F64660">
        <w:rPr>
          <w:rFonts w:ascii="Arial" w:hAnsi="Arial" w:cs="Arial"/>
          <w:sz w:val="24"/>
          <w:szCs w:val="24"/>
        </w:rPr>
        <w:t xml:space="preserve"> de pessoas por m² = 3</w:t>
      </w:r>
    </w:p>
    <w:p w14:paraId="21E5BE31" w14:textId="65FD4415" w:rsidR="00AC1E80" w:rsidRPr="00F64660" w:rsidRDefault="00AC1E80" w:rsidP="00F646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4660">
        <w:rPr>
          <w:rFonts w:ascii="Arial" w:hAnsi="Arial" w:cs="Arial"/>
          <w:sz w:val="24"/>
          <w:szCs w:val="24"/>
        </w:rPr>
        <w:t>Área do estabelecimento</w:t>
      </w:r>
      <w:r w:rsidR="00F94C42" w:rsidRPr="00F64660">
        <w:rPr>
          <w:rFonts w:ascii="Arial" w:hAnsi="Arial" w:cs="Arial"/>
          <w:sz w:val="24"/>
          <w:szCs w:val="24"/>
        </w:rPr>
        <w:t xml:space="preserve"> em m²</w:t>
      </w:r>
      <w:r w:rsidRPr="00F64660">
        <w:rPr>
          <w:rFonts w:ascii="Arial" w:hAnsi="Arial" w:cs="Arial"/>
          <w:sz w:val="24"/>
          <w:szCs w:val="24"/>
        </w:rPr>
        <w:t xml:space="preserve"> = x</w:t>
      </w:r>
    </w:p>
    <w:p w14:paraId="6BB4CD92" w14:textId="77777777" w:rsidR="00F64660" w:rsidRDefault="00F64660" w:rsidP="00A570A1">
      <w:pPr>
        <w:jc w:val="both"/>
        <w:rPr>
          <w:rFonts w:ascii="Arial" w:hAnsi="Arial" w:cs="Arial"/>
          <w:sz w:val="24"/>
          <w:szCs w:val="24"/>
        </w:rPr>
      </w:pPr>
    </w:p>
    <w:p w14:paraId="6919F205" w14:textId="49A59778" w:rsidR="00F94C42" w:rsidRDefault="00F6466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(3 * x) = lotação máxima do estabelecimento.</w:t>
      </w:r>
    </w:p>
    <w:p w14:paraId="79AFC22D" w14:textId="67B3396D" w:rsidR="00F64660" w:rsidRDefault="00F6466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só aplicar a porcentagem de lotação onde:</w:t>
      </w:r>
    </w:p>
    <w:p w14:paraId="0E5604AA" w14:textId="67E94F66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baixa = 3x * (9% ou menos)</w:t>
      </w:r>
    </w:p>
    <w:p w14:paraId="71906CC3" w14:textId="71871E2D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Baixa = 3x * (10% a 25%)</w:t>
      </w:r>
    </w:p>
    <w:p w14:paraId="08102992" w14:textId="7D8A0A83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 = 3x * (26% a 50%)</w:t>
      </w:r>
    </w:p>
    <w:p w14:paraId="3FCC27C4" w14:textId="721DC7AA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 = 3x * (51% a 75%)</w:t>
      </w:r>
    </w:p>
    <w:p w14:paraId="7B762B42" w14:textId="6E513799" w:rsidR="00F64660" w:rsidRDefault="00F64660" w:rsidP="00A570A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alta = 3x * (76% ou mais)</w:t>
      </w:r>
    </w:p>
    <w:p w14:paraId="66B7305B" w14:textId="77777777" w:rsidR="002D709E" w:rsidRDefault="002D709E" w:rsidP="002D709E">
      <w:pPr>
        <w:jc w:val="both"/>
        <w:rPr>
          <w:rFonts w:ascii="Arial" w:hAnsi="Arial" w:cs="Arial"/>
          <w:sz w:val="24"/>
          <w:szCs w:val="24"/>
        </w:rPr>
      </w:pPr>
    </w:p>
    <w:p w14:paraId="5AC1BA14" w14:textId="39A947E0" w:rsidR="004079B5" w:rsidRDefault="004079B5" w:rsidP="002D70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projetamos os dados de fluxo coletados pelos sensores em dashboards, aplicando as métricas (chamadas de faixa de fluxo) de porcentagem da lotação máxima para saber como está o fluxo daquele estabelecimento.</w:t>
      </w:r>
    </w:p>
    <w:p w14:paraId="1B0D7DD6" w14:textId="2FDF7BFE" w:rsidR="002D709E" w:rsidRPr="002D709E" w:rsidRDefault="002D709E" w:rsidP="002D70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nós conseguimos criar alertas para quando o movimento estiver baixo e indicar o que pode ser feito para melhorar,</w:t>
      </w:r>
      <w:r w:rsidR="00971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conseguimos criar alertas para quando o movimento estiver alto para alertar possíveis problemas com filas no estabelecimento</w:t>
      </w:r>
      <w:r w:rsidR="00971B4C">
        <w:rPr>
          <w:rFonts w:ascii="Arial" w:hAnsi="Arial" w:cs="Arial"/>
          <w:sz w:val="24"/>
          <w:szCs w:val="24"/>
        </w:rPr>
        <w:t xml:space="preserve"> e também alertaremos quando o estabelecimento chegar em sua lotação máxima para que sejam tomadas medidas necessárias rapidamente para que não seja gerado um desconforto de seus clientes enfrentarem filas muito grandes e também um ambiente muito cheio</w:t>
      </w:r>
      <w:r>
        <w:rPr>
          <w:rFonts w:ascii="Arial" w:hAnsi="Arial" w:cs="Arial"/>
          <w:sz w:val="24"/>
          <w:szCs w:val="24"/>
        </w:rPr>
        <w:t>.</w:t>
      </w:r>
      <w:r w:rsidR="00971B4C">
        <w:rPr>
          <w:rFonts w:ascii="Arial" w:hAnsi="Arial" w:cs="Arial"/>
          <w:sz w:val="24"/>
          <w:szCs w:val="24"/>
        </w:rPr>
        <w:t xml:space="preserve"> </w:t>
      </w:r>
    </w:p>
    <w:sectPr w:rsidR="002D709E" w:rsidRPr="002D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3582"/>
    <w:multiLevelType w:val="hybridMultilevel"/>
    <w:tmpl w:val="DBD06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56CF"/>
    <w:multiLevelType w:val="hybridMultilevel"/>
    <w:tmpl w:val="27E86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76414"/>
    <w:multiLevelType w:val="hybridMultilevel"/>
    <w:tmpl w:val="5350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21611">
    <w:abstractNumId w:val="1"/>
  </w:num>
  <w:num w:numId="2" w16cid:durableId="1569535446">
    <w:abstractNumId w:val="2"/>
  </w:num>
  <w:num w:numId="3" w16cid:durableId="29098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6"/>
    <w:rsid w:val="002272D4"/>
    <w:rsid w:val="002B3EA5"/>
    <w:rsid w:val="002D709E"/>
    <w:rsid w:val="002F3E34"/>
    <w:rsid w:val="00406430"/>
    <w:rsid w:val="004079B5"/>
    <w:rsid w:val="004D03F6"/>
    <w:rsid w:val="004F48BE"/>
    <w:rsid w:val="005877DB"/>
    <w:rsid w:val="005E0407"/>
    <w:rsid w:val="00646456"/>
    <w:rsid w:val="0088261C"/>
    <w:rsid w:val="00896636"/>
    <w:rsid w:val="00971B4C"/>
    <w:rsid w:val="00A570A1"/>
    <w:rsid w:val="00AC1E80"/>
    <w:rsid w:val="00B82656"/>
    <w:rsid w:val="00BE7AC5"/>
    <w:rsid w:val="00C5595A"/>
    <w:rsid w:val="00F16C15"/>
    <w:rsid w:val="00F64660"/>
    <w:rsid w:val="00F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D37F"/>
  <w15:chartTrackingRefBased/>
  <w15:docId w15:val="{59CF3E5D-6FB1-4791-9811-669AE85C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LEONARDO BENTO DA SILVA .</cp:lastModifiedBy>
  <cp:revision>9</cp:revision>
  <cp:lastPrinted>2023-04-15T21:16:00Z</cp:lastPrinted>
  <dcterms:created xsi:type="dcterms:W3CDTF">2023-04-15T15:22:00Z</dcterms:created>
  <dcterms:modified xsi:type="dcterms:W3CDTF">2023-05-26T16:08:00Z</dcterms:modified>
</cp:coreProperties>
</file>