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8524595"/>
        <w:docPartObj>
          <w:docPartGallery w:val="Cover Pages"/>
          <w:docPartUnique/>
        </w:docPartObj>
      </w:sdtPr>
      <w:sdtContent>
        <w:p w:rsidR="00422CA1" w:rsidRDefault="00422CA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22CA1" w:rsidRDefault="00422CA1">
                                    <w:pPr>
                                      <w:pStyle w:val="Sinespaciado"/>
                                      <w:rPr>
                                        <w:color w:val="F5F5EE"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5F5EE" w:themeColor="background1"/>
                                      <w:sz w:val="64"/>
                                      <w:szCs w:val="64"/>
                                    </w:rPr>
                                    <w:alias w:val="Título"/>
                                    <w:tag w:val=""/>
                                    <w:id w:val="-226379268"/>
                                    <w:dataBinding w:prefixMappings="xmlns:ns0='http://purl.org/dc/elements/1.1/' xmlns:ns1='http://schemas.openxmlformats.org/package/2006/metadata/core-properties' " w:xpath="/ns1:coreProperties[1]/ns0:title[1]" w:storeItemID="{6C3C8BC8-F283-45AE-878A-BAB7291924A1}"/>
                                    <w:text/>
                                  </w:sdtPr>
                                  <w:sdtContent>
                                    <w:p w:rsidR="00422CA1" w:rsidRDefault="00422CA1">
                                      <w:pPr>
                                        <w:pStyle w:val="Sinespaciado"/>
                                        <w:rPr>
                                          <w:rFonts w:asciiTheme="majorHAnsi" w:eastAsiaTheme="majorEastAsia" w:hAnsiTheme="majorHAnsi" w:cstheme="majorBidi"/>
                                          <w:caps/>
                                          <w:color w:val="F5F5EE" w:themeColor="background1"/>
                                          <w:sz w:val="64"/>
                                          <w:szCs w:val="64"/>
                                        </w:rPr>
                                      </w:pPr>
                                      <w:r>
                                        <w:rPr>
                                          <w:rFonts w:asciiTheme="majorHAnsi" w:eastAsiaTheme="majorEastAsia" w:hAnsiTheme="majorHAnsi" w:cstheme="majorBidi"/>
                                          <w:caps/>
                                          <w:color w:val="F5F5EE" w:themeColor="background1"/>
                                          <w:sz w:val="64"/>
                                          <w:szCs w:val="64"/>
                                        </w:rPr>
                                        <w:t>Electronic store</w:t>
                                      </w:r>
                                    </w:p>
                                  </w:sdtContent>
                                </w:sdt>
                                <w:sdt>
                                  <w:sdtPr>
                                    <w:rPr>
                                      <w:color w:val="5B9BD5" w:themeColor="accent1"/>
                                      <w:sz w:val="36"/>
                                      <w:szCs w:val="36"/>
                                    </w:rPr>
                                    <w:alias w:val="Subtítulo"/>
                                    <w:tag w:val=""/>
                                    <w:id w:val="1748224505"/>
                                    <w:dataBinding w:prefixMappings="xmlns:ns0='http://purl.org/dc/elements/1.1/' xmlns:ns1='http://schemas.openxmlformats.org/package/2006/metadata/core-properties' " w:xpath="/ns1:coreProperties[1]/ns0:subject[1]" w:storeItemID="{6C3C8BC8-F283-45AE-878A-BAB7291924A1}"/>
                                    <w:text/>
                                  </w:sdtPr>
                                  <w:sdtContent>
                                    <w:p w:rsidR="00422CA1" w:rsidRDefault="00422CA1">
                                      <w:pPr>
                                        <w:pStyle w:val="Sinespaciado"/>
                                        <w:spacing w:before="120"/>
                                        <w:rPr>
                                          <w:color w:val="5B9BD5" w:themeColor="accent1"/>
                                          <w:sz w:val="36"/>
                                          <w:szCs w:val="36"/>
                                        </w:rPr>
                                      </w:pPr>
                                      <w:r>
                                        <w:rPr>
                                          <w:color w:val="5B9BD5" w:themeColor="accent1"/>
                                          <w:sz w:val="36"/>
                                          <w:szCs w:val="36"/>
                                        </w:rPr>
                                        <w:t>Análisis de requerimientos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22CA1" w:rsidRDefault="00422CA1">
                              <w:pPr>
                                <w:pStyle w:val="Sinespaciado"/>
                                <w:rPr>
                                  <w:color w:val="F5F5EE"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5F5EE" w:themeColor="background1"/>
                                <w:sz w:val="64"/>
                                <w:szCs w:val="64"/>
                              </w:rPr>
                              <w:alias w:val="Título"/>
                              <w:tag w:val=""/>
                              <w:id w:val="-226379268"/>
                              <w:dataBinding w:prefixMappings="xmlns:ns0='http://purl.org/dc/elements/1.1/' xmlns:ns1='http://schemas.openxmlformats.org/package/2006/metadata/core-properties' " w:xpath="/ns1:coreProperties[1]/ns0:title[1]" w:storeItemID="{6C3C8BC8-F283-45AE-878A-BAB7291924A1}"/>
                              <w:text/>
                            </w:sdtPr>
                            <w:sdtContent>
                              <w:p w:rsidR="00422CA1" w:rsidRDefault="00422CA1">
                                <w:pPr>
                                  <w:pStyle w:val="Sinespaciado"/>
                                  <w:rPr>
                                    <w:rFonts w:asciiTheme="majorHAnsi" w:eastAsiaTheme="majorEastAsia" w:hAnsiTheme="majorHAnsi" w:cstheme="majorBidi"/>
                                    <w:caps/>
                                    <w:color w:val="F5F5EE" w:themeColor="background1"/>
                                    <w:sz w:val="64"/>
                                    <w:szCs w:val="64"/>
                                  </w:rPr>
                                </w:pPr>
                                <w:r>
                                  <w:rPr>
                                    <w:rFonts w:asciiTheme="majorHAnsi" w:eastAsiaTheme="majorEastAsia" w:hAnsiTheme="majorHAnsi" w:cstheme="majorBidi"/>
                                    <w:caps/>
                                    <w:color w:val="F5F5EE" w:themeColor="background1"/>
                                    <w:sz w:val="64"/>
                                    <w:szCs w:val="64"/>
                                  </w:rPr>
                                  <w:t>Electronic store</w:t>
                                </w:r>
                              </w:p>
                            </w:sdtContent>
                          </w:sdt>
                          <w:sdt>
                            <w:sdtPr>
                              <w:rPr>
                                <w:color w:val="5B9BD5" w:themeColor="accent1"/>
                                <w:sz w:val="36"/>
                                <w:szCs w:val="36"/>
                              </w:rPr>
                              <w:alias w:val="Subtítulo"/>
                              <w:tag w:val=""/>
                              <w:id w:val="1748224505"/>
                              <w:dataBinding w:prefixMappings="xmlns:ns0='http://purl.org/dc/elements/1.1/' xmlns:ns1='http://schemas.openxmlformats.org/package/2006/metadata/core-properties' " w:xpath="/ns1:coreProperties[1]/ns0:subject[1]" w:storeItemID="{6C3C8BC8-F283-45AE-878A-BAB7291924A1}"/>
                              <w:text/>
                            </w:sdtPr>
                            <w:sdtContent>
                              <w:p w:rsidR="00422CA1" w:rsidRDefault="00422CA1">
                                <w:pPr>
                                  <w:pStyle w:val="Sinespaciado"/>
                                  <w:spacing w:before="120"/>
                                  <w:rPr>
                                    <w:color w:val="5B9BD5" w:themeColor="accent1"/>
                                    <w:sz w:val="36"/>
                                    <w:szCs w:val="36"/>
                                  </w:rPr>
                                </w:pPr>
                                <w:r>
                                  <w:rPr>
                                    <w:color w:val="5B9BD5" w:themeColor="accent1"/>
                                    <w:sz w:val="36"/>
                                    <w:szCs w:val="36"/>
                                  </w:rPr>
                                  <w:t>Análisis de requerimientos</w:t>
                                </w:r>
                              </w:p>
                            </w:sdtContent>
                          </w:sdt>
                        </w:txbxContent>
                      </v:textbox>
                    </v:shape>
                    <w10:wrap anchorx="page" anchory="page"/>
                  </v:group>
                </w:pict>
              </mc:Fallback>
            </mc:AlternateContent>
          </w:r>
        </w:p>
        <w:p w:rsidR="00422CA1" w:rsidRDefault="00422CA1">
          <w:r>
            <w:br w:type="page"/>
          </w:r>
        </w:p>
      </w:sdtContent>
    </w:sdt>
    <w:sdt>
      <w:sdtPr>
        <w:rPr>
          <w:lang w:val="es-ES"/>
        </w:rPr>
        <w:id w:val="11000613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136CC" w:rsidRDefault="00D136CC">
          <w:pPr>
            <w:pStyle w:val="TtulodeTDC"/>
            <w:rPr>
              <w:lang w:val="es-ES"/>
            </w:rPr>
          </w:pPr>
          <w:r>
            <w:rPr>
              <w:lang w:val="es-ES"/>
            </w:rPr>
            <w:t>Contenido</w:t>
          </w:r>
        </w:p>
        <w:p w:rsidR="00D136CC" w:rsidRDefault="00D136CC" w:rsidP="00D136CC">
          <w:pPr>
            <w:rPr>
              <w:lang w:val="es-ES" w:eastAsia="es-GT"/>
            </w:rPr>
          </w:pPr>
        </w:p>
        <w:p w:rsidR="00D136CC" w:rsidRDefault="00D136CC" w:rsidP="00D136CC">
          <w:pPr>
            <w:rPr>
              <w:lang w:val="es-ES" w:eastAsia="es-GT"/>
            </w:rPr>
          </w:pPr>
        </w:p>
        <w:p w:rsidR="00D136CC" w:rsidRDefault="00D136CC" w:rsidP="00D136CC">
          <w:pPr>
            <w:rPr>
              <w:lang w:val="es-ES" w:eastAsia="es-GT"/>
            </w:rPr>
          </w:pPr>
        </w:p>
        <w:p w:rsidR="00D136CC" w:rsidRDefault="00D136CC" w:rsidP="00D136CC">
          <w:pPr>
            <w:rPr>
              <w:lang w:val="es-ES" w:eastAsia="es-GT"/>
            </w:rPr>
          </w:pPr>
        </w:p>
        <w:p w:rsidR="00D136CC" w:rsidRDefault="00D136CC" w:rsidP="00D136CC">
          <w:pPr>
            <w:rPr>
              <w:lang w:val="es-ES" w:eastAsia="es-GT"/>
            </w:rPr>
          </w:pPr>
        </w:p>
        <w:p w:rsidR="00D136CC" w:rsidRDefault="00D136CC" w:rsidP="00D136CC">
          <w:pPr>
            <w:rPr>
              <w:lang w:val="es-ES" w:eastAsia="es-GT"/>
            </w:rPr>
          </w:pPr>
        </w:p>
        <w:p w:rsidR="00D136CC" w:rsidRDefault="00D136CC" w:rsidP="00D136CC">
          <w:pPr>
            <w:rPr>
              <w:lang w:val="es-ES" w:eastAsia="es-GT"/>
            </w:rPr>
          </w:pPr>
        </w:p>
        <w:p w:rsidR="00D136CC" w:rsidRPr="00D136CC" w:rsidRDefault="00D136CC" w:rsidP="00D136CC">
          <w:pPr>
            <w:rPr>
              <w:lang w:val="es-ES" w:eastAsia="es-GT"/>
            </w:rPr>
          </w:pPr>
        </w:p>
        <w:p w:rsidR="00D136CC" w:rsidRDefault="00D136CC">
          <w:pPr>
            <w:pStyle w:val="TDC1"/>
            <w:tabs>
              <w:tab w:val="right" w:pos="8828"/>
            </w:tabs>
            <w:rPr>
              <w:noProof/>
            </w:rPr>
          </w:pPr>
          <w:r>
            <w:fldChar w:fldCharType="begin"/>
          </w:r>
          <w:r>
            <w:instrText xml:space="preserve"> TOC \o "1-3" \h \z \u </w:instrText>
          </w:r>
          <w:r>
            <w:fldChar w:fldCharType="separate"/>
          </w:r>
          <w:hyperlink w:anchor="_Toc466676254" w:history="1">
            <w:r w:rsidRPr="00CC2C86">
              <w:rPr>
                <w:rStyle w:val="Hipervnculo"/>
                <w:noProof/>
              </w:rPr>
              <w:t>1.   IDENTIFICACIÓN DE PROBLEMAS, OPORTUNIDADES Y OBJETIVOS</w:t>
            </w:r>
            <w:r>
              <w:rPr>
                <w:noProof/>
                <w:webHidden/>
              </w:rPr>
              <w:tab/>
            </w:r>
            <w:r>
              <w:rPr>
                <w:noProof/>
                <w:webHidden/>
              </w:rPr>
              <w:fldChar w:fldCharType="begin"/>
            </w:r>
            <w:r>
              <w:rPr>
                <w:noProof/>
                <w:webHidden/>
              </w:rPr>
              <w:instrText xml:space="preserve"> PAGEREF _Toc466676254 \h </w:instrText>
            </w:r>
            <w:r>
              <w:rPr>
                <w:noProof/>
                <w:webHidden/>
              </w:rPr>
            </w:r>
            <w:r>
              <w:rPr>
                <w:noProof/>
                <w:webHidden/>
              </w:rPr>
              <w:fldChar w:fldCharType="separate"/>
            </w:r>
            <w:r>
              <w:rPr>
                <w:noProof/>
                <w:webHidden/>
              </w:rPr>
              <w:t>3</w:t>
            </w:r>
            <w:r>
              <w:rPr>
                <w:noProof/>
                <w:webHidden/>
              </w:rPr>
              <w:fldChar w:fldCharType="end"/>
            </w:r>
          </w:hyperlink>
        </w:p>
        <w:p w:rsidR="00D136CC" w:rsidRDefault="00D136CC">
          <w:pPr>
            <w:pStyle w:val="TDC2"/>
            <w:tabs>
              <w:tab w:val="right" w:pos="8828"/>
            </w:tabs>
            <w:rPr>
              <w:noProof/>
            </w:rPr>
          </w:pPr>
          <w:hyperlink w:anchor="_Toc466676255" w:history="1">
            <w:r w:rsidRPr="00CC2C86">
              <w:rPr>
                <w:rStyle w:val="Hipervnculo"/>
                <w:noProof/>
              </w:rPr>
              <w:t>2.   DETERMINACIÓN DE LOS REQUERIMIENTOS DE INFORMACIÓN.</w:t>
            </w:r>
            <w:r>
              <w:rPr>
                <w:noProof/>
                <w:webHidden/>
              </w:rPr>
              <w:tab/>
            </w:r>
            <w:r>
              <w:rPr>
                <w:noProof/>
                <w:webHidden/>
              </w:rPr>
              <w:fldChar w:fldCharType="begin"/>
            </w:r>
            <w:r>
              <w:rPr>
                <w:noProof/>
                <w:webHidden/>
              </w:rPr>
              <w:instrText xml:space="preserve"> PAGEREF _Toc466676255 \h </w:instrText>
            </w:r>
            <w:r>
              <w:rPr>
                <w:noProof/>
                <w:webHidden/>
              </w:rPr>
            </w:r>
            <w:r>
              <w:rPr>
                <w:noProof/>
                <w:webHidden/>
              </w:rPr>
              <w:fldChar w:fldCharType="separate"/>
            </w:r>
            <w:r>
              <w:rPr>
                <w:noProof/>
                <w:webHidden/>
              </w:rPr>
              <w:t>3</w:t>
            </w:r>
            <w:r>
              <w:rPr>
                <w:noProof/>
                <w:webHidden/>
              </w:rPr>
              <w:fldChar w:fldCharType="end"/>
            </w:r>
          </w:hyperlink>
        </w:p>
        <w:p w:rsidR="00D136CC" w:rsidRDefault="00D136CC">
          <w:pPr>
            <w:pStyle w:val="TDC1"/>
            <w:tabs>
              <w:tab w:val="right" w:pos="8828"/>
            </w:tabs>
            <w:rPr>
              <w:noProof/>
            </w:rPr>
          </w:pPr>
          <w:hyperlink w:anchor="_Toc466676256" w:history="1">
            <w:r w:rsidRPr="00CC2C86">
              <w:rPr>
                <w:rStyle w:val="Hipervnculo"/>
                <w:noProof/>
              </w:rPr>
              <w:t>3.   ANÁLISIS DE LAS NECESIDADES DEL SISTEMA.</w:t>
            </w:r>
            <w:r>
              <w:rPr>
                <w:noProof/>
                <w:webHidden/>
              </w:rPr>
              <w:tab/>
            </w:r>
            <w:r>
              <w:rPr>
                <w:noProof/>
                <w:webHidden/>
              </w:rPr>
              <w:fldChar w:fldCharType="begin"/>
            </w:r>
            <w:r>
              <w:rPr>
                <w:noProof/>
                <w:webHidden/>
              </w:rPr>
              <w:instrText xml:space="preserve"> PAGEREF _Toc466676256 \h </w:instrText>
            </w:r>
            <w:r>
              <w:rPr>
                <w:noProof/>
                <w:webHidden/>
              </w:rPr>
            </w:r>
            <w:r>
              <w:rPr>
                <w:noProof/>
                <w:webHidden/>
              </w:rPr>
              <w:fldChar w:fldCharType="separate"/>
            </w:r>
            <w:r>
              <w:rPr>
                <w:noProof/>
                <w:webHidden/>
              </w:rPr>
              <w:t>4</w:t>
            </w:r>
            <w:r>
              <w:rPr>
                <w:noProof/>
                <w:webHidden/>
              </w:rPr>
              <w:fldChar w:fldCharType="end"/>
            </w:r>
          </w:hyperlink>
        </w:p>
        <w:p w:rsidR="00D136CC" w:rsidRDefault="00D136CC">
          <w:pPr>
            <w:pStyle w:val="TDC1"/>
            <w:tabs>
              <w:tab w:val="right" w:pos="8828"/>
            </w:tabs>
            <w:rPr>
              <w:noProof/>
            </w:rPr>
          </w:pPr>
          <w:hyperlink w:anchor="_Toc466676257" w:history="1">
            <w:r w:rsidRPr="00CC2C86">
              <w:rPr>
                <w:rStyle w:val="Hipervnculo"/>
                <w:noProof/>
              </w:rPr>
              <w:t>DOCUMENTACIÓN DEL DISEÑO DE LAS PRUEBAS</w:t>
            </w:r>
            <w:r>
              <w:rPr>
                <w:noProof/>
                <w:webHidden/>
              </w:rPr>
              <w:tab/>
            </w:r>
            <w:r>
              <w:rPr>
                <w:noProof/>
                <w:webHidden/>
              </w:rPr>
              <w:fldChar w:fldCharType="begin"/>
            </w:r>
            <w:r>
              <w:rPr>
                <w:noProof/>
                <w:webHidden/>
              </w:rPr>
              <w:instrText xml:space="preserve"> PAGEREF _Toc466676257 \h </w:instrText>
            </w:r>
            <w:r>
              <w:rPr>
                <w:noProof/>
                <w:webHidden/>
              </w:rPr>
            </w:r>
            <w:r>
              <w:rPr>
                <w:noProof/>
                <w:webHidden/>
              </w:rPr>
              <w:fldChar w:fldCharType="separate"/>
            </w:r>
            <w:r>
              <w:rPr>
                <w:noProof/>
                <w:webHidden/>
              </w:rPr>
              <w:t>6</w:t>
            </w:r>
            <w:r>
              <w:rPr>
                <w:noProof/>
                <w:webHidden/>
              </w:rPr>
              <w:fldChar w:fldCharType="end"/>
            </w:r>
          </w:hyperlink>
        </w:p>
        <w:p w:rsidR="00D136CC" w:rsidRDefault="00D136CC">
          <w:pPr>
            <w:pStyle w:val="TDC2"/>
            <w:tabs>
              <w:tab w:val="right" w:pos="8828"/>
            </w:tabs>
            <w:rPr>
              <w:noProof/>
            </w:rPr>
          </w:pPr>
          <w:hyperlink w:anchor="_Toc466676258" w:history="1">
            <w:r w:rsidRPr="00CC2C86">
              <w:rPr>
                <w:rStyle w:val="Hipervnculo"/>
                <w:noProof/>
              </w:rPr>
              <w:t>Plan de Pruebas</w:t>
            </w:r>
            <w:r>
              <w:rPr>
                <w:noProof/>
                <w:webHidden/>
              </w:rPr>
              <w:tab/>
            </w:r>
            <w:r>
              <w:rPr>
                <w:noProof/>
                <w:webHidden/>
              </w:rPr>
              <w:fldChar w:fldCharType="begin"/>
            </w:r>
            <w:r>
              <w:rPr>
                <w:noProof/>
                <w:webHidden/>
              </w:rPr>
              <w:instrText xml:space="preserve"> PAGEREF _Toc466676258 \h </w:instrText>
            </w:r>
            <w:r>
              <w:rPr>
                <w:noProof/>
                <w:webHidden/>
              </w:rPr>
            </w:r>
            <w:r>
              <w:rPr>
                <w:noProof/>
                <w:webHidden/>
              </w:rPr>
              <w:fldChar w:fldCharType="separate"/>
            </w:r>
            <w:r>
              <w:rPr>
                <w:noProof/>
                <w:webHidden/>
              </w:rPr>
              <w:t>6</w:t>
            </w:r>
            <w:r>
              <w:rPr>
                <w:noProof/>
                <w:webHidden/>
              </w:rPr>
              <w:fldChar w:fldCharType="end"/>
            </w:r>
          </w:hyperlink>
        </w:p>
        <w:p w:rsidR="00D136CC" w:rsidRDefault="00D136CC">
          <w:pPr>
            <w:pStyle w:val="TDC1"/>
            <w:tabs>
              <w:tab w:val="right" w:pos="8828"/>
            </w:tabs>
            <w:rPr>
              <w:noProof/>
            </w:rPr>
          </w:pPr>
          <w:hyperlink w:anchor="_Toc466676259" w:history="1">
            <w:r w:rsidRPr="00CC2C86">
              <w:rPr>
                <w:rStyle w:val="Hipervnculo"/>
                <w:noProof/>
              </w:rPr>
              <w:t>Especificación del Diseño de pruebas.</w:t>
            </w:r>
            <w:r>
              <w:rPr>
                <w:noProof/>
                <w:webHidden/>
              </w:rPr>
              <w:tab/>
            </w:r>
            <w:r>
              <w:rPr>
                <w:noProof/>
                <w:webHidden/>
              </w:rPr>
              <w:fldChar w:fldCharType="begin"/>
            </w:r>
            <w:r>
              <w:rPr>
                <w:noProof/>
                <w:webHidden/>
              </w:rPr>
              <w:instrText xml:space="preserve"> PAGEREF _Toc466676259 \h </w:instrText>
            </w:r>
            <w:r>
              <w:rPr>
                <w:noProof/>
                <w:webHidden/>
              </w:rPr>
            </w:r>
            <w:r>
              <w:rPr>
                <w:noProof/>
                <w:webHidden/>
              </w:rPr>
              <w:fldChar w:fldCharType="separate"/>
            </w:r>
            <w:r>
              <w:rPr>
                <w:noProof/>
                <w:webHidden/>
              </w:rPr>
              <w:t>7</w:t>
            </w:r>
            <w:r>
              <w:rPr>
                <w:noProof/>
                <w:webHidden/>
              </w:rPr>
              <w:fldChar w:fldCharType="end"/>
            </w:r>
          </w:hyperlink>
        </w:p>
        <w:p w:rsidR="00D136CC" w:rsidRDefault="00D136CC">
          <w:pPr>
            <w:pStyle w:val="TDC1"/>
            <w:tabs>
              <w:tab w:val="right" w:pos="8828"/>
            </w:tabs>
            <w:rPr>
              <w:noProof/>
            </w:rPr>
          </w:pPr>
          <w:hyperlink w:anchor="_Toc466676260" w:history="1">
            <w:r w:rsidRPr="00CC2C86">
              <w:rPr>
                <w:rStyle w:val="Hipervnculo"/>
                <w:noProof/>
              </w:rPr>
              <w:t>Proyección a 5 años</w:t>
            </w:r>
            <w:r>
              <w:rPr>
                <w:noProof/>
                <w:webHidden/>
              </w:rPr>
              <w:tab/>
            </w:r>
            <w:r>
              <w:rPr>
                <w:noProof/>
                <w:webHidden/>
              </w:rPr>
              <w:fldChar w:fldCharType="begin"/>
            </w:r>
            <w:r>
              <w:rPr>
                <w:noProof/>
                <w:webHidden/>
              </w:rPr>
              <w:instrText xml:space="preserve"> PAGEREF _Toc466676260 \h </w:instrText>
            </w:r>
            <w:r>
              <w:rPr>
                <w:noProof/>
                <w:webHidden/>
              </w:rPr>
            </w:r>
            <w:r>
              <w:rPr>
                <w:noProof/>
                <w:webHidden/>
              </w:rPr>
              <w:fldChar w:fldCharType="separate"/>
            </w:r>
            <w:r>
              <w:rPr>
                <w:noProof/>
                <w:webHidden/>
              </w:rPr>
              <w:t>8</w:t>
            </w:r>
            <w:r>
              <w:rPr>
                <w:noProof/>
                <w:webHidden/>
              </w:rPr>
              <w:fldChar w:fldCharType="end"/>
            </w:r>
          </w:hyperlink>
        </w:p>
        <w:p w:rsidR="00D136CC" w:rsidRDefault="00D136CC">
          <w:pPr>
            <w:pStyle w:val="TDC1"/>
            <w:tabs>
              <w:tab w:val="right" w:pos="8828"/>
            </w:tabs>
            <w:rPr>
              <w:noProof/>
            </w:rPr>
          </w:pPr>
          <w:hyperlink w:anchor="_Toc466676261" w:history="1">
            <w:r w:rsidRPr="00CC2C86">
              <w:rPr>
                <w:rStyle w:val="Hipervnculo"/>
                <w:noProof/>
              </w:rPr>
              <w:t>Cambios que necesitará el sistema</w:t>
            </w:r>
            <w:r>
              <w:rPr>
                <w:noProof/>
                <w:webHidden/>
              </w:rPr>
              <w:tab/>
            </w:r>
            <w:r>
              <w:rPr>
                <w:noProof/>
                <w:webHidden/>
              </w:rPr>
              <w:fldChar w:fldCharType="begin"/>
            </w:r>
            <w:r>
              <w:rPr>
                <w:noProof/>
                <w:webHidden/>
              </w:rPr>
              <w:instrText xml:space="preserve"> PAGEREF _Toc466676261 \h </w:instrText>
            </w:r>
            <w:r>
              <w:rPr>
                <w:noProof/>
                <w:webHidden/>
              </w:rPr>
            </w:r>
            <w:r>
              <w:rPr>
                <w:noProof/>
                <w:webHidden/>
              </w:rPr>
              <w:fldChar w:fldCharType="separate"/>
            </w:r>
            <w:r>
              <w:rPr>
                <w:noProof/>
                <w:webHidden/>
              </w:rPr>
              <w:t>8</w:t>
            </w:r>
            <w:r>
              <w:rPr>
                <w:noProof/>
                <w:webHidden/>
              </w:rPr>
              <w:fldChar w:fldCharType="end"/>
            </w:r>
          </w:hyperlink>
        </w:p>
        <w:p w:rsidR="00D136CC" w:rsidRDefault="00D136CC">
          <w:r>
            <w:rPr>
              <w:b/>
              <w:bCs/>
              <w:lang w:val="es-ES"/>
            </w:rPr>
            <w:fldChar w:fldCharType="end"/>
          </w:r>
        </w:p>
      </w:sdtContent>
    </w:sdt>
    <w:p w:rsidR="00D136CC" w:rsidRDefault="00D136CC">
      <w:r>
        <w:br w:type="page"/>
      </w:r>
    </w:p>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r>
        <w:t xml:space="preserve">                                                  </w:t>
      </w:r>
      <w:r>
        <w:t xml:space="preserve">Análisis de los Requerimientos de Software </w:t>
      </w:r>
    </w:p>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4E1CCD" w:rsidRDefault="004E1CCD" w:rsidP="004E1CCD"/>
    <w:p w:rsidR="00D136CC" w:rsidRDefault="00D136CC" w:rsidP="004E1CCD"/>
    <w:p w:rsidR="004E1CCD" w:rsidRDefault="004E1CCD" w:rsidP="004E1CCD"/>
    <w:p w:rsidR="00D136CC" w:rsidRDefault="00D136CC" w:rsidP="004E1CCD"/>
    <w:p w:rsidR="00D136CC" w:rsidRDefault="00D136CC" w:rsidP="004E1CCD"/>
    <w:p w:rsidR="004E1CCD" w:rsidRDefault="004E1CCD" w:rsidP="004E1CCD">
      <w:bookmarkStart w:id="0" w:name="_Toc466676254"/>
      <w:r w:rsidRPr="004E1CCD">
        <w:rPr>
          <w:rStyle w:val="Ttulo1Car"/>
        </w:rPr>
        <w:t>1.   IDENTIFICACIÓN DE PROBLEMAS, OPORTUNIDADES Y OBJETIVOS</w:t>
      </w:r>
      <w:bookmarkEnd w:id="0"/>
      <w:r>
        <w:t>.</w:t>
      </w:r>
    </w:p>
    <w:p w:rsidR="004E1CCD" w:rsidRDefault="004E1CCD" w:rsidP="004E1CCD"/>
    <w:p w:rsidR="004E1CCD" w:rsidRDefault="004E1CCD" w:rsidP="004E1CCD">
      <w:r>
        <w:t>Sistema de</w:t>
      </w:r>
      <w:r>
        <w:t xml:space="preserve"> control de  Inventario en la empresa “</w:t>
      </w:r>
      <w:r w:rsidR="00422CA1">
        <w:t>electronic store</w:t>
      </w:r>
      <w:r>
        <w:t>”</w:t>
      </w:r>
    </w:p>
    <w:p w:rsidR="004E1CCD" w:rsidRDefault="004E1CCD" w:rsidP="004E1CCD"/>
    <w:p w:rsidR="004E1CCD" w:rsidRDefault="004E1CCD" w:rsidP="004E1CCD">
      <w:pPr>
        <w:pStyle w:val="Ttulo2"/>
      </w:pPr>
      <w:bookmarkStart w:id="1" w:name="_Toc466676255"/>
      <w:r>
        <w:t>2.   DETERMINACIÓN DE LOS REQUERIMIENTOS DE INFORMACIÓN.</w:t>
      </w:r>
      <w:bookmarkEnd w:id="1"/>
    </w:p>
    <w:p w:rsidR="004E1CCD" w:rsidRDefault="004E1CCD" w:rsidP="004E1CCD"/>
    <w:p w:rsidR="004E1CCD" w:rsidRDefault="004E1CCD" w:rsidP="004E1CCD">
      <w:r>
        <w:t>L</w:t>
      </w:r>
      <w:r>
        <w:t>a empresa “</w:t>
      </w:r>
      <w:r w:rsidR="00422CA1">
        <w:t>electronic store</w:t>
      </w:r>
      <w:r>
        <w:t xml:space="preserve"> S.A”</w:t>
      </w:r>
      <w:r>
        <w:t xml:space="preserve"> </w:t>
      </w:r>
      <w:r>
        <w:t xml:space="preserve">tiene la necesidad de contar con un sistema que permita llevar un mejor control, que a su vez sea fácil de manejar; el control consiste en llevar a cabo un registro de todos los productos con los que se cuenta, los clientes frecuentes y los distintos proveedores de dicha </w:t>
      </w:r>
      <w:r>
        <w:t>empresa</w:t>
      </w:r>
      <w:r>
        <w:t>.</w:t>
      </w:r>
    </w:p>
    <w:p w:rsidR="004E1CCD" w:rsidRDefault="004E1CCD" w:rsidP="004E1CCD">
      <w:r>
        <w:t>El sistema registrara cualquier operación, tanto de cliente como de productos. Es decir, operaciones d</w:t>
      </w:r>
      <w:r>
        <w:t>e altas, bajas, modificaciones.</w:t>
      </w:r>
    </w:p>
    <w:p w:rsidR="004E1CCD" w:rsidRDefault="004E1CCD" w:rsidP="004E1CCD">
      <w:r>
        <w:t>Para dicho registro se necesitaran datos como los siguientes:</w:t>
      </w:r>
    </w:p>
    <w:p w:rsidR="004E1CCD" w:rsidRDefault="004E1CCD" w:rsidP="004E1CCD">
      <w:r>
        <w:t>PRODUCTOS. Para poder dar de alta cada producto se tendrán en cuenta: una clave o código del producto (esta se asignara tomando en cuenta el tipo del producto), el nombre, la cantidad, el precio.</w:t>
      </w:r>
    </w:p>
    <w:p w:rsidR="004E1CCD" w:rsidRDefault="004E1CCD" w:rsidP="004E1CCD">
      <w:r>
        <w:t>PROVEEDORES. Dentro del registro de los proveedores se ocupara la siguiente información: una clave de proveedor, clave del producto, la cantidad y el nombre o la empresa.</w:t>
      </w:r>
    </w:p>
    <w:p w:rsidR="004E1CCD" w:rsidRDefault="004E1CCD" w:rsidP="004E1CCD">
      <w:r>
        <w:t>Asimismo es fundamental mencionar que no se cuenta con un solo proveedor, pues éste es según el tipo de productos faltantes y es cuando se hace el pedido, ya que estos no tienen visitas periódicas, sino que surten cuando la ferretería lo solicita.</w:t>
      </w:r>
    </w:p>
    <w:p w:rsidR="004E1CCD" w:rsidRDefault="004E1CCD" w:rsidP="004E1CCD">
      <w:r>
        <w:t xml:space="preserve">VENTAS. Además, se llevara un registro de las ventas para facilitar el control de los productos, en este apartado se producirá una nota de remisión para luego imprimirla después de haber terminado la venta para entregársela al cliente. Las ventas se dividirán en: </w:t>
      </w:r>
    </w:p>
    <w:p w:rsidR="004E1CCD" w:rsidRDefault="004E1CCD" w:rsidP="004E1CCD">
      <w:r>
        <w:t>Es importante aclarar que además de los datos mencionados la nota de remisión contendrá el nombre del cliente y su domicilio, nombre de los productos y sus cantidades y precios correspondientes, así como el total a pagar.</w:t>
      </w:r>
    </w:p>
    <w:p w:rsidR="004E1CCD" w:rsidRDefault="004E1CCD" w:rsidP="004E1CCD">
      <w:r>
        <w:t xml:space="preserve">.  </w:t>
      </w:r>
    </w:p>
    <w:p w:rsidR="004E1CCD" w:rsidRDefault="004E1CCD" w:rsidP="004E1CCD"/>
    <w:p w:rsidR="004E1CCD" w:rsidRDefault="004E1CCD" w:rsidP="004E1CCD">
      <w:pPr>
        <w:pStyle w:val="Ttulo1"/>
      </w:pPr>
      <w:bookmarkStart w:id="2" w:name="_Toc466676256"/>
      <w:r>
        <w:t>3.   ANÁLISIS DE LAS NECESIDADES DEL SISTEMA.</w:t>
      </w:r>
      <w:bookmarkEnd w:id="2"/>
    </w:p>
    <w:p w:rsidR="004E1CCD" w:rsidRDefault="004E1CCD" w:rsidP="004E1CCD"/>
    <w:p w:rsidR="004E1CCD" w:rsidRDefault="004E1CCD" w:rsidP="004E1CCD">
      <w:r>
        <w:t xml:space="preserve">                                        </w:t>
      </w:r>
    </w:p>
    <w:p w:rsidR="004E1CCD" w:rsidRDefault="004E1CCD" w:rsidP="004E1CCD">
      <w:r>
        <w:lastRenderedPageBreak/>
        <w:t xml:space="preserve"> </w:t>
      </w:r>
    </w:p>
    <w:p w:rsidR="004E1CCD" w:rsidRDefault="004E1CCD" w:rsidP="004E1CCD">
      <w:r>
        <w:t>Diagrama de casos de uso</w:t>
      </w:r>
    </w:p>
    <w:p w:rsidR="004E1CCD" w:rsidRDefault="004E1CCD" w:rsidP="004E1CCD">
      <w:r>
        <w:t xml:space="preserve"> </w:t>
      </w:r>
      <w:r w:rsidR="00947ED4">
        <w:rPr>
          <w:noProof/>
          <w:lang w:eastAsia="es-GT"/>
        </w:rPr>
        <w:drawing>
          <wp:inline distT="0" distB="0" distL="0" distR="0">
            <wp:extent cx="5486400" cy="3200400"/>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E1CCD" w:rsidRDefault="004E1CCD" w:rsidP="004E1CCD">
      <w:r>
        <w:t>Diagrama de clases</w:t>
      </w:r>
    </w:p>
    <w:p w:rsidR="004E1CCD" w:rsidRDefault="00517C1C" w:rsidP="004E1CCD">
      <w:r>
        <w:rPr>
          <w:noProof/>
          <w:lang w:eastAsia="es-GT"/>
        </w:rPr>
        <w:drawing>
          <wp:inline distT="0" distB="0" distL="0" distR="0" wp14:anchorId="7E4CDD38" wp14:editId="07DCC0AD">
            <wp:extent cx="6199863" cy="3295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218" cy="3296370"/>
                    </a:xfrm>
                    <a:prstGeom prst="rect">
                      <a:avLst/>
                    </a:prstGeom>
                  </pic:spPr>
                </pic:pic>
              </a:graphicData>
            </a:graphic>
          </wp:inline>
        </w:drawing>
      </w:r>
    </w:p>
    <w:p w:rsidR="00517C1C" w:rsidRDefault="00517C1C" w:rsidP="004E1CCD"/>
    <w:p w:rsidR="00517C1C" w:rsidRDefault="00517C1C" w:rsidP="004E1CCD"/>
    <w:p w:rsidR="004E1CCD" w:rsidRDefault="004E1CCD" w:rsidP="004E1CCD">
      <w:r>
        <w:lastRenderedPageBreak/>
        <w:t xml:space="preserve"> </w:t>
      </w:r>
    </w:p>
    <w:p w:rsidR="004E1CCD" w:rsidRDefault="004E1CCD" w:rsidP="004E1CCD">
      <w:r>
        <w:t>Diagrama de flujo</w:t>
      </w:r>
    </w:p>
    <w:p w:rsidR="004E1CCD" w:rsidRDefault="004E1CCD" w:rsidP="004E1CCD"/>
    <w:p w:rsidR="00517C1C" w:rsidRDefault="00517C1C" w:rsidP="004E1CCD">
      <w:r>
        <w:rPr>
          <w:noProof/>
          <w:lang w:eastAsia="es-GT"/>
        </w:rPr>
        <w:drawing>
          <wp:inline distT="0" distB="0" distL="0" distR="0">
            <wp:extent cx="5486400" cy="3200400"/>
            <wp:effectExtent l="38100" t="0" r="1905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17C1C" w:rsidRDefault="00517C1C" w:rsidP="004E1CCD"/>
    <w:p w:rsidR="004E1CCD" w:rsidRDefault="004E1CCD" w:rsidP="004E1CCD">
      <w:r>
        <w:t>PRUEBAS DE  SOFTWARE</w:t>
      </w:r>
    </w:p>
    <w:p w:rsidR="004E1CCD" w:rsidRDefault="00517C1C" w:rsidP="004E1CCD">
      <w:r>
        <w:t>El programa fue diseñado para que cada entrada o inicio de sesión puedan lle</w:t>
      </w:r>
      <w:r w:rsidR="00D719F6">
        <w:t>varlo al módulo permitido y  de este modo poder tener una mayor seguridad en el sistema de control de inventario.</w:t>
      </w:r>
    </w:p>
    <w:p w:rsidR="00D719F6" w:rsidRDefault="00D719F6" w:rsidP="004E1CCD"/>
    <w:p w:rsidR="00D719F6" w:rsidRDefault="00D719F6" w:rsidP="004E1CCD">
      <w:r>
        <w:t xml:space="preserve">Las pruebas durante el proceso que se llevó a cabo fueron los módulos a accesos de usuario ya que este módulo fue el que nos </w:t>
      </w:r>
      <w:r w:rsidR="00422CA1">
        <w:t>asignó</w:t>
      </w:r>
      <w:r>
        <w:t>.</w:t>
      </w:r>
    </w:p>
    <w:p w:rsidR="004E1CCD" w:rsidRDefault="004E1CCD" w:rsidP="00D719F6">
      <w:pPr>
        <w:pStyle w:val="Ttulo1"/>
      </w:pPr>
      <w:bookmarkStart w:id="3" w:name="_Toc466676257"/>
      <w:r>
        <w:t>DOCUMENTACIÓN DEL DISEÑO DE LAS PRUEBAS</w:t>
      </w:r>
      <w:bookmarkEnd w:id="3"/>
    </w:p>
    <w:p w:rsidR="004E1CCD" w:rsidRDefault="004E1CCD" w:rsidP="004E1CCD">
      <w:bookmarkStart w:id="4" w:name="_Toc466676258"/>
      <w:r w:rsidRPr="00D719F6">
        <w:rPr>
          <w:rStyle w:val="Ttulo2Car"/>
        </w:rPr>
        <w:t>Plan de Pruebas</w:t>
      </w:r>
      <w:bookmarkEnd w:id="4"/>
      <w:r w:rsidR="00422CA1">
        <w:t>. Se llevaro</w:t>
      </w:r>
      <w:r>
        <w:t>n a cabo pruebas de unidad, pruebas de integración, pruebas de aceptación.</w:t>
      </w:r>
    </w:p>
    <w:tbl>
      <w:tblPr>
        <w:tblpPr w:leftFromText="141" w:rightFromText="141" w:vertAnchor="text" w:horzAnchor="margin" w:tblpXSpec="center" w:tblpY="120"/>
        <w:tblW w:w="7560" w:type="dxa"/>
        <w:tblCellMar>
          <w:left w:w="70" w:type="dxa"/>
          <w:right w:w="70" w:type="dxa"/>
        </w:tblCellMar>
        <w:tblLook w:val="04A0" w:firstRow="1" w:lastRow="0" w:firstColumn="1" w:lastColumn="0" w:noHBand="0" w:noVBand="1"/>
      </w:tblPr>
      <w:tblGrid>
        <w:gridCol w:w="960"/>
        <w:gridCol w:w="1760"/>
        <w:gridCol w:w="3160"/>
        <w:gridCol w:w="1680"/>
      </w:tblGrid>
      <w:tr w:rsidR="00D136CC" w:rsidRPr="00D719F6" w:rsidTr="00D136C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xml:space="preserve">pruebas de unidad </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pruebas de integración</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pruebas de aceptación.</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1</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inicio de creación de proyecto</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2</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primera parte de integracion modulo seguridad inventario</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lastRenderedPageBreak/>
              <w:t>semana 3</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primera parte de integracion modulo seguridad cliente</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xml:space="preserve">prueba aceptación modulo </w:t>
            </w:r>
            <w:r>
              <w:rPr>
                <w:rFonts w:ascii="Calibri" w:eastAsia="Times New Roman" w:hAnsi="Calibri" w:cs="Times New Roman"/>
                <w:color w:val="4B4B4B"/>
                <w:lang w:eastAsia="es-GT"/>
              </w:rPr>
              <w:t xml:space="preserve">seguridad </w:t>
            </w:r>
            <w:r w:rsidRPr="00D719F6">
              <w:rPr>
                <w:rFonts w:ascii="Calibri" w:eastAsia="Times New Roman" w:hAnsi="Calibri" w:cs="Times New Roman"/>
                <w:color w:val="4B4B4B"/>
                <w:lang w:eastAsia="es-GT"/>
              </w:rPr>
              <w:t>inventario</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4</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5</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6</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7</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x</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prueba aceptación modulo cliente</w:t>
            </w:r>
          </w:p>
        </w:tc>
      </w:tr>
      <w:tr w:rsidR="00D136CC" w:rsidRPr="00D719F6" w:rsidTr="00D136C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semana 8</w:t>
            </w:r>
          </w:p>
        </w:tc>
        <w:tc>
          <w:tcPr>
            <w:tcW w:w="17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c>
          <w:tcPr>
            <w:tcW w:w="316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 </w:t>
            </w:r>
          </w:p>
        </w:tc>
        <w:tc>
          <w:tcPr>
            <w:tcW w:w="1680" w:type="dxa"/>
            <w:tcBorders>
              <w:top w:val="nil"/>
              <w:left w:val="nil"/>
              <w:bottom w:val="single" w:sz="4" w:space="0" w:color="auto"/>
              <w:right w:val="single" w:sz="4" w:space="0" w:color="auto"/>
            </w:tcBorders>
            <w:shd w:val="clear" w:color="auto" w:fill="auto"/>
            <w:noWrap/>
            <w:vAlign w:val="bottom"/>
            <w:hideMark/>
          </w:tcPr>
          <w:p w:rsidR="00D136CC" w:rsidRPr="00D719F6" w:rsidRDefault="00D136CC" w:rsidP="00D136CC">
            <w:pPr>
              <w:spacing w:after="0" w:line="240" w:lineRule="auto"/>
              <w:rPr>
                <w:rFonts w:ascii="Calibri" w:eastAsia="Times New Roman" w:hAnsi="Calibri" w:cs="Times New Roman"/>
                <w:color w:val="4B4B4B"/>
                <w:lang w:eastAsia="es-GT"/>
              </w:rPr>
            </w:pPr>
            <w:r w:rsidRPr="00D719F6">
              <w:rPr>
                <w:rFonts w:ascii="Calibri" w:eastAsia="Times New Roman" w:hAnsi="Calibri" w:cs="Times New Roman"/>
                <w:color w:val="4B4B4B"/>
                <w:lang w:eastAsia="es-GT"/>
              </w:rPr>
              <w:t>finalización módulos Control de Empleados / Usuarios</w:t>
            </w:r>
          </w:p>
        </w:tc>
      </w:tr>
    </w:tbl>
    <w:p w:rsidR="00D719F6" w:rsidRDefault="00D719F6" w:rsidP="004E1CCD"/>
    <w:p w:rsidR="00D719F6" w:rsidRDefault="00D719F6" w:rsidP="004E1CCD"/>
    <w:p w:rsidR="00D719F6" w:rsidRDefault="00D719F6" w:rsidP="004E1CCD"/>
    <w:p w:rsidR="00D719F6" w:rsidRDefault="00D719F6" w:rsidP="004E1CCD"/>
    <w:p w:rsidR="00D719F6" w:rsidRDefault="00D719F6" w:rsidP="004E1CCD"/>
    <w:p w:rsidR="00D719F6" w:rsidRDefault="00D719F6" w:rsidP="004E1CCD"/>
    <w:p w:rsidR="00D719F6" w:rsidRDefault="00D719F6" w:rsidP="004E1CCD"/>
    <w:p w:rsidR="00D719F6" w:rsidRDefault="00D719F6" w:rsidP="004E1CCD"/>
    <w:p w:rsidR="00D719F6" w:rsidRDefault="00D719F6" w:rsidP="004E1CCD"/>
    <w:p w:rsidR="00D136CC" w:rsidRDefault="00D136CC" w:rsidP="00D719F6">
      <w:pPr>
        <w:pStyle w:val="Ttulo1"/>
      </w:pPr>
    </w:p>
    <w:p w:rsidR="00D136CC" w:rsidRDefault="00D136CC" w:rsidP="00D136CC"/>
    <w:p w:rsidR="00D136CC" w:rsidRDefault="00D136CC" w:rsidP="00D136CC"/>
    <w:p w:rsidR="00D136CC" w:rsidRDefault="00D136CC" w:rsidP="00D136CC"/>
    <w:p w:rsidR="00D136CC" w:rsidRDefault="00D136CC" w:rsidP="00D136CC"/>
    <w:p w:rsidR="00D136CC" w:rsidRDefault="00D136CC" w:rsidP="00D136CC"/>
    <w:p w:rsidR="00D136CC" w:rsidRPr="00D136CC" w:rsidRDefault="00D136CC" w:rsidP="00D136CC"/>
    <w:p w:rsidR="00D136CC" w:rsidRDefault="00D136CC" w:rsidP="00D719F6">
      <w:pPr>
        <w:pStyle w:val="Ttulo1"/>
      </w:pPr>
    </w:p>
    <w:p w:rsidR="004E1CCD" w:rsidRDefault="004E1CCD" w:rsidP="00D719F6">
      <w:pPr>
        <w:pStyle w:val="Ttulo1"/>
      </w:pPr>
      <w:bookmarkStart w:id="5" w:name="_Toc466676259"/>
      <w:r>
        <w:t>Especificación del Diseño de pruebas.</w:t>
      </w:r>
      <w:bookmarkEnd w:id="5"/>
      <w:r>
        <w:t xml:space="preserve"> </w:t>
      </w:r>
    </w:p>
    <w:p w:rsidR="00D719F6" w:rsidRPr="00D719F6" w:rsidRDefault="00D719F6" w:rsidP="00D719F6"/>
    <w:p w:rsidR="004E1CCD" w:rsidRDefault="004E1CCD" w:rsidP="004E1CCD">
      <w:r>
        <w:t>Pruebas de Unidad. Este tipo de prueba permitirá ver como es el funcionamiento de cada formulario que compone el software. Se prueba cada formulario y se evalúan las funciones que se pretende que debe de cumplir.</w:t>
      </w:r>
    </w:p>
    <w:p w:rsidR="004E1CCD" w:rsidRDefault="004E1CCD" w:rsidP="004E1CCD">
      <w:r>
        <w:t>Pruebas de Integración. Para ejecutar este tipo de pruebas es necesario integrar todas las unidades, al tenerlas integradas se prueba que en conjunto todas las unidades funcionen como se desea. Permite visualizar si todos los formularios del software se integran correctamente unos con otros.</w:t>
      </w:r>
    </w:p>
    <w:p w:rsidR="004E1CCD" w:rsidRDefault="004E1CCD" w:rsidP="004E1CCD">
      <w:r>
        <w:t>Pruebas de Aceptación. Las pruebas de aceptación tienen como objetivo validar el sistema, es decir, permite visualizar que el sistema cumple con el funcionamiento esperado y que permita al usuario definir la aceptación del sistema. Estas pruebas permiten verificar y validar el sistema.</w:t>
      </w:r>
    </w:p>
    <w:p w:rsidR="004E1CCD" w:rsidRDefault="00D719F6" w:rsidP="004E1CCD">
      <w:r>
        <w:t xml:space="preserve">La verificación se </w:t>
      </w:r>
      <w:r w:rsidR="00422CA1">
        <w:t>llevó</w:t>
      </w:r>
      <w:r w:rsidR="004E1CCD">
        <w:t xml:space="preserve"> a cabo durante el proceso de desarrollo del software, ya que dentro del programa de </w:t>
      </w:r>
      <w:r w:rsidR="00422CA1">
        <w:t>NetBIOS</w:t>
      </w:r>
      <w:r w:rsidR="004E1CCD">
        <w:t xml:space="preserve"> IDE se da esta herramienta, se prueba el sistema sin ser finalizado, de esta manera brinda la posibilidad de corregir los errores en el momento.</w:t>
      </w:r>
    </w:p>
    <w:p w:rsidR="004E1CCD" w:rsidRDefault="004E1CCD" w:rsidP="004E1CCD">
      <w:r>
        <w:t>Especificación de Caso de Prueba y Especificación de Procedimiento de Prueba. Las pruebas de unidad se aplicaran a los formularios que conforman el sistema, los cuales son:</w:t>
      </w:r>
    </w:p>
    <w:p w:rsidR="004E1CCD" w:rsidRDefault="004E1CCD" w:rsidP="004E1CCD">
      <w:r>
        <w:t xml:space="preserve">•         Clientes. Para hacer el registro de un cliente. Asimismo se hace el registro de </w:t>
      </w:r>
      <w:r w:rsidR="00D719F6">
        <w:t>la</w:t>
      </w:r>
      <w:r>
        <w:t xml:space="preserve"> venta y se imprime el ticket correspondiente. Además, se disminuye el inventario.</w:t>
      </w:r>
    </w:p>
    <w:p w:rsidR="004E1CCD" w:rsidRDefault="004E1CCD" w:rsidP="004E1CCD">
      <w:r>
        <w:lastRenderedPageBreak/>
        <w:t>•         Compras. Para registrar cuántos productos se adquieren y así aumentar el inventario.</w:t>
      </w:r>
    </w:p>
    <w:p w:rsidR="004E1CCD" w:rsidRDefault="004E1CCD" w:rsidP="004E1CCD">
      <w:r>
        <w:t>•         Inventario. Solo permite visualizar el inventario en existencia actual.</w:t>
      </w:r>
    </w:p>
    <w:p w:rsidR="004E1CCD" w:rsidRDefault="004E1CCD" w:rsidP="004E1CCD">
      <w:r>
        <w:t xml:space="preserve">•         </w:t>
      </w:r>
      <w:r w:rsidR="00422CA1">
        <w:t>Menú</w:t>
      </w:r>
      <w:r>
        <w:t>. Interfaz para acceder a los distintos componentes del software.</w:t>
      </w:r>
    </w:p>
    <w:p w:rsidR="004E1CCD" w:rsidRDefault="004E1CCD" w:rsidP="004E1CCD">
      <w:r>
        <w:t>•         Produc</w:t>
      </w:r>
      <w:r w:rsidR="00422CA1">
        <w:t xml:space="preserve">tos. Permite registrar si en el local computadoras S.A. </w:t>
      </w:r>
      <w:r>
        <w:t>se adquiere un producto nuevo que no se encuentra almacenado en la base de datos. También permite llenar el inventario inicial.</w:t>
      </w:r>
    </w:p>
    <w:p w:rsidR="004E1CCD" w:rsidRDefault="004E1CCD" w:rsidP="004E1CCD">
      <w:r>
        <w:t>•         Proveedor. Permite hacer el registro inicial de los proveedores con los que se cuenta.</w:t>
      </w:r>
    </w:p>
    <w:p w:rsidR="004E1CCD" w:rsidRDefault="004E1CCD" w:rsidP="004E1CCD">
      <w:r>
        <w:t xml:space="preserve">Las pruebas de integración deben trabajar en el sistema completo. </w:t>
      </w:r>
    </w:p>
    <w:p w:rsidR="004E1CCD" w:rsidRDefault="004E1CCD" w:rsidP="004E1CCD">
      <w:r>
        <w:t>Las pruebas de aceptación son realizadas por el usuario, ya cuando el sistema se encuentre en una presentación ejecutable; se llevaran a cabo cuando el usuario final ya tenga implementado el sistema.</w:t>
      </w:r>
    </w:p>
    <w:p w:rsidR="004E1CCD" w:rsidRDefault="004E1CCD" w:rsidP="004E1CCD"/>
    <w:p w:rsidR="004E1CCD" w:rsidRDefault="004E1CCD" w:rsidP="004E1CCD"/>
    <w:p w:rsidR="004E1CCD" w:rsidRDefault="004E1CCD"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422CA1" w:rsidRDefault="00422CA1" w:rsidP="004E1CCD"/>
    <w:p w:rsidR="00C32968" w:rsidRDefault="00C32968" w:rsidP="004E1CCD"/>
    <w:p w:rsidR="00C32968" w:rsidRDefault="00C32968" w:rsidP="004E1CCD"/>
    <w:p w:rsidR="00C32968" w:rsidRDefault="00C32968" w:rsidP="004E1CCD">
      <w:bookmarkStart w:id="6" w:name="_GoBack"/>
      <w:bookmarkEnd w:id="6"/>
    </w:p>
    <w:p w:rsidR="00422CA1" w:rsidRDefault="00422CA1" w:rsidP="004E1CCD"/>
    <w:p w:rsidR="004E1CCD" w:rsidRDefault="004E1CCD" w:rsidP="00422CA1">
      <w:pPr>
        <w:pStyle w:val="Ttulo1"/>
      </w:pPr>
      <w:bookmarkStart w:id="7" w:name="_Toc466676260"/>
      <w:r>
        <w:lastRenderedPageBreak/>
        <w:t>Proyección a 5 años</w:t>
      </w:r>
      <w:bookmarkEnd w:id="7"/>
    </w:p>
    <w:p w:rsidR="004E1CCD" w:rsidRDefault="004E1CCD" w:rsidP="004E1CCD"/>
    <w:p w:rsidR="004E1CCD" w:rsidRDefault="004E1CCD" w:rsidP="004E1CCD">
      <w:r>
        <w:t xml:space="preserve">La implementación es el proceso de realizar el diseño como un programa, asimismo, después de implementar el sistema de inventarios en la </w:t>
      </w:r>
      <w:r w:rsidR="00422CA1">
        <w:t>la empresa “electrónica store”</w:t>
      </w:r>
      <w:r>
        <w:t xml:space="preserve"> es necesario darle un mantenimiento adecuado y hacerle cambios si es que éste lo necesita.</w:t>
      </w:r>
    </w:p>
    <w:p w:rsidR="004E1CCD" w:rsidRDefault="004E1CCD" w:rsidP="004E1CCD"/>
    <w:p w:rsidR="004E1CCD" w:rsidRDefault="004E1CCD" w:rsidP="004E1CCD">
      <w:r>
        <w:t xml:space="preserve">El sistema para </w:t>
      </w:r>
      <w:r w:rsidR="00422CA1">
        <w:t>administración tendrá mantenimientos</w:t>
      </w:r>
      <w:r>
        <w:t>, debido a que es un sistema que cuenta con una base de datos, se corre el riesgo de que ésta se sature de información, por lo tanto, es importante el aumento en el poder de almacenamiento, y mejoras en el código del sistema, para darle un mayor rendimiento en su capacidad y velocidad; También es importante hacer revisiones al equipo, de modo que no existan riesgos como robo o pérdida de información.</w:t>
      </w:r>
    </w:p>
    <w:p w:rsidR="004E1CCD" w:rsidRDefault="004E1CCD" w:rsidP="004E1CCD"/>
    <w:p w:rsidR="004E1CCD" w:rsidRDefault="004E1CCD" w:rsidP="00422CA1">
      <w:pPr>
        <w:pStyle w:val="Ttulo1"/>
      </w:pPr>
      <w:bookmarkStart w:id="8" w:name="_Toc466676261"/>
      <w:r>
        <w:t>Cambios que necesitará el sistema</w:t>
      </w:r>
      <w:bookmarkEnd w:id="8"/>
    </w:p>
    <w:p w:rsidR="00422CA1" w:rsidRPr="00422CA1" w:rsidRDefault="00422CA1" w:rsidP="00422CA1"/>
    <w:p w:rsidR="004E1CCD" w:rsidRDefault="004E1CCD" w:rsidP="004E1CCD">
      <w:r>
        <w:t xml:space="preserve">       Nuevos diseños a la interfaz, de modo que sea más amigable con el usuario, ofrezca una mejora en sus interacciones y un diseño más atractivo.</w:t>
      </w:r>
    </w:p>
    <w:p w:rsidR="004E1CCD" w:rsidRDefault="004E1CCD" w:rsidP="004E1CCD">
      <w:r>
        <w:t xml:space="preserve">       Mejoras en la sintaxis, como reducción del código, de modo que el programa sea menos pesado para la máquina.</w:t>
      </w:r>
    </w:p>
    <w:p w:rsidR="004E1CCD" w:rsidRDefault="004E1CCD" w:rsidP="004E1CCD">
      <w:r>
        <w:t xml:space="preserve">       Realizar cambios en el sistema o versiones nuevas</w:t>
      </w:r>
      <w:r w:rsidR="00422CA1">
        <w:t>.</w:t>
      </w:r>
    </w:p>
    <w:p w:rsidR="004E1CCD" w:rsidRDefault="004E1CCD" w:rsidP="004E1CCD">
      <w:r>
        <w:t xml:space="preserve">       Cambios en el equipo de cómputo con mejor rendimiento para contar con un sistema más rápido y eficiente.</w:t>
      </w:r>
    </w:p>
    <w:p w:rsidR="004E1CCD" w:rsidRDefault="004E1CCD" w:rsidP="004E1CCD">
      <w:r>
        <w:t>Especificaciones del mantenimiento</w:t>
      </w:r>
    </w:p>
    <w:p w:rsidR="004E1CCD" w:rsidRDefault="004E1CCD" w:rsidP="004E1CCD">
      <w:r>
        <w:t>El mantenimiento del software es el proceso general de cambiar un sistema después de que éste ha sido entregado. Estos cambios pueden ir desde los simples hasta los más extensos. Los cambios se implementan modificando los componentes del sistema existente y agregándole nuevos componentes donde sea necesario.</w:t>
      </w:r>
    </w:p>
    <w:p w:rsidR="004E1CCD" w:rsidRDefault="004E1CCD" w:rsidP="004E1CCD">
      <w:r>
        <w:t>En el sistema de inventario  el mantenimiento se llevara de la siguiente manera:</w:t>
      </w:r>
    </w:p>
    <w:p w:rsidR="004E1CCD" w:rsidRDefault="004E1CCD" w:rsidP="004E1CCD">
      <w:r>
        <w:t>Limpieza y revisión al equipo de cómputo de manera que no presente riesgos para los usuarios.</w:t>
      </w:r>
    </w:p>
    <w:p w:rsidR="004E1CCD" w:rsidRDefault="004E1CCD" w:rsidP="004E1CCD">
      <w:r>
        <w:t>Instalación de actualizaciones al sistema para que no se haga obsoleto.</w:t>
      </w:r>
    </w:p>
    <w:p w:rsidR="004E1CCD" w:rsidRDefault="004E1CCD" w:rsidP="004E1CCD">
      <w:r>
        <w:t>Revisiones al código de manera que no existan errores (mantenimiento preventivos y correctivo), para evitar pérdidas en tiempo y esfuerzo.</w:t>
      </w:r>
    </w:p>
    <w:p w:rsidR="004E1CCD" w:rsidRDefault="004E1CCD" w:rsidP="004E1CCD">
      <w:r>
        <w:t>Agregación de nuevos contenidos al menú del sistema, para ofrecerle nuevas funcionalidades al usuario.</w:t>
      </w:r>
    </w:p>
    <w:p w:rsidR="000F6CCF" w:rsidRPr="004E1CCD" w:rsidRDefault="000F6CCF" w:rsidP="004E1CCD"/>
    <w:sectPr w:rsidR="000F6CCF" w:rsidRPr="004E1CCD" w:rsidSect="00422CA1">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A1A" w:rsidRDefault="007F0A1A" w:rsidP="00422CA1">
      <w:pPr>
        <w:spacing w:after="0" w:line="240" w:lineRule="auto"/>
      </w:pPr>
      <w:r>
        <w:separator/>
      </w:r>
    </w:p>
  </w:endnote>
  <w:endnote w:type="continuationSeparator" w:id="0">
    <w:p w:rsidR="007F0A1A" w:rsidRDefault="007F0A1A" w:rsidP="0042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162135"/>
      <w:docPartObj>
        <w:docPartGallery w:val="Page Numbers (Bottom of Page)"/>
        <w:docPartUnique/>
      </w:docPartObj>
    </w:sdtPr>
    <w:sdtContent>
      <w:p w:rsidR="00422CA1" w:rsidRDefault="00422CA1">
        <w:pPr>
          <w:pStyle w:val="Piedepgina"/>
          <w:jc w:val="right"/>
        </w:pPr>
        <w:r>
          <w:fldChar w:fldCharType="begin"/>
        </w:r>
        <w:r>
          <w:instrText>PAGE   \* MERGEFORMAT</w:instrText>
        </w:r>
        <w:r>
          <w:fldChar w:fldCharType="separate"/>
        </w:r>
        <w:r w:rsidR="00C32968" w:rsidRPr="00C32968">
          <w:rPr>
            <w:noProof/>
            <w:lang w:val="es-ES"/>
          </w:rPr>
          <w:t>1</w:t>
        </w:r>
        <w:r>
          <w:fldChar w:fldCharType="end"/>
        </w:r>
      </w:p>
    </w:sdtContent>
  </w:sdt>
  <w:p w:rsidR="00422CA1" w:rsidRDefault="00422C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A1A" w:rsidRDefault="007F0A1A" w:rsidP="00422CA1">
      <w:pPr>
        <w:spacing w:after="0" w:line="240" w:lineRule="auto"/>
      </w:pPr>
      <w:r>
        <w:separator/>
      </w:r>
    </w:p>
  </w:footnote>
  <w:footnote w:type="continuationSeparator" w:id="0">
    <w:p w:rsidR="007F0A1A" w:rsidRDefault="007F0A1A" w:rsidP="0042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AB"/>
    <w:rsid w:val="000F6CCF"/>
    <w:rsid w:val="00180FAB"/>
    <w:rsid w:val="00422CA1"/>
    <w:rsid w:val="004E1CCD"/>
    <w:rsid w:val="00517C1C"/>
    <w:rsid w:val="007F0A1A"/>
    <w:rsid w:val="00947ED4"/>
    <w:rsid w:val="00C32968"/>
    <w:rsid w:val="00D136CC"/>
    <w:rsid w:val="00D719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ECCCD-94B3-4872-9C5C-3F2B0B83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1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1C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E1CCD"/>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E1CCD"/>
    <w:rPr>
      <w:rFonts w:ascii="Times New Roman" w:eastAsia="Times New Roman" w:hAnsi="Times New Roman" w:cs="Times New Roman"/>
      <w:b/>
      <w:bCs/>
      <w:sz w:val="27"/>
      <w:szCs w:val="27"/>
      <w:lang w:eastAsia="es-GT"/>
    </w:rPr>
  </w:style>
  <w:style w:type="character" w:customStyle="1" w:styleId="Ttulo1Car">
    <w:name w:val="Título 1 Car"/>
    <w:basedOn w:val="Fuentedeprrafopredeter"/>
    <w:link w:val="Ttulo1"/>
    <w:uiPriority w:val="9"/>
    <w:rsid w:val="004E1CC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E1CCD"/>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D719F6"/>
    <w:pPr>
      <w:spacing w:after="0" w:line="240" w:lineRule="auto"/>
    </w:pPr>
  </w:style>
  <w:style w:type="paragraph" w:styleId="Encabezado">
    <w:name w:val="header"/>
    <w:basedOn w:val="Normal"/>
    <w:link w:val="EncabezadoCar"/>
    <w:uiPriority w:val="99"/>
    <w:unhideWhenUsed/>
    <w:rsid w:val="00422C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CA1"/>
  </w:style>
  <w:style w:type="paragraph" w:styleId="Piedepgina">
    <w:name w:val="footer"/>
    <w:basedOn w:val="Normal"/>
    <w:link w:val="PiedepginaCar"/>
    <w:uiPriority w:val="99"/>
    <w:unhideWhenUsed/>
    <w:rsid w:val="00422C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CA1"/>
  </w:style>
  <w:style w:type="character" w:customStyle="1" w:styleId="SinespaciadoCar">
    <w:name w:val="Sin espaciado Car"/>
    <w:basedOn w:val="Fuentedeprrafopredeter"/>
    <w:link w:val="Sinespaciado"/>
    <w:uiPriority w:val="1"/>
    <w:rsid w:val="00422CA1"/>
  </w:style>
  <w:style w:type="paragraph" w:styleId="ndice1">
    <w:name w:val="index 1"/>
    <w:basedOn w:val="Normal"/>
    <w:next w:val="Normal"/>
    <w:autoRedefine/>
    <w:uiPriority w:val="99"/>
    <w:unhideWhenUsed/>
    <w:rsid w:val="00D136CC"/>
    <w:pPr>
      <w:spacing w:after="0"/>
      <w:ind w:left="220" w:hanging="220"/>
    </w:pPr>
    <w:rPr>
      <w:sz w:val="18"/>
      <w:szCs w:val="18"/>
    </w:rPr>
  </w:style>
  <w:style w:type="paragraph" w:styleId="ndice2">
    <w:name w:val="index 2"/>
    <w:basedOn w:val="Normal"/>
    <w:next w:val="Normal"/>
    <w:autoRedefine/>
    <w:uiPriority w:val="99"/>
    <w:unhideWhenUsed/>
    <w:rsid w:val="00D136CC"/>
    <w:pPr>
      <w:spacing w:after="0"/>
      <w:ind w:left="440" w:hanging="220"/>
    </w:pPr>
    <w:rPr>
      <w:sz w:val="18"/>
      <w:szCs w:val="18"/>
    </w:rPr>
  </w:style>
  <w:style w:type="paragraph" w:styleId="ndice3">
    <w:name w:val="index 3"/>
    <w:basedOn w:val="Normal"/>
    <w:next w:val="Normal"/>
    <w:autoRedefine/>
    <w:uiPriority w:val="99"/>
    <w:unhideWhenUsed/>
    <w:rsid w:val="00D136CC"/>
    <w:pPr>
      <w:spacing w:after="0"/>
      <w:ind w:left="660" w:hanging="220"/>
    </w:pPr>
    <w:rPr>
      <w:sz w:val="18"/>
      <w:szCs w:val="18"/>
    </w:rPr>
  </w:style>
  <w:style w:type="paragraph" w:styleId="ndice4">
    <w:name w:val="index 4"/>
    <w:basedOn w:val="Normal"/>
    <w:next w:val="Normal"/>
    <w:autoRedefine/>
    <w:uiPriority w:val="99"/>
    <w:unhideWhenUsed/>
    <w:rsid w:val="00D136CC"/>
    <w:pPr>
      <w:spacing w:after="0"/>
      <w:ind w:left="880" w:hanging="220"/>
    </w:pPr>
    <w:rPr>
      <w:sz w:val="18"/>
      <w:szCs w:val="18"/>
    </w:rPr>
  </w:style>
  <w:style w:type="paragraph" w:styleId="ndice5">
    <w:name w:val="index 5"/>
    <w:basedOn w:val="Normal"/>
    <w:next w:val="Normal"/>
    <w:autoRedefine/>
    <w:uiPriority w:val="99"/>
    <w:unhideWhenUsed/>
    <w:rsid w:val="00D136CC"/>
    <w:pPr>
      <w:spacing w:after="0"/>
      <w:ind w:left="1100" w:hanging="220"/>
    </w:pPr>
    <w:rPr>
      <w:sz w:val="18"/>
      <w:szCs w:val="18"/>
    </w:rPr>
  </w:style>
  <w:style w:type="paragraph" w:styleId="ndice6">
    <w:name w:val="index 6"/>
    <w:basedOn w:val="Normal"/>
    <w:next w:val="Normal"/>
    <w:autoRedefine/>
    <w:uiPriority w:val="99"/>
    <w:unhideWhenUsed/>
    <w:rsid w:val="00D136CC"/>
    <w:pPr>
      <w:spacing w:after="0"/>
      <w:ind w:left="1320" w:hanging="220"/>
    </w:pPr>
    <w:rPr>
      <w:sz w:val="18"/>
      <w:szCs w:val="18"/>
    </w:rPr>
  </w:style>
  <w:style w:type="paragraph" w:styleId="ndice7">
    <w:name w:val="index 7"/>
    <w:basedOn w:val="Normal"/>
    <w:next w:val="Normal"/>
    <w:autoRedefine/>
    <w:uiPriority w:val="99"/>
    <w:unhideWhenUsed/>
    <w:rsid w:val="00D136CC"/>
    <w:pPr>
      <w:spacing w:after="0"/>
      <w:ind w:left="1540" w:hanging="220"/>
    </w:pPr>
    <w:rPr>
      <w:sz w:val="18"/>
      <w:szCs w:val="18"/>
    </w:rPr>
  </w:style>
  <w:style w:type="paragraph" w:styleId="ndice8">
    <w:name w:val="index 8"/>
    <w:basedOn w:val="Normal"/>
    <w:next w:val="Normal"/>
    <w:autoRedefine/>
    <w:uiPriority w:val="99"/>
    <w:unhideWhenUsed/>
    <w:rsid w:val="00D136CC"/>
    <w:pPr>
      <w:spacing w:after="0"/>
      <w:ind w:left="1760" w:hanging="220"/>
    </w:pPr>
    <w:rPr>
      <w:sz w:val="18"/>
      <w:szCs w:val="18"/>
    </w:rPr>
  </w:style>
  <w:style w:type="paragraph" w:styleId="ndice9">
    <w:name w:val="index 9"/>
    <w:basedOn w:val="Normal"/>
    <w:next w:val="Normal"/>
    <w:autoRedefine/>
    <w:uiPriority w:val="99"/>
    <w:unhideWhenUsed/>
    <w:rsid w:val="00D136CC"/>
    <w:pPr>
      <w:spacing w:after="0"/>
      <w:ind w:left="1980" w:hanging="220"/>
    </w:pPr>
    <w:rPr>
      <w:sz w:val="18"/>
      <w:szCs w:val="18"/>
    </w:rPr>
  </w:style>
  <w:style w:type="paragraph" w:styleId="Ttulodendice">
    <w:name w:val="index heading"/>
    <w:basedOn w:val="Normal"/>
    <w:next w:val="ndice1"/>
    <w:uiPriority w:val="99"/>
    <w:unhideWhenUsed/>
    <w:rsid w:val="00D136CC"/>
    <w:pPr>
      <w:spacing w:before="240" w:after="120"/>
      <w:jc w:val="center"/>
    </w:pPr>
    <w:rPr>
      <w:b/>
      <w:bCs/>
      <w:sz w:val="26"/>
      <w:szCs w:val="26"/>
    </w:rPr>
  </w:style>
  <w:style w:type="paragraph" w:styleId="TtulodeTDC">
    <w:name w:val="TOC Heading"/>
    <w:basedOn w:val="Ttulo1"/>
    <w:next w:val="Normal"/>
    <w:uiPriority w:val="39"/>
    <w:unhideWhenUsed/>
    <w:qFormat/>
    <w:rsid w:val="00D136CC"/>
    <w:pPr>
      <w:outlineLvl w:val="9"/>
    </w:pPr>
    <w:rPr>
      <w:lang w:eastAsia="es-GT"/>
    </w:rPr>
  </w:style>
  <w:style w:type="paragraph" w:styleId="TDC1">
    <w:name w:val="toc 1"/>
    <w:basedOn w:val="Normal"/>
    <w:next w:val="Normal"/>
    <w:autoRedefine/>
    <w:uiPriority w:val="39"/>
    <w:unhideWhenUsed/>
    <w:rsid w:val="00D136CC"/>
    <w:pPr>
      <w:spacing w:after="100"/>
    </w:pPr>
  </w:style>
  <w:style w:type="paragraph" w:styleId="TDC2">
    <w:name w:val="toc 2"/>
    <w:basedOn w:val="Normal"/>
    <w:next w:val="Normal"/>
    <w:autoRedefine/>
    <w:uiPriority w:val="39"/>
    <w:unhideWhenUsed/>
    <w:rsid w:val="00D136CC"/>
    <w:pPr>
      <w:spacing w:after="100"/>
      <w:ind w:left="220"/>
    </w:pPr>
  </w:style>
  <w:style w:type="character" w:styleId="Hipervnculo">
    <w:name w:val="Hyperlink"/>
    <w:basedOn w:val="Fuentedeprrafopredeter"/>
    <w:uiPriority w:val="99"/>
    <w:unhideWhenUsed/>
    <w:rsid w:val="00D13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195142">
      <w:bodyDiv w:val="1"/>
      <w:marLeft w:val="0"/>
      <w:marRight w:val="0"/>
      <w:marTop w:val="0"/>
      <w:marBottom w:val="0"/>
      <w:divBdr>
        <w:top w:val="none" w:sz="0" w:space="0" w:color="auto"/>
        <w:left w:val="none" w:sz="0" w:space="0" w:color="auto"/>
        <w:bottom w:val="none" w:sz="0" w:space="0" w:color="auto"/>
        <w:right w:val="none" w:sz="0" w:space="0" w:color="auto"/>
      </w:divBdr>
      <w:divsChild>
        <w:div w:id="742142667">
          <w:marLeft w:val="0"/>
          <w:marRight w:val="0"/>
          <w:marTop w:val="0"/>
          <w:marBottom w:val="0"/>
          <w:divBdr>
            <w:top w:val="none" w:sz="0" w:space="0" w:color="auto"/>
            <w:left w:val="none" w:sz="0" w:space="0" w:color="auto"/>
            <w:bottom w:val="none" w:sz="0" w:space="0" w:color="auto"/>
            <w:right w:val="none" w:sz="0" w:space="0" w:color="auto"/>
          </w:divBdr>
          <w:divsChild>
            <w:div w:id="342975907">
              <w:marLeft w:val="0"/>
              <w:marRight w:val="0"/>
              <w:marTop w:val="0"/>
              <w:marBottom w:val="0"/>
              <w:divBdr>
                <w:top w:val="none" w:sz="0" w:space="0" w:color="auto"/>
                <w:left w:val="none" w:sz="0" w:space="0" w:color="auto"/>
                <w:bottom w:val="none" w:sz="0" w:space="0" w:color="auto"/>
                <w:right w:val="none" w:sz="0" w:space="0" w:color="auto"/>
              </w:divBdr>
            </w:div>
            <w:div w:id="1276715522">
              <w:marLeft w:val="0"/>
              <w:marRight w:val="0"/>
              <w:marTop w:val="0"/>
              <w:marBottom w:val="0"/>
              <w:divBdr>
                <w:top w:val="none" w:sz="0" w:space="0" w:color="auto"/>
                <w:left w:val="none" w:sz="0" w:space="0" w:color="auto"/>
                <w:bottom w:val="none" w:sz="0" w:space="0" w:color="auto"/>
                <w:right w:val="none" w:sz="0" w:space="0" w:color="auto"/>
              </w:divBdr>
            </w:div>
            <w:div w:id="936522258">
              <w:marLeft w:val="0"/>
              <w:marRight w:val="0"/>
              <w:marTop w:val="0"/>
              <w:marBottom w:val="0"/>
              <w:divBdr>
                <w:top w:val="none" w:sz="0" w:space="0" w:color="auto"/>
                <w:left w:val="none" w:sz="0" w:space="0" w:color="auto"/>
                <w:bottom w:val="none" w:sz="0" w:space="0" w:color="auto"/>
                <w:right w:val="none" w:sz="0" w:space="0" w:color="auto"/>
              </w:divBdr>
            </w:div>
            <w:div w:id="1647541235">
              <w:marLeft w:val="0"/>
              <w:marRight w:val="0"/>
              <w:marTop w:val="0"/>
              <w:marBottom w:val="0"/>
              <w:divBdr>
                <w:top w:val="none" w:sz="0" w:space="0" w:color="auto"/>
                <w:left w:val="none" w:sz="0" w:space="0" w:color="auto"/>
                <w:bottom w:val="none" w:sz="0" w:space="0" w:color="auto"/>
                <w:right w:val="none" w:sz="0" w:space="0" w:color="auto"/>
              </w:divBdr>
            </w:div>
            <w:div w:id="1033534210">
              <w:marLeft w:val="0"/>
              <w:marRight w:val="0"/>
              <w:marTop w:val="0"/>
              <w:marBottom w:val="0"/>
              <w:divBdr>
                <w:top w:val="none" w:sz="0" w:space="0" w:color="auto"/>
                <w:left w:val="none" w:sz="0" w:space="0" w:color="auto"/>
                <w:bottom w:val="none" w:sz="0" w:space="0" w:color="auto"/>
                <w:right w:val="none" w:sz="0" w:space="0" w:color="auto"/>
              </w:divBdr>
            </w:div>
            <w:div w:id="961181884">
              <w:marLeft w:val="0"/>
              <w:marRight w:val="0"/>
              <w:marTop w:val="0"/>
              <w:marBottom w:val="0"/>
              <w:divBdr>
                <w:top w:val="none" w:sz="0" w:space="0" w:color="auto"/>
                <w:left w:val="none" w:sz="0" w:space="0" w:color="auto"/>
                <w:bottom w:val="none" w:sz="0" w:space="0" w:color="auto"/>
                <w:right w:val="none" w:sz="0" w:space="0" w:color="auto"/>
              </w:divBdr>
            </w:div>
            <w:div w:id="2094400167">
              <w:marLeft w:val="0"/>
              <w:marRight w:val="0"/>
              <w:marTop w:val="0"/>
              <w:marBottom w:val="0"/>
              <w:divBdr>
                <w:top w:val="none" w:sz="0" w:space="0" w:color="auto"/>
                <w:left w:val="none" w:sz="0" w:space="0" w:color="auto"/>
                <w:bottom w:val="none" w:sz="0" w:space="0" w:color="auto"/>
                <w:right w:val="none" w:sz="0" w:space="0" w:color="auto"/>
              </w:divBdr>
            </w:div>
            <w:div w:id="1137723041">
              <w:marLeft w:val="0"/>
              <w:marRight w:val="0"/>
              <w:marTop w:val="0"/>
              <w:marBottom w:val="0"/>
              <w:divBdr>
                <w:top w:val="none" w:sz="0" w:space="0" w:color="auto"/>
                <w:left w:val="none" w:sz="0" w:space="0" w:color="auto"/>
                <w:bottom w:val="none" w:sz="0" w:space="0" w:color="auto"/>
                <w:right w:val="none" w:sz="0" w:space="0" w:color="auto"/>
              </w:divBdr>
            </w:div>
            <w:div w:id="606081659">
              <w:marLeft w:val="0"/>
              <w:marRight w:val="0"/>
              <w:marTop w:val="0"/>
              <w:marBottom w:val="0"/>
              <w:divBdr>
                <w:top w:val="none" w:sz="0" w:space="0" w:color="auto"/>
                <w:left w:val="none" w:sz="0" w:space="0" w:color="auto"/>
                <w:bottom w:val="none" w:sz="0" w:space="0" w:color="auto"/>
                <w:right w:val="none" w:sz="0" w:space="0" w:color="auto"/>
              </w:divBdr>
            </w:div>
            <w:div w:id="1929192330">
              <w:marLeft w:val="0"/>
              <w:marRight w:val="0"/>
              <w:marTop w:val="0"/>
              <w:marBottom w:val="0"/>
              <w:divBdr>
                <w:top w:val="none" w:sz="0" w:space="0" w:color="auto"/>
                <w:left w:val="none" w:sz="0" w:space="0" w:color="auto"/>
                <w:bottom w:val="none" w:sz="0" w:space="0" w:color="auto"/>
                <w:right w:val="none" w:sz="0" w:space="0" w:color="auto"/>
              </w:divBdr>
            </w:div>
            <w:div w:id="1665432737">
              <w:marLeft w:val="0"/>
              <w:marRight w:val="0"/>
              <w:marTop w:val="0"/>
              <w:marBottom w:val="0"/>
              <w:divBdr>
                <w:top w:val="none" w:sz="0" w:space="0" w:color="auto"/>
                <w:left w:val="none" w:sz="0" w:space="0" w:color="auto"/>
                <w:bottom w:val="none" w:sz="0" w:space="0" w:color="auto"/>
                <w:right w:val="none" w:sz="0" w:space="0" w:color="auto"/>
              </w:divBdr>
            </w:div>
            <w:div w:id="2095055283">
              <w:marLeft w:val="0"/>
              <w:marRight w:val="0"/>
              <w:marTop w:val="0"/>
              <w:marBottom w:val="0"/>
              <w:divBdr>
                <w:top w:val="none" w:sz="0" w:space="0" w:color="auto"/>
                <w:left w:val="none" w:sz="0" w:space="0" w:color="auto"/>
                <w:bottom w:val="none" w:sz="0" w:space="0" w:color="auto"/>
                <w:right w:val="none" w:sz="0" w:space="0" w:color="auto"/>
              </w:divBdr>
              <w:divsChild>
                <w:div w:id="2100056111">
                  <w:marLeft w:val="0"/>
                  <w:marRight w:val="0"/>
                  <w:marTop w:val="0"/>
                  <w:marBottom w:val="120"/>
                  <w:divBdr>
                    <w:top w:val="none" w:sz="0" w:space="0" w:color="auto"/>
                    <w:left w:val="none" w:sz="0" w:space="0" w:color="auto"/>
                    <w:bottom w:val="none" w:sz="0" w:space="0" w:color="auto"/>
                    <w:right w:val="none" w:sz="0" w:space="0" w:color="auto"/>
                  </w:divBdr>
                </w:div>
                <w:div w:id="1096754991">
                  <w:marLeft w:val="0"/>
                  <w:marRight w:val="0"/>
                  <w:marTop w:val="0"/>
                  <w:marBottom w:val="120"/>
                  <w:divBdr>
                    <w:top w:val="none" w:sz="0" w:space="0" w:color="auto"/>
                    <w:left w:val="none" w:sz="0" w:space="0" w:color="auto"/>
                    <w:bottom w:val="none" w:sz="0" w:space="0" w:color="auto"/>
                    <w:right w:val="none" w:sz="0" w:space="0" w:color="auto"/>
                  </w:divBdr>
                </w:div>
                <w:div w:id="1325546925">
                  <w:marLeft w:val="0"/>
                  <w:marRight w:val="0"/>
                  <w:marTop w:val="0"/>
                  <w:marBottom w:val="120"/>
                  <w:divBdr>
                    <w:top w:val="none" w:sz="0" w:space="0" w:color="auto"/>
                    <w:left w:val="none" w:sz="0" w:space="0" w:color="auto"/>
                    <w:bottom w:val="none" w:sz="0" w:space="0" w:color="auto"/>
                    <w:right w:val="none" w:sz="0" w:space="0" w:color="auto"/>
                  </w:divBdr>
                </w:div>
                <w:div w:id="841119221">
                  <w:marLeft w:val="0"/>
                  <w:marRight w:val="0"/>
                  <w:marTop w:val="0"/>
                  <w:marBottom w:val="120"/>
                  <w:divBdr>
                    <w:top w:val="none" w:sz="0" w:space="0" w:color="auto"/>
                    <w:left w:val="none" w:sz="0" w:space="0" w:color="auto"/>
                    <w:bottom w:val="none" w:sz="0" w:space="0" w:color="auto"/>
                    <w:right w:val="none" w:sz="0" w:space="0" w:color="auto"/>
                  </w:divBdr>
                </w:div>
                <w:div w:id="1614480361">
                  <w:marLeft w:val="0"/>
                  <w:marRight w:val="0"/>
                  <w:marTop w:val="0"/>
                  <w:marBottom w:val="120"/>
                  <w:divBdr>
                    <w:top w:val="none" w:sz="0" w:space="0" w:color="auto"/>
                    <w:left w:val="none" w:sz="0" w:space="0" w:color="auto"/>
                    <w:bottom w:val="none" w:sz="0" w:space="0" w:color="auto"/>
                    <w:right w:val="none" w:sz="0" w:space="0" w:color="auto"/>
                  </w:divBdr>
                </w:div>
                <w:div w:id="228659751">
                  <w:marLeft w:val="0"/>
                  <w:marRight w:val="0"/>
                  <w:marTop w:val="0"/>
                  <w:marBottom w:val="120"/>
                  <w:divBdr>
                    <w:top w:val="none" w:sz="0" w:space="0" w:color="auto"/>
                    <w:left w:val="none" w:sz="0" w:space="0" w:color="auto"/>
                    <w:bottom w:val="none" w:sz="0" w:space="0" w:color="auto"/>
                    <w:right w:val="none" w:sz="0" w:space="0" w:color="auto"/>
                  </w:divBdr>
                </w:div>
                <w:div w:id="1823699068">
                  <w:marLeft w:val="0"/>
                  <w:marRight w:val="0"/>
                  <w:marTop w:val="0"/>
                  <w:marBottom w:val="120"/>
                  <w:divBdr>
                    <w:top w:val="none" w:sz="0" w:space="0" w:color="auto"/>
                    <w:left w:val="none" w:sz="0" w:space="0" w:color="auto"/>
                    <w:bottom w:val="none" w:sz="0" w:space="0" w:color="auto"/>
                    <w:right w:val="none" w:sz="0" w:space="0" w:color="auto"/>
                  </w:divBdr>
                </w:div>
                <w:div w:id="1968969726">
                  <w:marLeft w:val="0"/>
                  <w:marRight w:val="0"/>
                  <w:marTop w:val="0"/>
                  <w:marBottom w:val="120"/>
                  <w:divBdr>
                    <w:top w:val="none" w:sz="0" w:space="0" w:color="auto"/>
                    <w:left w:val="none" w:sz="0" w:space="0" w:color="auto"/>
                    <w:bottom w:val="none" w:sz="0" w:space="0" w:color="auto"/>
                    <w:right w:val="none" w:sz="0" w:space="0" w:color="auto"/>
                  </w:divBdr>
                </w:div>
                <w:div w:id="1769427762">
                  <w:marLeft w:val="0"/>
                  <w:marRight w:val="0"/>
                  <w:marTop w:val="0"/>
                  <w:marBottom w:val="120"/>
                  <w:divBdr>
                    <w:top w:val="none" w:sz="0" w:space="0" w:color="auto"/>
                    <w:left w:val="none" w:sz="0" w:space="0" w:color="auto"/>
                    <w:bottom w:val="none" w:sz="0" w:space="0" w:color="auto"/>
                    <w:right w:val="none" w:sz="0" w:space="0" w:color="auto"/>
                  </w:divBdr>
                </w:div>
                <w:div w:id="1064909979">
                  <w:marLeft w:val="0"/>
                  <w:marRight w:val="0"/>
                  <w:marTop w:val="0"/>
                  <w:marBottom w:val="120"/>
                  <w:divBdr>
                    <w:top w:val="none" w:sz="0" w:space="0" w:color="auto"/>
                    <w:left w:val="none" w:sz="0" w:space="0" w:color="auto"/>
                    <w:bottom w:val="none" w:sz="0" w:space="0" w:color="auto"/>
                    <w:right w:val="none" w:sz="0" w:space="0" w:color="auto"/>
                  </w:divBdr>
                </w:div>
                <w:div w:id="247808667">
                  <w:marLeft w:val="1429"/>
                  <w:marRight w:val="0"/>
                  <w:marTop w:val="0"/>
                  <w:marBottom w:val="120"/>
                  <w:divBdr>
                    <w:top w:val="none" w:sz="0" w:space="0" w:color="auto"/>
                    <w:left w:val="none" w:sz="0" w:space="0" w:color="auto"/>
                    <w:bottom w:val="none" w:sz="0" w:space="0" w:color="auto"/>
                    <w:right w:val="none" w:sz="0" w:space="0" w:color="auto"/>
                  </w:divBdr>
                </w:div>
                <w:div w:id="1386219000">
                  <w:marLeft w:val="1429"/>
                  <w:marRight w:val="0"/>
                  <w:marTop w:val="0"/>
                  <w:marBottom w:val="120"/>
                  <w:divBdr>
                    <w:top w:val="none" w:sz="0" w:space="0" w:color="auto"/>
                    <w:left w:val="none" w:sz="0" w:space="0" w:color="auto"/>
                    <w:bottom w:val="none" w:sz="0" w:space="0" w:color="auto"/>
                    <w:right w:val="none" w:sz="0" w:space="0" w:color="auto"/>
                  </w:divBdr>
                </w:div>
                <w:div w:id="169104912">
                  <w:marLeft w:val="1429"/>
                  <w:marRight w:val="0"/>
                  <w:marTop w:val="0"/>
                  <w:marBottom w:val="120"/>
                  <w:divBdr>
                    <w:top w:val="none" w:sz="0" w:space="0" w:color="auto"/>
                    <w:left w:val="none" w:sz="0" w:space="0" w:color="auto"/>
                    <w:bottom w:val="none" w:sz="0" w:space="0" w:color="auto"/>
                    <w:right w:val="none" w:sz="0" w:space="0" w:color="auto"/>
                  </w:divBdr>
                </w:div>
                <w:div w:id="1411191867">
                  <w:marLeft w:val="1429"/>
                  <w:marRight w:val="0"/>
                  <w:marTop w:val="0"/>
                  <w:marBottom w:val="120"/>
                  <w:divBdr>
                    <w:top w:val="none" w:sz="0" w:space="0" w:color="auto"/>
                    <w:left w:val="none" w:sz="0" w:space="0" w:color="auto"/>
                    <w:bottom w:val="none" w:sz="0" w:space="0" w:color="auto"/>
                    <w:right w:val="none" w:sz="0" w:space="0" w:color="auto"/>
                  </w:divBdr>
                </w:div>
                <w:div w:id="373307527">
                  <w:marLeft w:val="1429"/>
                  <w:marRight w:val="0"/>
                  <w:marTop w:val="0"/>
                  <w:marBottom w:val="120"/>
                  <w:divBdr>
                    <w:top w:val="none" w:sz="0" w:space="0" w:color="auto"/>
                    <w:left w:val="none" w:sz="0" w:space="0" w:color="auto"/>
                    <w:bottom w:val="none" w:sz="0" w:space="0" w:color="auto"/>
                    <w:right w:val="none" w:sz="0" w:space="0" w:color="auto"/>
                  </w:divBdr>
                </w:div>
                <w:div w:id="873735562">
                  <w:marLeft w:val="1429"/>
                  <w:marRight w:val="0"/>
                  <w:marTop w:val="0"/>
                  <w:marBottom w:val="120"/>
                  <w:divBdr>
                    <w:top w:val="none" w:sz="0" w:space="0" w:color="auto"/>
                    <w:left w:val="none" w:sz="0" w:space="0" w:color="auto"/>
                    <w:bottom w:val="none" w:sz="0" w:space="0" w:color="auto"/>
                    <w:right w:val="none" w:sz="0" w:space="0" w:color="auto"/>
                  </w:divBdr>
                </w:div>
                <w:div w:id="572929099">
                  <w:marLeft w:val="1429"/>
                  <w:marRight w:val="0"/>
                  <w:marTop w:val="0"/>
                  <w:marBottom w:val="120"/>
                  <w:divBdr>
                    <w:top w:val="none" w:sz="0" w:space="0" w:color="auto"/>
                    <w:left w:val="none" w:sz="0" w:space="0" w:color="auto"/>
                    <w:bottom w:val="none" w:sz="0" w:space="0" w:color="auto"/>
                    <w:right w:val="none" w:sz="0" w:space="0" w:color="auto"/>
                  </w:divBdr>
                </w:div>
                <w:div w:id="726805806">
                  <w:marLeft w:val="1429"/>
                  <w:marRight w:val="0"/>
                  <w:marTop w:val="0"/>
                  <w:marBottom w:val="120"/>
                  <w:divBdr>
                    <w:top w:val="none" w:sz="0" w:space="0" w:color="auto"/>
                    <w:left w:val="none" w:sz="0" w:space="0" w:color="auto"/>
                    <w:bottom w:val="none" w:sz="0" w:space="0" w:color="auto"/>
                    <w:right w:val="none" w:sz="0" w:space="0" w:color="auto"/>
                  </w:divBdr>
                </w:div>
                <w:div w:id="1604068347">
                  <w:marLeft w:val="1429"/>
                  <w:marRight w:val="0"/>
                  <w:marTop w:val="0"/>
                  <w:marBottom w:val="120"/>
                  <w:divBdr>
                    <w:top w:val="none" w:sz="0" w:space="0" w:color="auto"/>
                    <w:left w:val="none" w:sz="0" w:space="0" w:color="auto"/>
                    <w:bottom w:val="none" w:sz="0" w:space="0" w:color="auto"/>
                    <w:right w:val="none" w:sz="0" w:space="0" w:color="auto"/>
                  </w:divBdr>
                </w:div>
                <w:div w:id="2037847200">
                  <w:marLeft w:val="1429"/>
                  <w:marRight w:val="0"/>
                  <w:marTop w:val="0"/>
                  <w:marBottom w:val="120"/>
                  <w:divBdr>
                    <w:top w:val="none" w:sz="0" w:space="0" w:color="auto"/>
                    <w:left w:val="none" w:sz="0" w:space="0" w:color="auto"/>
                    <w:bottom w:val="none" w:sz="0" w:space="0" w:color="auto"/>
                    <w:right w:val="none" w:sz="0" w:space="0" w:color="auto"/>
                  </w:divBdr>
                </w:div>
                <w:div w:id="1400249919">
                  <w:marLeft w:val="1429"/>
                  <w:marRight w:val="0"/>
                  <w:marTop w:val="0"/>
                  <w:marBottom w:val="120"/>
                  <w:divBdr>
                    <w:top w:val="none" w:sz="0" w:space="0" w:color="auto"/>
                    <w:left w:val="none" w:sz="0" w:space="0" w:color="auto"/>
                    <w:bottom w:val="none" w:sz="0" w:space="0" w:color="auto"/>
                    <w:right w:val="none" w:sz="0" w:space="0" w:color="auto"/>
                  </w:divBdr>
                </w:div>
                <w:div w:id="2043171569">
                  <w:marLeft w:val="0"/>
                  <w:marRight w:val="0"/>
                  <w:marTop w:val="0"/>
                  <w:marBottom w:val="120"/>
                  <w:divBdr>
                    <w:top w:val="none" w:sz="0" w:space="0" w:color="auto"/>
                    <w:left w:val="none" w:sz="0" w:space="0" w:color="auto"/>
                    <w:bottom w:val="none" w:sz="0" w:space="0" w:color="auto"/>
                    <w:right w:val="none" w:sz="0" w:space="0" w:color="auto"/>
                  </w:divBdr>
                </w:div>
                <w:div w:id="201375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0863419">
      <w:bodyDiv w:val="1"/>
      <w:marLeft w:val="0"/>
      <w:marRight w:val="0"/>
      <w:marTop w:val="0"/>
      <w:marBottom w:val="0"/>
      <w:divBdr>
        <w:top w:val="none" w:sz="0" w:space="0" w:color="auto"/>
        <w:left w:val="none" w:sz="0" w:space="0" w:color="auto"/>
        <w:bottom w:val="none" w:sz="0" w:space="0" w:color="auto"/>
        <w:right w:val="none" w:sz="0" w:space="0" w:color="auto"/>
      </w:divBdr>
    </w:div>
    <w:div w:id="11741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BD467-20D0-4C93-B50A-21685972CBEC}" type="doc">
      <dgm:prSet loTypeId="urn:microsoft.com/office/officeart/2005/8/layout/hProcess9" loCatId="process" qsTypeId="urn:microsoft.com/office/officeart/2009/2/quickstyle/3d8" qsCatId="3D" csTypeId="urn:microsoft.com/office/officeart/2005/8/colors/colorful1" csCatId="colorful" phldr="1"/>
      <dgm:spPr/>
    </dgm:pt>
    <dgm:pt modelId="{F8BBF929-C07E-4CD4-855B-EA2B19DE2891}">
      <dgm:prSet phldrT="[Texto]"/>
      <dgm:spPr/>
      <dgm:t>
        <a:bodyPr/>
        <a:lstStyle/>
        <a:p>
          <a:r>
            <a:rPr lang="es-GT"/>
            <a:t>usuarios</a:t>
          </a:r>
        </a:p>
      </dgm:t>
    </dgm:pt>
    <dgm:pt modelId="{114AD9DB-DAD6-416A-86A8-EF77929EE1B8}" type="parTrans" cxnId="{008588DA-10E5-41BE-BD83-D157F4F92D93}">
      <dgm:prSet/>
      <dgm:spPr/>
    </dgm:pt>
    <dgm:pt modelId="{4C769316-6150-4297-9973-BC6834DFA7B1}" type="sibTrans" cxnId="{008588DA-10E5-41BE-BD83-D157F4F92D93}">
      <dgm:prSet/>
      <dgm:spPr/>
    </dgm:pt>
    <dgm:pt modelId="{6AB841AD-4659-4C84-98BB-A2ED4011BB7F}">
      <dgm:prSet phldrT="[Texto]"/>
      <dgm:spPr/>
      <dgm:t>
        <a:bodyPr/>
        <a:lstStyle/>
        <a:p>
          <a:r>
            <a:rPr lang="es-GT"/>
            <a:t>roles</a:t>
          </a:r>
        </a:p>
      </dgm:t>
    </dgm:pt>
    <dgm:pt modelId="{D01ABB59-179F-49BE-97C0-886468E4DD44}" type="parTrans" cxnId="{4917819C-00FD-4833-9152-6ABD5DA0CA7E}">
      <dgm:prSet/>
      <dgm:spPr/>
    </dgm:pt>
    <dgm:pt modelId="{523C4B23-48C8-4334-BE4A-0CD1244D7435}" type="sibTrans" cxnId="{4917819C-00FD-4833-9152-6ABD5DA0CA7E}">
      <dgm:prSet/>
      <dgm:spPr/>
    </dgm:pt>
    <dgm:pt modelId="{02F5215C-EB85-41A5-90F7-DEE9A5D290E8}">
      <dgm:prSet phldrT="[Texto]"/>
      <dgm:spPr/>
      <dgm:t>
        <a:bodyPr/>
        <a:lstStyle/>
        <a:p>
          <a:r>
            <a:rPr lang="es-GT"/>
            <a:t>perfiles</a:t>
          </a:r>
        </a:p>
      </dgm:t>
    </dgm:pt>
    <dgm:pt modelId="{EE0C247E-930D-4D56-84CC-A11CFE3F4AA4}" type="parTrans" cxnId="{16E91DEC-86CD-40B5-97F0-030D8C98FE9C}">
      <dgm:prSet/>
      <dgm:spPr/>
    </dgm:pt>
    <dgm:pt modelId="{83ABC702-D2EA-46AC-88FB-B2E9817A420B}" type="sibTrans" cxnId="{16E91DEC-86CD-40B5-97F0-030D8C98FE9C}">
      <dgm:prSet/>
      <dgm:spPr/>
    </dgm:pt>
    <dgm:pt modelId="{7A762ADE-59AF-4094-884C-F636B22E8151}">
      <dgm:prSet/>
      <dgm:spPr/>
      <dgm:t>
        <a:bodyPr/>
        <a:lstStyle/>
        <a:p>
          <a:r>
            <a:rPr lang="es-GT"/>
            <a:t>listas</a:t>
          </a:r>
        </a:p>
      </dgm:t>
    </dgm:pt>
    <dgm:pt modelId="{42649478-3B17-41D0-9567-52C3A685A535}" type="parTrans" cxnId="{9E233DD2-2740-4D8D-AB76-3187F5EA1DC4}">
      <dgm:prSet/>
      <dgm:spPr/>
    </dgm:pt>
    <dgm:pt modelId="{83D402E2-F0FF-459C-9046-3113D402CFED}" type="sibTrans" cxnId="{9E233DD2-2740-4D8D-AB76-3187F5EA1DC4}">
      <dgm:prSet/>
      <dgm:spPr/>
    </dgm:pt>
    <dgm:pt modelId="{9D9AC766-AF1B-472F-AC70-E1D2E9B56D66}">
      <dgm:prSet/>
      <dgm:spPr/>
      <dgm:t>
        <a:bodyPr/>
        <a:lstStyle/>
        <a:p>
          <a:r>
            <a:rPr lang="es-GT"/>
            <a:t>transacciones</a:t>
          </a:r>
        </a:p>
      </dgm:t>
    </dgm:pt>
    <dgm:pt modelId="{F4275A30-7112-4963-91DB-638094C5CB59}" type="parTrans" cxnId="{2CEBAD85-3B4E-4FB0-9523-1025FA7F505F}">
      <dgm:prSet/>
      <dgm:spPr/>
    </dgm:pt>
    <dgm:pt modelId="{2622CDC9-81C1-4084-908C-65C583C90206}" type="sibTrans" cxnId="{2CEBAD85-3B4E-4FB0-9523-1025FA7F505F}">
      <dgm:prSet/>
      <dgm:spPr/>
    </dgm:pt>
    <dgm:pt modelId="{2747FEB9-4DB5-4DA4-810A-7D132AB0C352}" type="pres">
      <dgm:prSet presAssocID="{5A8BD467-20D0-4C93-B50A-21685972CBEC}" presName="CompostProcess" presStyleCnt="0">
        <dgm:presLayoutVars>
          <dgm:dir/>
          <dgm:resizeHandles val="exact"/>
        </dgm:presLayoutVars>
      </dgm:prSet>
      <dgm:spPr/>
    </dgm:pt>
    <dgm:pt modelId="{A34FAEC6-11C5-4608-A3E9-EF11AD35B9BD}" type="pres">
      <dgm:prSet presAssocID="{5A8BD467-20D0-4C93-B50A-21685972CBEC}" presName="arrow" presStyleLbl="bgShp" presStyleIdx="0" presStyleCnt="1"/>
      <dgm:spPr/>
    </dgm:pt>
    <dgm:pt modelId="{C9F6572F-C99B-4A60-84D8-E456F3D9D47B}" type="pres">
      <dgm:prSet presAssocID="{5A8BD467-20D0-4C93-B50A-21685972CBEC}" presName="linearProcess" presStyleCnt="0"/>
      <dgm:spPr/>
    </dgm:pt>
    <dgm:pt modelId="{DE8B0CF4-08F6-4DFF-996F-449D0835CFC6}" type="pres">
      <dgm:prSet presAssocID="{F8BBF929-C07E-4CD4-855B-EA2B19DE2891}" presName="textNode" presStyleLbl="node1" presStyleIdx="0" presStyleCnt="5">
        <dgm:presLayoutVars>
          <dgm:bulletEnabled val="1"/>
        </dgm:presLayoutVars>
      </dgm:prSet>
      <dgm:spPr/>
      <dgm:t>
        <a:bodyPr/>
        <a:lstStyle/>
        <a:p>
          <a:endParaRPr lang="es-GT"/>
        </a:p>
      </dgm:t>
    </dgm:pt>
    <dgm:pt modelId="{AB29491D-C439-453E-AC53-4852788525F1}" type="pres">
      <dgm:prSet presAssocID="{4C769316-6150-4297-9973-BC6834DFA7B1}" presName="sibTrans" presStyleCnt="0"/>
      <dgm:spPr/>
    </dgm:pt>
    <dgm:pt modelId="{5FA113F6-0872-408E-AE64-E6F725BE6492}" type="pres">
      <dgm:prSet presAssocID="{6AB841AD-4659-4C84-98BB-A2ED4011BB7F}" presName="textNode" presStyleLbl="node1" presStyleIdx="1" presStyleCnt="5">
        <dgm:presLayoutVars>
          <dgm:bulletEnabled val="1"/>
        </dgm:presLayoutVars>
      </dgm:prSet>
      <dgm:spPr/>
      <dgm:t>
        <a:bodyPr/>
        <a:lstStyle/>
        <a:p>
          <a:endParaRPr lang="es-GT"/>
        </a:p>
      </dgm:t>
    </dgm:pt>
    <dgm:pt modelId="{5EA14E88-537C-4B04-9AD3-0025F5D0E38B}" type="pres">
      <dgm:prSet presAssocID="{523C4B23-48C8-4334-BE4A-0CD1244D7435}" presName="sibTrans" presStyleCnt="0"/>
      <dgm:spPr/>
    </dgm:pt>
    <dgm:pt modelId="{A0121B50-FEFC-4E4A-8EED-D6710AAC6B6C}" type="pres">
      <dgm:prSet presAssocID="{02F5215C-EB85-41A5-90F7-DEE9A5D290E8}" presName="textNode" presStyleLbl="node1" presStyleIdx="2" presStyleCnt="5">
        <dgm:presLayoutVars>
          <dgm:bulletEnabled val="1"/>
        </dgm:presLayoutVars>
      </dgm:prSet>
      <dgm:spPr/>
    </dgm:pt>
    <dgm:pt modelId="{8908928B-3810-4A8E-8E47-F37F279AE4AD}" type="pres">
      <dgm:prSet presAssocID="{83ABC702-D2EA-46AC-88FB-B2E9817A420B}" presName="sibTrans" presStyleCnt="0"/>
      <dgm:spPr/>
    </dgm:pt>
    <dgm:pt modelId="{639B0254-D2AE-44C1-A2A4-E6AAAADE2FB7}" type="pres">
      <dgm:prSet presAssocID="{7A762ADE-59AF-4094-884C-F636B22E8151}" presName="textNode" presStyleLbl="node1" presStyleIdx="3" presStyleCnt="5">
        <dgm:presLayoutVars>
          <dgm:bulletEnabled val="1"/>
        </dgm:presLayoutVars>
      </dgm:prSet>
      <dgm:spPr/>
      <dgm:t>
        <a:bodyPr/>
        <a:lstStyle/>
        <a:p>
          <a:endParaRPr lang="es-GT"/>
        </a:p>
      </dgm:t>
    </dgm:pt>
    <dgm:pt modelId="{DC949051-CC39-4134-AD1C-6F7E0D254FAC}" type="pres">
      <dgm:prSet presAssocID="{83D402E2-F0FF-459C-9046-3113D402CFED}" presName="sibTrans" presStyleCnt="0"/>
      <dgm:spPr/>
    </dgm:pt>
    <dgm:pt modelId="{D70677E6-DFE5-433A-97B4-D6ED469043AB}" type="pres">
      <dgm:prSet presAssocID="{9D9AC766-AF1B-472F-AC70-E1D2E9B56D66}" presName="textNode" presStyleLbl="node1" presStyleIdx="4" presStyleCnt="5">
        <dgm:presLayoutVars>
          <dgm:bulletEnabled val="1"/>
        </dgm:presLayoutVars>
      </dgm:prSet>
      <dgm:spPr/>
      <dgm:t>
        <a:bodyPr/>
        <a:lstStyle/>
        <a:p>
          <a:endParaRPr lang="es-GT"/>
        </a:p>
      </dgm:t>
    </dgm:pt>
  </dgm:ptLst>
  <dgm:cxnLst>
    <dgm:cxn modelId="{2DA84630-9991-4E92-948E-EA8722171A7C}" type="presOf" srcId="{02F5215C-EB85-41A5-90F7-DEE9A5D290E8}" destId="{A0121B50-FEFC-4E4A-8EED-D6710AAC6B6C}" srcOrd="0" destOrd="0" presId="urn:microsoft.com/office/officeart/2005/8/layout/hProcess9"/>
    <dgm:cxn modelId="{008588DA-10E5-41BE-BD83-D157F4F92D93}" srcId="{5A8BD467-20D0-4C93-B50A-21685972CBEC}" destId="{F8BBF929-C07E-4CD4-855B-EA2B19DE2891}" srcOrd="0" destOrd="0" parTransId="{114AD9DB-DAD6-416A-86A8-EF77929EE1B8}" sibTransId="{4C769316-6150-4297-9973-BC6834DFA7B1}"/>
    <dgm:cxn modelId="{4917819C-00FD-4833-9152-6ABD5DA0CA7E}" srcId="{5A8BD467-20D0-4C93-B50A-21685972CBEC}" destId="{6AB841AD-4659-4C84-98BB-A2ED4011BB7F}" srcOrd="1" destOrd="0" parTransId="{D01ABB59-179F-49BE-97C0-886468E4DD44}" sibTransId="{523C4B23-48C8-4334-BE4A-0CD1244D7435}"/>
    <dgm:cxn modelId="{1CE09D2B-3EB3-47E8-9158-C8D117BD9412}" type="presOf" srcId="{7A762ADE-59AF-4094-884C-F636B22E8151}" destId="{639B0254-D2AE-44C1-A2A4-E6AAAADE2FB7}" srcOrd="0" destOrd="0" presId="urn:microsoft.com/office/officeart/2005/8/layout/hProcess9"/>
    <dgm:cxn modelId="{DBE0D7B8-759E-4145-9109-E62E43AB2F59}" type="presOf" srcId="{F8BBF929-C07E-4CD4-855B-EA2B19DE2891}" destId="{DE8B0CF4-08F6-4DFF-996F-449D0835CFC6}" srcOrd="0" destOrd="0" presId="urn:microsoft.com/office/officeart/2005/8/layout/hProcess9"/>
    <dgm:cxn modelId="{459EA4E7-7935-4586-BC75-645312333072}" type="presOf" srcId="{6AB841AD-4659-4C84-98BB-A2ED4011BB7F}" destId="{5FA113F6-0872-408E-AE64-E6F725BE6492}" srcOrd="0" destOrd="0" presId="urn:microsoft.com/office/officeart/2005/8/layout/hProcess9"/>
    <dgm:cxn modelId="{B4A3D3D0-7D69-4BB6-B74D-2831BDFA5803}" type="presOf" srcId="{9D9AC766-AF1B-472F-AC70-E1D2E9B56D66}" destId="{D70677E6-DFE5-433A-97B4-D6ED469043AB}" srcOrd="0" destOrd="0" presId="urn:microsoft.com/office/officeart/2005/8/layout/hProcess9"/>
    <dgm:cxn modelId="{16E91DEC-86CD-40B5-97F0-030D8C98FE9C}" srcId="{5A8BD467-20D0-4C93-B50A-21685972CBEC}" destId="{02F5215C-EB85-41A5-90F7-DEE9A5D290E8}" srcOrd="2" destOrd="0" parTransId="{EE0C247E-930D-4D56-84CC-A11CFE3F4AA4}" sibTransId="{83ABC702-D2EA-46AC-88FB-B2E9817A420B}"/>
    <dgm:cxn modelId="{2CEBAD85-3B4E-4FB0-9523-1025FA7F505F}" srcId="{5A8BD467-20D0-4C93-B50A-21685972CBEC}" destId="{9D9AC766-AF1B-472F-AC70-E1D2E9B56D66}" srcOrd="4" destOrd="0" parTransId="{F4275A30-7112-4963-91DB-638094C5CB59}" sibTransId="{2622CDC9-81C1-4084-908C-65C583C90206}"/>
    <dgm:cxn modelId="{9E233DD2-2740-4D8D-AB76-3187F5EA1DC4}" srcId="{5A8BD467-20D0-4C93-B50A-21685972CBEC}" destId="{7A762ADE-59AF-4094-884C-F636B22E8151}" srcOrd="3" destOrd="0" parTransId="{42649478-3B17-41D0-9567-52C3A685A535}" sibTransId="{83D402E2-F0FF-459C-9046-3113D402CFED}"/>
    <dgm:cxn modelId="{4346E415-631E-4BED-B53F-4AD357703B00}" type="presOf" srcId="{5A8BD467-20D0-4C93-B50A-21685972CBEC}" destId="{2747FEB9-4DB5-4DA4-810A-7D132AB0C352}" srcOrd="0" destOrd="0" presId="urn:microsoft.com/office/officeart/2005/8/layout/hProcess9"/>
    <dgm:cxn modelId="{B524C7FA-DE9C-4A97-8F58-E06FBF92AD63}" type="presParOf" srcId="{2747FEB9-4DB5-4DA4-810A-7D132AB0C352}" destId="{A34FAEC6-11C5-4608-A3E9-EF11AD35B9BD}" srcOrd="0" destOrd="0" presId="urn:microsoft.com/office/officeart/2005/8/layout/hProcess9"/>
    <dgm:cxn modelId="{5611714D-F6F9-46E3-BD88-5C1087395E3E}" type="presParOf" srcId="{2747FEB9-4DB5-4DA4-810A-7D132AB0C352}" destId="{C9F6572F-C99B-4A60-84D8-E456F3D9D47B}" srcOrd="1" destOrd="0" presId="urn:microsoft.com/office/officeart/2005/8/layout/hProcess9"/>
    <dgm:cxn modelId="{8A01626A-E4D5-4A50-B392-05B930CFEE09}" type="presParOf" srcId="{C9F6572F-C99B-4A60-84D8-E456F3D9D47B}" destId="{DE8B0CF4-08F6-4DFF-996F-449D0835CFC6}" srcOrd="0" destOrd="0" presId="urn:microsoft.com/office/officeart/2005/8/layout/hProcess9"/>
    <dgm:cxn modelId="{B552C798-00C9-45FC-8120-E00EBD2EEC70}" type="presParOf" srcId="{C9F6572F-C99B-4A60-84D8-E456F3D9D47B}" destId="{AB29491D-C439-453E-AC53-4852788525F1}" srcOrd="1" destOrd="0" presId="urn:microsoft.com/office/officeart/2005/8/layout/hProcess9"/>
    <dgm:cxn modelId="{D71127ED-9819-4713-AB50-E5CF361AAA18}" type="presParOf" srcId="{C9F6572F-C99B-4A60-84D8-E456F3D9D47B}" destId="{5FA113F6-0872-408E-AE64-E6F725BE6492}" srcOrd="2" destOrd="0" presId="urn:microsoft.com/office/officeart/2005/8/layout/hProcess9"/>
    <dgm:cxn modelId="{ECBE8BEB-FC0D-40D1-8A88-3344CDE571FB}" type="presParOf" srcId="{C9F6572F-C99B-4A60-84D8-E456F3D9D47B}" destId="{5EA14E88-537C-4B04-9AD3-0025F5D0E38B}" srcOrd="3" destOrd="0" presId="urn:microsoft.com/office/officeart/2005/8/layout/hProcess9"/>
    <dgm:cxn modelId="{E307FB9F-5973-4475-9BE7-FE6962578D23}" type="presParOf" srcId="{C9F6572F-C99B-4A60-84D8-E456F3D9D47B}" destId="{A0121B50-FEFC-4E4A-8EED-D6710AAC6B6C}" srcOrd="4" destOrd="0" presId="urn:microsoft.com/office/officeart/2005/8/layout/hProcess9"/>
    <dgm:cxn modelId="{B85D9E04-EB3B-4A93-A3C9-519716DA184D}" type="presParOf" srcId="{C9F6572F-C99B-4A60-84D8-E456F3D9D47B}" destId="{8908928B-3810-4A8E-8E47-F37F279AE4AD}" srcOrd="5" destOrd="0" presId="urn:microsoft.com/office/officeart/2005/8/layout/hProcess9"/>
    <dgm:cxn modelId="{1B97DBA1-D6D1-44E9-B951-B89C3A7D38EF}" type="presParOf" srcId="{C9F6572F-C99B-4A60-84D8-E456F3D9D47B}" destId="{639B0254-D2AE-44C1-A2A4-E6AAAADE2FB7}" srcOrd="6" destOrd="0" presId="urn:microsoft.com/office/officeart/2005/8/layout/hProcess9"/>
    <dgm:cxn modelId="{D2EF94AB-9B53-4813-9197-F3330627B5AA}" type="presParOf" srcId="{C9F6572F-C99B-4A60-84D8-E456F3D9D47B}" destId="{DC949051-CC39-4134-AD1C-6F7E0D254FAC}" srcOrd="7" destOrd="0" presId="urn:microsoft.com/office/officeart/2005/8/layout/hProcess9"/>
    <dgm:cxn modelId="{E352290F-48BF-4EC6-91E5-0B318DA2CEBD}" type="presParOf" srcId="{C9F6572F-C99B-4A60-84D8-E456F3D9D47B}" destId="{D70677E6-DFE5-433A-97B4-D6ED469043AB}" srcOrd="8"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9EE42D-AC4B-4CAE-A209-6EFBA5D5D4C9}"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s-GT"/>
        </a:p>
      </dgm:t>
    </dgm:pt>
    <dgm:pt modelId="{C60FB1B4-95FE-41DE-AAF2-D03D64D435FF}">
      <dgm:prSet phldrT="[Texto]"/>
      <dgm:spPr/>
      <dgm:t>
        <a:bodyPr/>
        <a:lstStyle/>
        <a:p>
          <a:r>
            <a:rPr lang="es-GT"/>
            <a:t>inicio</a:t>
          </a:r>
        </a:p>
      </dgm:t>
    </dgm:pt>
    <dgm:pt modelId="{72C39811-23CA-4CA3-B840-2438F7D58B76}" type="parTrans" cxnId="{9D93AE21-38C3-4DF9-BE11-86E6DB06BA64}">
      <dgm:prSet/>
      <dgm:spPr/>
      <dgm:t>
        <a:bodyPr/>
        <a:lstStyle/>
        <a:p>
          <a:endParaRPr lang="es-GT"/>
        </a:p>
      </dgm:t>
    </dgm:pt>
    <dgm:pt modelId="{6DA903F2-41A3-48F6-80AF-4F40E7E53C09}" type="sibTrans" cxnId="{9D93AE21-38C3-4DF9-BE11-86E6DB06BA64}">
      <dgm:prSet/>
      <dgm:spPr/>
      <dgm:t>
        <a:bodyPr/>
        <a:lstStyle/>
        <a:p>
          <a:endParaRPr lang="es-GT"/>
        </a:p>
      </dgm:t>
    </dgm:pt>
    <dgm:pt modelId="{01C588FD-FCB9-417D-93B1-C40163309250}">
      <dgm:prSet phldrT="[Texto]"/>
      <dgm:spPr/>
      <dgm:t>
        <a:bodyPr/>
        <a:lstStyle/>
        <a:p>
          <a:r>
            <a:rPr lang="es-GT"/>
            <a:t>inicio configuracion</a:t>
          </a:r>
        </a:p>
      </dgm:t>
    </dgm:pt>
    <dgm:pt modelId="{66961775-15DB-49FA-833D-769AB7181BEC}" type="parTrans" cxnId="{72FDCC0D-5CB6-453F-ACE2-994DEB06D195}">
      <dgm:prSet/>
      <dgm:spPr/>
      <dgm:t>
        <a:bodyPr/>
        <a:lstStyle/>
        <a:p>
          <a:endParaRPr lang="es-GT"/>
        </a:p>
      </dgm:t>
    </dgm:pt>
    <dgm:pt modelId="{52063B6E-CA4F-4EB0-85B5-72CB4CFDEE8B}" type="sibTrans" cxnId="{72FDCC0D-5CB6-453F-ACE2-994DEB06D195}">
      <dgm:prSet/>
      <dgm:spPr/>
      <dgm:t>
        <a:bodyPr/>
        <a:lstStyle/>
        <a:p>
          <a:endParaRPr lang="es-GT"/>
        </a:p>
      </dgm:t>
    </dgm:pt>
    <dgm:pt modelId="{07605994-D6A0-4481-BE3B-08BB4BB2196B}">
      <dgm:prSet phldrT="[Texto]"/>
      <dgm:spPr/>
      <dgm:t>
        <a:bodyPr/>
        <a:lstStyle/>
        <a:p>
          <a:r>
            <a:rPr lang="es-GT"/>
            <a:t>sistema de entrada</a:t>
          </a:r>
        </a:p>
      </dgm:t>
    </dgm:pt>
    <dgm:pt modelId="{FDB3FB86-0215-49BA-A046-A7D573D8A910}" type="parTrans" cxnId="{ABF7E739-0206-4E86-BB46-A971C88F62C7}">
      <dgm:prSet/>
      <dgm:spPr/>
      <dgm:t>
        <a:bodyPr/>
        <a:lstStyle/>
        <a:p>
          <a:endParaRPr lang="es-GT"/>
        </a:p>
      </dgm:t>
    </dgm:pt>
    <dgm:pt modelId="{A0768F74-AD3C-4748-A70B-64D3EC4D888B}" type="sibTrans" cxnId="{ABF7E739-0206-4E86-BB46-A971C88F62C7}">
      <dgm:prSet/>
      <dgm:spPr/>
      <dgm:t>
        <a:bodyPr/>
        <a:lstStyle/>
        <a:p>
          <a:endParaRPr lang="es-GT"/>
        </a:p>
      </dgm:t>
    </dgm:pt>
    <dgm:pt modelId="{F32C2404-79DC-48E5-BA1B-8904F17AEC08}">
      <dgm:prSet phldrT="[Texto]"/>
      <dgm:spPr/>
      <dgm:t>
        <a:bodyPr/>
        <a:lstStyle/>
        <a:p>
          <a:r>
            <a:rPr lang="es-GT"/>
            <a:t>login con el usuario y contraseña</a:t>
          </a:r>
        </a:p>
      </dgm:t>
    </dgm:pt>
    <dgm:pt modelId="{26D42079-66FA-4492-A838-38C69E18C121}" type="parTrans" cxnId="{E5B632EF-8DB7-44B6-ACCD-959F33A652F8}">
      <dgm:prSet/>
      <dgm:spPr/>
      <dgm:t>
        <a:bodyPr/>
        <a:lstStyle/>
        <a:p>
          <a:endParaRPr lang="es-GT"/>
        </a:p>
      </dgm:t>
    </dgm:pt>
    <dgm:pt modelId="{9FB29AE4-8DFD-40A9-A59B-094CE8B39404}" type="sibTrans" cxnId="{E5B632EF-8DB7-44B6-ACCD-959F33A652F8}">
      <dgm:prSet/>
      <dgm:spPr/>
      <dgm:t>
        <a:bodyPr/>
        <a:lstStyle/>
        <a:p>
          <a:endParaRPr lang="es-GT"/>
        </a:p>
      </dgm:t>
    </dgm:pt>
    <dgm:pt modelId="{5FB6D270-6A03-44CA-8E7A-7D1877F50B69}">
      <dgm:prSet phldrT="[Texto]"/>
      <dgm:spPr/>
      <dgm:t>
        <a:bodyPr/>
        <a:lstStyle/>
        <a:p>
          <a:r>
            <a:rPr lang="es-GT"/>
            <a:t>acceso al modulo indicado</a:t>
          </a:r>
        </a:p>
      </dgm:t>
    </dgm:pt>
    <dgm:pt modelId="{7959BB7E-8488-459B-A08A-102F9A516EB0}" type="parTrans" cxnId="{B78123B4-F52C-4443-BC71-867DEFA51141}">
      <dgm:prSet/>
      <dgm:spPr/>
      <dgm:t>
        <a:bodyPr/>
        <a:lstStyle/>
        <a:p>
          <a:endParaRPr lang="es-GT"/>
        </a:p>
      </dgm:t>
    </dgm:pt>
    <dgm:pt modelId="{1C25D712-755A-4672-8FCB-0DEB3832839A}" type="sibTrans" cxnId="{B78123B4-F52C-4443-BC71-867DEFA51141}">
      <dgm:prSet/>
      <dgm:spPr/>
      <dgm:t>
        <a:bodyPr/>
        <a:lstStyle/>
        <a:p>
          <a:endParaRPr lang="es-GT"/>
        </a:p>
      </dgm:t>
    </dgm:pt>
    <dgm:pt modelId="{E02F24A7-B211-4D4F-B039-EBB1438606C7}">
      <dgm:prSet phldrT="[Texto]"/>
      <dgm:spPr/>
      <dgm:t>
        <a:bodyPr/>
        <a:lstStyle/>
        <a:p>
          <a:r>
            <a:rPr lang="es-GT"/>
            <a:t>verificacion del modulo</a:t>
          </a:r>
        </a:p>
      </dgm:t>
    </dgm:pt>
    <dgm:pt modelId="{2735DC2C-90FC-4CA0-B6D0-87E285DFEA0B}" type="parTrans" cxnId="{97D96401-AF7C-4112-B0CB-E576F7B08C78}">
      <dgm:prSet/>
      <dgm:spPr/>
      <dgm:t>
        <a:bodyPr/>
        <a:lstStyle/>
        <a:p>
          <a:endParaRPr lang="es-GT"/>
        </a:p>
      </dgm:t>
    </dgm:pt>
    <dgm:pt modelId="{FD459240-BFB7-489B-B245-6E0A638728BA}" type="sibTrans" cxnId="{97D96401-AF7C-4112-B0CB-E576F7B08C78}">
      <dgm:prSet/>
      <dgm:spPr/>
      <dgm:t>
        <a:bodyPr/>
        <a:lstStyle/>
        <a:p>
          <a:endParaRPr lang="es-GT"/>
        </a:p>
      </dgm:t>
    </dgm:pt>
    <dgm:pt modelId="{595373A9-266D-4CAA-886C-F4C0381B796F}">
      <dgm:prSet phldrT="[Texto]"/>
      <dgm:spPr/>
      <dgm:t>
        <a:bodyPr/>
        <a:lstStyle/>
        <a:p>
          <a:r>
            <a:rPr lang="es-GT"/>
            <a:t>finalizacion del servicio</a:t>
          </a:r>
        </a:p>
      </dgm:t>
    </dgm:pt>
    <dgm:pt modelId="{C4713D40-0710-48FC-9A8F-7B78D5038F95}" type="parTrans" cxnId="{C0BD34FF-DE3C-408F-93D7-9FAC2E36F254}">
      <dgm:prSet/>
      <dgm:spPr/>
      <dgm:t>
        <a:bodyPr/>
        <a:lstStyle/>
        <a:p>
          <a:endParaRPr lang="es-GT"/>
        </a:p>
      </dgm:t>
    </dgm:pt>
    <dgm:pt modelId="{9159553D-F025-4E6C-AA9B-30372DD6E8CC}" type="sibTrans" cxnId="{C0BD34FF-DE3C-408F-93D7-9FAC2E36F254}">
      <dgm:prSet/>
      <dgm:spPr/>
      <dgm:t>
        <a:bodyPr/>
        <a:lstStyle/>
        <a:p>
          <a:endParaRPr lang="es-GT"/>
        </a:p>
      </dgm:t>
    </dgm:pt>
    <dgm:pt modelId="{14F5298B-3823-4544-9523-59515B7FF248}" type="pres">
      <dgm:prSet presAssocID="{E09EE42D-AC4B-4CAE-A209-6EFBA5D5D4C9}" presName="Name0" presStyleCnt="0">
        <dgm:presLayoutVars>
          <dgm:dir/>
          <dgm:animLvl val="lvl"/>
          <dgm:resizeHandles val="exact"/>
        </dgm:presLayoutVars>
      </dgm:prSet>
      <dgm:spPr/>
    </dgm:pt>
    <dgm:pt modelId="{1B9C82BD-79FD-4E97-9D40-1C375E1451AE}" type="pres">
      <dgm:prSet presAssocID="{E09EE42D-AC4B-4CAE-A209-6EFBA5D5D4C9}" presName="tSp" presStyleCnt="0"/>
      <dgm:spPr/>
    </dgm:pt>
    <dgm:pt modelId="{7553C0C2-8D5C-4E36-BBEC-45166B3B52D6}" type="pres">
      <dgm:prSet presAssocID="{E09EE42D-AC4B-4CAE-A209-6EFBA5D5D4C9}" presName="bSp" presStyleCnt="0"/>
      <dgm:spPr/>
    </dgm:pt>
    <dgm:pt modelId="{6798CAF6-EE93-4572-9964-98F3A311840F}" type="pres">
      <dgm:prSet presAssocID="{E09EE42D-AC4B-4CAE-A209-6EFBA5D5D4C9}" presName="process" presStyleCnt="0"/>
      <dgm:spPr/>
    </dgm:pt>
    <dgm:pt modelId="{673B7254-BF27-446F-BFA5-5B40F6C39F39}" type="pres">
      <dgm:prSet presAssocID="{C60FB1B4-95FE-41DE-AAF2-D03D64D435FF}" presName="composite1" presStyleCnt="0"/>
      <dgm:spPr/>
    </dgm:pt>
    <dgm:pt modelId="{DDF61322-44F4-4505-B17C-C7E6F014017F}" type="pres">
      <dgm:prSet presAssocID="{C60FB1B4-95FE-41DE-AAF2-D03D64D435FF}" presName="dummyNode1" presStyleLbl="node1" presStyleIdx="0" presStyleCnt="3"/>
      <dgm:spPr/>
    </dgm:pt>
    <dgm:pt modelId="{F81289C0-72CB-4D9F-A783-F31563896BC8}" type="pres">
      <dgm:prSet presAssocID="{C60FB1B4-95FE-41DE-AAF2-D03D64D435FF}" presName="childNode1" presStyleLbl="bgAcc1" presStyleIdx="0" presStyleCnt="3">
        <dgm:presLayoutVars>
          <dgm:bulletEnabled val="1"/>
        </dgm:presLayoutVars>
      </dgm:prSet>
      <dgm:spPr/>
      <dgm:t>
        <a:bodyPr/>
        <a:lstStyle/>
        <a:p>
          <a:endParaRPr lang="es-GT"/>
        </a:p>
      </dgm:t>
    </dgm:pt>
    <dgm:pt modelId="{108BE39B-504A-4A5E-AD85-FEC6FB755A80}" type="pres">
      <dgm:prSet presAssocID="{C60FB1B4-95FE-41DE-AAF2-D03D64D435FF}" presName="childNode1tx" presStyleLbl="bgAcc1" presStyleIdx="0" presStyleCnt="3">
        <dgm:presLayoutVars>
          <dgm:bulletEnabled val="1"/>
        </dgm:presLayoutVars>
      </dgm:prSet>
      <dgm:spPr/>
      <dgm:t>
        <a:bodyPr/>
        <a:lstStyle/>
        <a:p>
          <a:endParaRPr lang="es-GT"/>
        </a:p>
      </dgm:t>
    </dgm:pt>
    <dgm:pt modelId="{92883C29-C480-481B-8C83-39E1ACFA9F63}" type="pres">
      <dgm:prSet presAssocID="{C60FB1B4-95FE-41DE-AAF2-D03D64D435FF}" presName="parentNode1" presStyleLbl="node1" presStyleIdx="0" presStyleCnt="3">
        <dgm:presLayoutVars>
          <dgm:chMax val="1"/>
          <dgm:bulletEnabled val="1"/>
        </dgm:presLayoutVars>
      </dgm:prSet>
      <dgm:spPr/>
      <dgm:t>
        <a:bodyPr/>
        <a:lstStyle/>
        <a:p>
          <a:endParaRPr lang="es-GT"/>
        </a:p>
      </dgm:t>
    </dgm:pt>
    <dgm:pt modelId="{BE0FD6F6-7141-478F-BD84-C2F2E4E5D879}" type="pres">
      <dgm:prSet presAssocID="{C60FB1B4-95FE-41DE-AAF2-D03D64D435FF}" presName="connSite1" presStyleCnt="0"/>
      <dgm:spPr/>
    </dgm:pt>
    <dgm:pt modelId="{642DB282-BD20-4358-8202-A085C9B40A18}" type="pres">
      <dgm:prSet presAssocID="{6DA903F2-41A3-48F6-80AF-4F40E7E53C09}" presName="Name9" presStyleLbl="sibTrans2D1" presStyleIdx="0" presStyleCnt="2"/>
      <dgm:spPr/>
    </dgm:pt>
    <dgm:pt modelId="{2FA2E1D4-97A7-4AA1-8877-D93F3E0D10F8}" type="pres">
      <dgm:prSet presAssocID="{F32C2404-79DC-48E5-BA1B-8904F17AEC08}" presName="composite2" presStyleCnt="0"/>
      <dgm:spPr/>
    </dgm:pt>
    <dgm:pt modelId="{42C9F1F6-AA25-4CD3-9330-702A84096525}" type="pres">
      <dgm:prSet presAssocID="{F32C2404-79DC-48E5-BA1B-8904F17AEC08}" presName="dummyNode2" presStyleLbl="node1" presStyleIdx="0" presStyleCnt="3"/>
      <dgm:spPr/>
    </dgm:pt>
    <dgm:pt modelId="{44D0BAD6-2A58-4A52-B4F3-76AFD5255628}" type="pres">
      <dgm:prSet presAssocID="{F32C2404-79DC-48E5-BA1B-8904F17AEC08}" presName="childNode2" presStyleLbl="bgAcc1" presStyleIdx="1" presStyleCnt="3">
        <dgm:presLayoutVars>
          <dgm:bulletEnabled val="1"/>
        </dgm:presLayoutVars>
      </dgm:prSet>
      <dgm:spPr/>
      <dgm:t>
        <a:bodyPr/>
        <a:lstStyle/>
        <a:p>
          <a:endParaRPr lang="es-GT"/>
        </a:p>
      </dgm:t>
    </dgm:pt>
    <dgm:pt modelId="{7DAD29E5-EC9B-43A6-B0F3-FD8483928218}" type="pres">
      <dgm:prSet presAssocID="{F32C2404-79DC-48E5-BA1B-8904F17AEC08}" presName="childNode2tx" presStyleLbl="bgAcc1" presStyleIdx="1" presStyleCnt="3">
        <dgm:presLayoutVars>
          <dgm:bulletEnabled val="1"/>
        </dgm:presLayoutVars>
      </dgm:prSet>
      <dgm:spPr/>
      <dgm:t>
        <a:bodyPr/>
        <a:lstStyle/>
        <a:p>
          <a:endParaRPr lang="es-GT"/>
        </a:p>
      </dgm:t>
    </dgm:pt>
    <dgm:pt modelId="{B304ED5D-5344-45DC-BD16-089EB662D09D}" type="pres">
      <dgm:prSet presAssocID="{F32C2404-79DC-48E5-BA1B-8904F17AEC08}" presName="parentNode2" presStyleLbl="node1" presStyleIdx="1" presStyleCnt="3">
        <dgm:presLayoutVars>
          <dgm:chMax val="0"/>
          <dgm:bulletEnabled val="1"/>
        </dgm:presLayoutVars>
      </dgm:prSet>
      <dgm:spPr/>
      <dgm:t>
        <a:bodyPr/>
        <a:lstStyle/>
        <a:p>
          <a:endParaRPr lang="es-GT"/>
        </a:p>
      </dgm:t>
    </dgm:pt>
    <dgm:pt modelId="{F5690EA4-FE81-4698-BADD-1E16872719D2}" type="pres">
      <dgm:prSet presAssocID="{F32C2404-79DC-48E5-BA1B-8904F17AEC08}" presName="connSite2" presStyleCnt="0"/>
      <dgm:spPr/>
    </dgm:pt>
    <dgm:pt modelId="{2EB98148-0DF1-477B-87E1-5D7CD3B1026E}" type="pres">
      <dgm:prSet presAssocID="{9FB29AE4-8DFD-40A9-A59B-094CE8B39404}" presName="Name18" presStyleLbl="sibTrans2D1" presStyleIdx="1" presStyleCnt="2"/>
      <dgm:spPr/>
    </dgm:pt>
    <dgm:pt modelId="{8727ACBA-CE28-41BC-A414-794BED293D12}" type="pres">
      <dgm:prSet presAssocID="{595373A9-266D-4CAA-886C-F4C0381B796F}" presName="composite1" presStyleCnt="0"/>
      <dgm:spPr/>
    </dgm:pt>
    <dgm:pt modelId="{DF6B1F46-DC46-49EC-AC10-BB23F0C5B639}" type="pres">
      <dgm:prSet presAssocID="{595373A9-266D-4CAA-886C-F4C0381B796F}" presName="dummyNode1" presStyleLbl="node1" presStyleIdx="1" presStyleCnt="3"/>
      <dgm:spPr/>
    </dgm:pt>
    <dgm:pt modelId="{33AAAFA9-1598-4050-A682-B57533FF5F62}" type="pres">
      <dgm:prSet presAssocID="{595373A9-266D-4CAA-886C-F4C0381B796F}" presName="childNode1" presStyleLbl="bgAcc1" presStyleIdx="2" presStyleCnt="3">
        <dgm:presLayoutVars>
          <dgm:bulletEnabled val="1"/>
        </dgm:presLayoutVars>
      </dgm:prSet>
      <dgm:spPr/>
    </dgm:pt>
    <dgm:pt modelId="{D9DD8FB8-1150-46E5-8948-25C487A5F1D8}" type="pres">
      <dgm:prSet presAssocID="{595373A9-266D-4CAA-886C-F4C0381B796F}" presName="childNode1tx" presStyleLbl="bgAcc1" presStyleIdx="2" presStyleCnt="3">
        <dgm:presLayoutVars>
          <dgm:bulletEnabled val="1"/>
        </dgm:presLayoutVars>
      </dgm:prSet>
      <dgm:spPr/>
    </dgm:pt>
    <dgm:pt modelId="{18C53964-597D-43A6-B803-DC4B02B89454}" type="pres">
      <dgm:prSet presAssocID="{595373A9-266D-4CAA-886C-F4C0381B796F}" presName="parentNode1" presStyleLbl="node1" presStyleIdx="2" presStyleCnt="3">
        <dgm:presLayoutVars>
          <dgm:chMax val="1"/>
          <dgm:bulletEnabled val="1"/>
        </dgm:presLayoutVars>
      </dgm:prSet>
      <dgm:spPr/>
      <dgm:t>
        <a:bodyPr/>
        <a:lstStyle/>
        <a:p>
          <a:endParaRPr lang="es-GT"/>
        </a:p>
      </dgm:t>
    </dgm:pt>
    <dgm:pt modelId="{5D398677-D01C-4028-84C6-3CD4F419F9AD}" type="pres">
      <dgm:prSet presAssocID="{595373A9-266D-4CAA-886C-F4C0381B796F}" presName="connSite1" presStyleCnt="0"/>
      <dgm:spPr/>
    </dgm:pt>
  </dgm:ptLst>
  <dgm:cxnLst>
    <dgm:cxn modelId="{72FDCC0D-5CB6-453F-ACE2-994DEB06D195}" srcId="{C60FB1B4-95FE-41DE-AAF2-D03D64D435FF}" destId="{01C588FD-FCB9-417D-93B1-C40163309250}" srcOrd="0" destOrd="0" parTransId="{66961775-15DB-49FA-833D-769AB7181BEC}" sibTransId="{52063B6E-CA4F-4EB0-85B5-72CB4CFDEE8B}"/>
    <dgm:cxn modelId="{E5B632EF-8DB7-44B6-ACCD-959F33A652F8}" srcId="{E09EE42D-AC4B-4CAE-A209-6EFBA5D5D4C9}" destId="{F32C2404-79DC-48E5-BA1B-8904F17AEC08}" srcOrd="1" destOrd="0" parTransId="{26D42079-66FA-4492-A838-38C69E18C121}" sibTransId="{9FB29AE4-8DFD-40A9-A59B-094CE8B39404}"/>
    <dgm:cxn modelId="{09C9AC95-F884-4997-84BE-CE4D1F131821}" type="presOf" srcId="{E02F24A7-B211-4D4F-B039-EBB1438606C7}" destId="{44D0BAD6-2A58-4A52-B4F3-76AFD5255628}" srcOrd="0" destOrd="1" presId="urn:microsoft.com/office/officeart/2005/8/layout/hProcess4"/>
    <dgm:cxn modelId="{F576283B-BF26-4050-BAE9-24063DEB1F64}" type="presOf" srcId="{C60FB1B4-95FE-41DE-AAF2-D03D64D435FF}" destId="{92883C29-C480-481B-8C83-39E1ACFA9F63}" srcOrd="0" destOrd="0" presId="urn:microsoft.com/office/officeart/2005/8/layout/hProcess4"/>
    <dgm:cxn modelId="{9D93AE21-38C3-4DF9-BE11-86E6DB06BA64}" srcId="{E09EE42D-AC4B-4CAE-A209-6EFBA5D5D4C9}" destId="{C60FB1B4-95FE-41DE-AAF2-D03D64D435FF}" srcOrd="0" destOrd="0" parTransId="{72C39811-23CA-4CA3-B840-2438F7D58B76}" sibTransId="{6DA903F2-41A3-48F6-80AF-4F40E7E53C09}"/>
    <dgm:cxn modelId="{2E22895C-FD5F-42CA-B00E-54FA01B715D2}" type="presOf" srcId="{595373A9-266D-4CAA-886C-F4C0381B796F}" destId="{18C53964-597D-43A6-B803-DC4B02B89454}" srcOrd="0" destOrd="0" presId="urn:microsoft.com/office/officeart/2005/8/layout/hProcess4"/>
    <dgm:cxn modelId="{C0BD34FF-DE3C-408F-93D7-9FAC2E36F254}" srcId="{E09EE42D-AC4B-4CAE-A209-6EFBA5D5D4C9}" destId="{595373A9-266D-4CAA-886C-F4C0381B796F}" srcOrd="2" destOrd="0" parTransId="{C4713D40-0710-48FC-9A8F-7B78D5038F95}" sibTransId="{9159553D-F025-4E6C-AA9B-30372DD6E8CC}"/>
    <dgm:cxn modelId="{F916A4D1-F4B2-4082-BCA3-50EBB1842AB1}" type="presOf" srcId="{07605994-D6A0-4481-BE3B-08BB4BB2196B}" destId="{108BE39B-504A-4A5E-AD85-FEC6FB755A80}" srcOrd="1" destOrd="1" presId="urn:microsoft.com/office/officeart/2005/8/layout/hProcess4"/>
    <dgm:cxn modelId="{C7939EA3-E705-4863-B615-E6EF34D5AA4C}" type="presOf" srcId="{F32C2404-79DC-48E5-BA1B-8904F17AEC08}" destId="{B304ED5D-5344-45DC-BD16-089EB662D09D}" srcOrd="0" destOrd="0" presId="urn:microsoft.com/office/officeart/2005/8/layout/hProcess4"/>
    <dgm:cxn modelId="{068EF543-82B3-42F7-8110-63DABE3F977A}" type="presOf" srcId="{07605994-D6A0-4481-BE3B-08BB4BB2196B}" destId="{F81289C0-72CB-4D9F-A783-F31563896BC8}" srcOrd="0" destOrd="1" presId="urn:microsoft.com/office/officeart/2005/8/layout/hProcess4"/>
    <dgm:cxn modelId="{C779F5F1-DE28-4885-BFAE-0946F98D2EF4}" type="presOf" srcId="{5FB6D270-6A03-44CA-8E7A-7D1877F50B69}" destId="{44D0BAD6-2A58-4A52-B4F3-76AFD5255628}" srcOrd="0" destOrd="0" presId="urn:microsoft.com/office/officeart/2005/8/layout/hProcess4"/>
    <dgm:cxn modelId="{AAB469ED-C4D3-457B-9E06-BB5CE50BD467}" type="presOf" srcId="{E02F24A7-B211-4D4F-B039-EBB1438606C7}" destId="{7DAD29E5-EC9B-43A6-B0F3-FD8483928218}" srcOrd="1" destOrd="1" presId="urn:microsoft.com/office/officeart/2005/8/layout/hProcess4"/>
    <dgm:cxn modelId="{ABF7E739-0206-4E86-BB46-A971C88F62C7}" srcId="{C60FB1B4-95FE-41DE-AAF2-D03D64D435FF}" destId="{07605994-D6A0-4481-BE3B-08BB4BB2196B}" srcOrd="1" destOrd="0" parTransId="{FDB3FB86-0215-49BA-A046-A7D573D8A910}" sibTransId="{A0768F74-AD3C-4748-A70B-64D3EC4D888B}"/>
    <dgm:cxn modelId="{0A5D935B-24B9-4721-8910-7EE81BE594DC}" type="presOf" srcId="{E09EE42D-AC4B-4CAE-A209-6EFBA5D5D4C9}" destId="{14F5298B-3823-4544-9523-59515B7FF248}" srcOrd="0" destOrd="0" presId="urn:microsoft.com/office/officeart/2005/8/layout/hProcess4"/>
    <dgm:cxn modelId="{B78123B4-F52C-4443-BC71-867DEFA51141}" srcId="{F32C2404-79DC-48E5-BA1B-8904F17AEC08}" destId="{5FB6D270-6A03-44CA-8E7A-7D1877F50B69}" srcOrd="0" destOrd="0" parTransId="{7959BB7E-8488-459B-A08A-102F9A516EB0}" sibTransId="{1C25D712-755A-4672-8FCB-0DEB3832839A}"/>
    <dgm:cxn modelId="{5F5D4B7E-4193-4D21-A1F0-B1583431335E}" type="presOf" srcId="{01C588FD-FCB9-417D-93B1-C40163309250}" destId="{F81289C0-72CB-4D9F-A783-F31563896BC8}" srcOrd="0" destOrd="0" presId="urn:microsoft.com/office/officeart/2005/8/layout/hProcess4"/>
    <dgm:cxn modelId="{D1A7AF32-F979-4678-B3BE-6307006C2E63}" type="presOf" srcId="{9FB29AE4-8DFD-40A9-A59B-094CE8B39404}" destId="{2EB98148-0DF1-477B-87E1-5D7CD3B1026E}" srcOrd="0" destOrd="0" presId="urn:microsoft.com/office/officeart/2005/8/layout/hProcess4"/>
    <dgm:cxn modelId="{97D96401-AF7C-4112-B0CB-E576F7B08C78}" srcId="{F32C2404-79DC-48E5-BA1B-8904F17AEC08}" destId="{E02F24A7-B211-4D4F-B039-EBB1438606C7}" srcOrd="1" destOrd="0" parTransId="{2735DC2C-90FC-4CA0-B6D0-87E285DFEA0B}" sibTransId="{FD459240-BFB7-489B-B245-6E0A638728BA}"/>
    <dgm:cxn modelId="{E976955C-5773-4D7F-A101-3DC9EF9A78F8}" type="presOf" srcId="{6DA903F2-41A3-48F6-80AF-4F40E7E53C09}" destId="{642DB282-BD20-4358-8202-A085C9B40A18}" srcOrd="0" destOrd="0" presId="urn:microsoft.com/office/officeart/2005/8/layout/hProcess4"/>
    <dgm:cxn modelId="{5EB3A638-6D05-461B-918A-3437022AFB68}" type="presOf" srcId="{5FB6D270-6A03-44CA-8E7A-7D1877F50B69}" destId="{7DAD29E5-EC9B-43A6-B0F3-FD8483928218}" srcOrd="1" destOrd="0" presId="urn:microsoft.com/office/officeart/2005/8/layout/hProcess4"/>
    <dgm:cxn modelId="{E05F9988-EB6D-40F3-820A-3D216DAD93BD}" type="presOf" srcId="{01C588FD-FCB9-417D-93B1-C40163309250}" destId="{108BE39B-504A-4A5E-AD85-FEC6FB755A80}" srcOrd="1" destOrd="0" presId="urn:microsoft.com/office/officeart/2005/8/layout/hProcess4"/>
    <dgm:cxn modelId="{5C428E56-78E6-40F6-8A11-42914EDF4893}" type="presParOf" srcId="{14F5298B-3823-4544-9523-59515B7FF248}" destId="{1B9C82BD-79FD-4E97-9D40-1C375E1451AE}" srcOrd="0" destOrd="0" presId="urn:microsoft.com/office/officeart/2005/8/layout/hProcess4"/>
    <dgm:cxn modelId="{38B8E4AE-E5C3-4B62-8D5A-CD2B5CF81684}" type="presParOf" srcId="{14F5298B-3823-4544-9523-59515B7FF248}" destId="{7553C0C2-8D5C-4E36-BBEC-45166B3B52D6}" srcOrd="1" destOrd="0" presId="urn:microsoft.com/office/officeart/2005/8/layout/hProcess4"/>
    <dgm:cxn modelId="{B4BAA24B-307E-4D0D-93AD-31C0EF87D8F4}" type="presParOf" srcId="{14F5298B-3823-4544-9523-59515B7FF248}" destId="{6798CAF6-EE93-4572-9964-98F3A311840F}" srcOrd="2" destOrd="0" presId="urn:microsoft.com/office/officeart/2005/8/layout/hProcess4"/>
    <dgm:cxn modelId="{E9FBF215-5B1B-4CA8-BFC0-11D17465028B}" type="presParOf" srcId="{6798CAF6-EE93-4572-9964-98F3A311840F}" destId="{673B7254-BF27-446F-BFA5-5B40F6C39F39}" srcOrd="0" destOrd="0" presId="urn:microsoft.com/office/officeart/2005/8/layout/hProcess4"/>
    <dgm:cxn modelId="{31F1BEAD-9286-43FF-9851-AB1862C52C15}" type="presParOf" srcId="{673B7254-BF27-446F-BFA5-5B40F6C39F39}" destId="{DDF61322-44F4-4505-B17C-C7E6F014017F}" srcOrd="0" destOrd="0" presId="urn:microsoft.com/office/officeart/2005/8/layout/hProcess4"/>
    <dgm:cxn modelId="{2CD13F43-2CCA-4999-B91F-6A205ABD5B8E}" type="presParOf" srcId="{673B7254-BF27-446F-BFA5-5B40F6C39F39}" destId="{F81289C0-72CB-4D9F-A783-F31563896BC8}" srcOrd="1" destOrd="0" presId="urn:microsoft.com/office/officeart/2005/8/layout/hProcess4"/>
    <dgm:cxn modelId="{622C6EB4-065A-4DEA-93C3-E8113BC3C0E7}" type="presParOf" srcId="{673B7254-BF27-446F-BFA5-5B40F6C39F39}" destId="{108BE39B-504A-4A5E-AD85-FEC6FB755A80}" srcOrd="2" destOrd="0" presId="urn:microsoft.com/office/officeart/2005/8/layout/hProcess4"/>
    <dgm:cxn modelId="{4798C4DC-1949-43CE-A042-A51819033E9F}" type="presParOf" srcId="{673B7254-BF27-446F-BFA5-5B40F6C39F39}" destId="{92883C29-C480-481B-8C83-39E1ACFA9F63}" srcOrd="3" destOrd="0" presId="urn:microsoft.com/office/officeart/2005/8/layout/hProcess4"/>
    <dgm:cxn modelId="{857B7A8D-2FAE-4115-A3F7-A7669A98F529}" type="presParOf" srcId="{673B7254-BF27-446F-BFA5-5B40F6C39F39}" destId="{BE0FD6F6-7141-478F-BD84-C2F2E4E5D879}" srcOrd="4" destOrd="0" presId="urn:microsoft.com/office/officeart/2005/8/layout/hProcess4"/>
    <dgm:cxn modelId="{DFA4BB34-7C15-4DB2-872E-25161745A0D1}" type="presParOf" srcId="{6798CAF6-EE93-4572-9964-98F3A311840F}" destId="{642DB282-BD20-4358-8202-A085C9B40A18}" srcOrd="1" destOrd="0" presId="urn:microsoft.com/office/officeart/2005/8/layout/hProcess4"/>
    <dgm:cxn modelId="{1942B3DA-B53A-42B0-8BD9-8604B7912EEF}" type="presParOf" srcId="{6798CAF6-EE93-4572-9964-98F3A311840F}" destId="{2FA2E1D4-97A7-4AA1-8877-D93F3E0D10F8}" srcOrd="2" destOrd="0" presId="urn:microsoft.com/office/officeart/2005/8/layout/hProcess4"/>
    <dgm:cxn modelId="{DFF440F7-4350-43CC-9E4A-3649A15C0962}" type="presParOf" srcId="{2FA2E1D4-97A7-4AA1-8877-D93F3E0D10F8}" destId="{42C9F1F6-AA25-4CD3-9330-702A84096525}" srcOrd="0" destOrd="0" presId="urn:microsoft.com/office/officeart/2005/8/layout/hProcess4"/>
    <dgm:cxn modelId="{8AA5FF58-6C2C-417C-9A23-B308C202E626}" type="presParOf" srcId="{2FA2E1D4-97A7-4AA1-8877-D93F3E0D10F8}" destId="{44D0BAD6-2A58-4A52-B4F3-76AFD5255628}" srcOrd="1" destOrd="0" presId="urn:microsoft.com/office/officeart/2005/8/layout/hProcess4"/>
    <dgm:cxn modelId="{00408611-C833-4883-84B7-79E1A1254F28}" type="presParOf" srcId="{2FA2E1D4-97A7-4AA1-8877-D93F3E0D10F8}" destId="{7DAD29E5-EC9B-43A6-B0F3-FD8483928218}" srcOrd="2" destOrd="0" presId="urn:microsoft.com/office/officeart/2005/8/layout/hProcess4"/>
    <dgm:cxn modelId="{CA23BAD0-E8C0-4110-B658-9548A9EA6D07}" type="presParOf" srcId="{2FA2E1D4-97A7-4AA1-8877-D93F3E0D10F8}" destId="{B304ED5D-5344-45DC-BD16-089EB662D09D}" srcOrd="3" destOrd="0" presId="urn:microsoft.com/office/officeart/2005/8/layout/hProcess4"/>
    <dgm:cxn modelId="{0A9124CC-7114-44C8-B304-1D2AC3395451}" type="presParOf" srcId="{2FA2E1D4-97A7-4AA1-8877-D93F3E0D10F8}" destId="{F5690EA4-FE81-4698-BADD-1E16872719D2}" srcOrd="4" destOrd="0" presId="urn:microsoft.com/office/officeart/2005/8/layout/hProcess4"/>
    <dgm:cxn modelId="{36E6101E-5D3F-44B2-BF18-6A7463C03176}" type="presParOf" srcId="{6798CAF6-EE93-4572-9964-98F3A311840F}" destId="{2EB98148-0DF1-477B-87E1-5D7CD3B1026E}" srcOrd="3" destOrd="0" presId="urn:microsoft.com/office/officeart/2005/8/layout/hProcess4"/>
    <dgm:cxn modelId="{C6E68E0A-06FA-4DAB-8123-E4215B9B3288}" type="presParOf" srcId="{6798CAF6-EE93-4572-9964-98F3A311840F}" destId="{8727ACBA-CE28-41BC-A414-794BED293D12}" srcOrd="4" destOrd="0" presId="urn:microsoft.com/office/officeart/2005/8/layout/hProcess4"/>
    <dgm:cxn modelId="{0E27964F-E713-4F8E-9FEB-0ECBAA670B4F}" type="presParOf" srcId="{8727ACBA-CE28-41BC-A414-794BED293D12}" destId="{DF6B1F46-DC46-49EC-AC10-BB23F0C5B639}" srcOrd="0" destOrd="0" presId="urn:microsoft.com/office/officeart/2005/8/layout/hProcess4"/>
    <dgm:cxn modelId="{4368C8C4-AF22-4532-97ED-AEBA2D6D2B8C}" type="presParOf" srcId="{8727ACBA-CE28-41BC-A414-794BED293D12}" destId="{33AAAFA9-1598-4050-A682-B57533FF5F62}" srcOrd="1" destOrd="0" presId="urn:microsoft.com/office/officeart/2005/8/layout/hProcess4"/>
    <dgm:cxn modelId="{A0AAB6A9-20D5-4B61-8186-8D1AD9C9FA34}" type="presParOf" srcId="{8727ACBA-CE28-41BC-A414-794BED293D12}" destId="{D9DD8FB8-1150-46E5-8948-25C487A5F1D8}" srcOrd="2" destOrd="0" presId="urn:microsoft.com/office/officeart/2005/8/layout/hProcess4"/>
    <dgm:cxn modelId="{CD4B70C4-1721-4E17-A83B-4E88875422DA}" type="presParOf" srcId="{8727ACBA-CE28-41BC-A414-794BED293D12}" destId="{18C53964-597D-43A6-B803-DC4B02B89454}" srcOrd="3" destOrd="0" presId="urn:microsoft.com/office/officeart/2005/8/layout/hProcess4"/>
    <dgm:cxn modelId="{0BA3BF83-765B-4694-B8BB-3B7B4FD50911}" type="presParOf" srcId="{8727ACBA-CE28-41BC-A414-794BED293D12}" destId="{5D398677-D01C-4028-84C6-3CD4F419F9AD}" srcOrd="4" destOrd="0" presId="urn:microsoft.com/office/officeart/2005/8/layout/h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4FAEC6-11C5-4608-A3E9-EF11AD35B9BD}">
      <dsp:nvSpPr>
        <dsp:cNvPr id="0" name=""/>
        <dsp:cNvSpPr/>
      </dsp:nvSpPr>
      <dsp:spPr>
        <a:xfrm>
          <a:off x="411479" y="0"/>
          <a:ext cx="4663440" cy="3200400"/>
        </a:xfrm>
        <a:prstGeom prst="rightArrow">
          <a:avLst/>
        </a:prstGeom>
        <a:solidFill>
          <a:schemeClr val="accent2">
            <a:tint val="40000"/>
            <a:hueOff val="0"/>
            <a:satOff val="0"/>
            <a:lumOff val="0"/>
            <a:alphaOff val="0"/>
          </a:schemeClr>
        </a:solidFill>
        <a:ln>
          <a:noFill/>
        </a:ln>
        <a:effectLst/>
        <a:sp3d z="-152400" extrusionH="63500" prstMaterial="matte">
          <a:bevelT w="44450" h="6350" prst="relaxedInset"/>
          <a:contourClr>
            <a:schemeClr val="bg1"/>
          </a:contourClr>
        </a:sp3d>
      </dsp:spPr>
      <dsp:style>
        <a:lnRef idx="0">
          <a:scrgbClr r="0" g="0" b="0"/>
        </a:lnRef>
        <a:fillRef idx="1">
          <a:scrgbClr r="0" g="0" b="0"/>
        </a:fillRef>
        <a:effectRef idx="0">
          <a:scrgbClr r="0" g="0" b="0"/>
        </a:effectRef>
        <a:fontRef idx="minor"/>
      </dsp:style>
    </dsp:sp>
    <dsp:sp modelId="{DE8B0CF4-08F6-4DFF-996F-449D0835CFC6}">
      <dsp:nvSpPr>
        <dsp:cNvPr id="0" name=""/>
        <dsp:cNvSpPr/>
      </dsp:nvSpPr>
      <dsp:spPr>
        <a:xfrm>
          <a:off x="2" y="960120"/>
          <a:ext cx="1043700" cy="1280160"/>
        </a:xfrm>
        <a:prstGeom prst="roundRect">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usuarios</a:t>
          </a:r>
        </a:p>
      </dsp:txBody>
      <dsp:txXfrm>
        <a:off x="50951" y="1011069"/>
        <a:ext cx="941802" cy="1178262"/>
      </dsp:txXfrm>
    </dsp:sp>
    <dsp:sp modelId="{5FA113F6-0872-408E-AE64-E6F725BE6492}">
      <dsp:nvSpPr>
        <dsp:cNvPr id="0" name=""/>
        <dsp:cNvSpPr/>
      </dsp:nvSpPr>
      <dsp:spPr>
        <a:xfrm>
          <a:off x="1110676" y="960120"/>
          <a:ext cx="1043700" cy="1280160"/>
        </a:xfrm>
        <a:prstGeom prst="roundRect">
          <a:avLst/>
        </a:prstGeom>
        <a:solidFill>
          <a:schemeClr val="accent3">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roles</a:t>
          </a:r>
        </a:p>
      </dsp:txBody>
      <dsp:txXfrm>
        <a:off x="1161625" y="1011069"/>
        <a:ext cx="941802" cy="1178262"/>
      </dsp:txXfrm>
    </dsp:sp>
    <dsp:sp modelId="{A0121B50-FEFC-4E4A-8EED-D6710AAC6B6C}">
      <dsp:nvSpPr>
        <dsp:cNvPr id="0" name=""/>
        <dsp:cNvSpPr/>
      </dsp:nvSpPr>
      <dsp:spPr>
        <a:xfrm>
          <a:off x="2221349" y="960120"/>
          <a:ext cx="1043700" cy="1280160"/>
        </a:xfrm>
        <a:prstGeom prst="roundRect">
          <a:avLst/>
        </a:prstGeom>
        <a:solidFill>
          <a:schemeClr val="accent4">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perfiles</a:t>
          </a:r>
        </a:p>
      </dsp:txBody>
      <dsp:txXfrm>
        <a:off x="2272298" y="1011069"/>
        <a:ext cx="941802" cy="1178262"/>
      </dsp:txXfrm>
    </dsp:sp>
    <dsp:sp modelId="{639B0254-D2AE-44C1-A2A4-E6AAAADE2FB7}">
      <dsp:nvSpPr>
        <dsp:cNvPr id="0" name=""/>
        <dsp:cNvSpPr/>
      </dsp:nvSpPr>
      <dsp:spPr>
        <a:xfrm>
          <a:off x="3332023" y="960120"/>
          <a:ext cx="1043700" cy="1280160"/>
        </a:xfrm>
        <a:prstGeom prst="roundRect">
          <a:avLst/>
        </a:prstGeom>
        <a:solidFill>
          <a:schemeClr val="accent5">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listas</a:t>
          </a:r>
        </a:p>
      </dsp:txBody>
      <dsp:txXfrm>
        <a:off x="3382972" y="1011069"/>
        <a:ext cx="941802" cy="1178262"/>
      </dsp:txXfrm>
    </dsp:sp>
    <dsp:sp modelId="{D70677E6-DFE5-433A-97B4-D6ED469043AB}">
      <dsp:nvSpPr>
        <dsp:cNvPr id="0" name=""/>
        <dsp:cNvSpPr/>
      </dsp:nvSpPr>
      <dsp:spPr>
        <a:xfrm>
          <a:off x="4442696" y="960120"/>
          <a:ext cx="1043700" cy="1280160"/>
        </a:xfrm>
        <a:prstGeom prst="roundRect">
          <a:avLst/>
        </a:prstGeom>
        <a:solidFill>
          <a:schemeClr val="accent6">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transacciones</a:t>
          </a:r>
        </a:p>
      </dsp:txBody>
      <dsp:txXfrm>
        <a:off x="4493645" y="1011069"/>
        <a:ext cx="941802" cy="11782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1289C0-72CB-4D9F-A783-F31563896BC8}">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114300" lvl="1" indent="-114300" algn="l" defTabSz="622300">
            <a:lnSpc>
              <a:spcPct val="90000"/>
            </a:lnSpc>
            <a:spcBef>
              <a:spcPct val="0"/>
            </a:spcBef>
            <a:spcAft>
              <a:spcPct val="15000"/>
            </a:spcAft>
            <a:buChar char="••"/>
          </a:pPr>
          <a:r>
            <a:rPr lang="es-GT" sz="1400" kern="1200"/>
            <a:t>inicio configuracion</a:t>
          </a:r>
        </a:p>
        <a:p>
          <a:pPr marL="114300" lvl="1" indent="-114300" algn="l" defTabSz="622300">
            <a:lnSpc>
              <a:spcPct val="90000"/>
            </a:lnSpc>
            <a:spcBef>
              <a:spcPct val="0"/>
            </a:spcBef>
            <a:spcAft>
              <a:spcPct val="15000"/>
            </a:spcAft>
            <a:buChar char="••"/>
          </a:pPr>
          <a:r>
            <a:rPr lang="es-GT" sz="1400" kern="1200"/>
            <a:t>sistema de entrada</a:t>
          </a:r>
        </a:p>
      </dsp:txBody>
      <dsp:txXfrm>
        <a:off x="31488" y="1004860"/>
        <a:ext cx="1455816" cy="923223"/>
      </dsp:txXfrm>
    </dsp:sp>
    <dsp:sp modelId="{642DB282-BD20-4358-8202-A085C9B40A18}">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2883C29-C480-481B-8C83-39E1ACFA9F6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GT" sz="1200" kern="1200"/>
            <a:t>inicio</a:t>
          </a:r>
        </a:p>
      </dsp:txBody>
      <dsp:txXfrm>
        <a:off x="354713" y="1972474"/>
        <a:ext cx="1313787" cy="503576"/>
      </dsp:txXfrm>
    </dsp:sp>
    <dsp:sp modelId="{44D0BAD6-2A58-4A52-B4F3-76AFD5255628}">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114300" lvl="1" indent="-114300" algn="l" defTabSz="622300">
            <a:lnSpc>
              <a:spcPct val="90000"/>
            </a:lnSpc>
            <a:spcBef>
              <a:spcPct val="0"/>
            </a:spcBef>
            <a:spcAft>
              <a:spcPct val="15000"/>
            </a:spcAft>
            <a:buChar char="••"/>
          </a:pPr>
          <a:r>
            <a:rPr lang="es-GT" sz="1400" kern="1200"/>
            <a:t>acceso al modulo indicado</a:t>
          </a:r>
        </a:p>
        <a:p>
          <a:pPr marL="114300" lvl="1" indent="-114300" algn="l" defTabSz="622300">
            <a:lnSpc>
              <a:spcPct val="90000"/>
            </a:lnSpc>
            <a:spcBef>
              <a:spcPct val="0"/>
            </a:spcBef>
            <a:spcAft>
              <a:spcPct val="15000"/>
            </a:spcAft>
            <a:buChar char="••"/>
          </a:pPr>
          <a:r>
            <a:rPr lang="es-GT" sz="1400" kern="1200"/>
            <a:t>verificacion del modulo</a:t>
          </a:r>
        </a:p>
      </dsp:txBody>
      <dsp:txXfrm>
        <a:off x="1931221" y="1272315"/>
        <a:ext cx="1455816" cy="923223"/>
      </dsp:txXfrm>
    </dsp:sp>
    <dsp:sp modelId="{2EB98148-0DF1-477B-87E1-5D7CD3B1026E}">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04ED5D-5344-45DC-BD16-089EB662D09D}">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GT" sz="1200" kern="1200"/>
            <a:t>login con el usuario y contraseña</a:t>
          </a:r>
        </a:p>
      </dsp:txBody>
      <dsp:txXfrm>
        <a:off x="2254446" y="724349"/>
        <a:ext cx="1313787" cy="503576"/>
      </dsp:txXfrm>
    </dsp:sp>
    <dsp:sp modelId="{33AAAFA9-1598-4050-A682-B57533FF5F62}">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C53964-597D-43A6-B803-DC4B02B89454}">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GT" sz="1200" kern="1200"/>
            <a:t>finalizacion del servicio</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E2F86-B69B-43DF-A49B-BFF29E78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store</dc:title>
  <dc:subject>Análisis de requerimientos</dc:subject>
  <dc:creator>norman coroy</dc:creator>
  <cp:keywords/>
  <dc:description/>
  <cp:lastModifiedBy>norman coroy</cp:lastModifiedBy>
  <cp:revision>3</cp:revision>
  <dcterms:created xsi:type="dcterms:W3CDTF">2016-11-12T06:10:00Z</dcterms:created>
  <dcterms:modified xsi:type="dcterms:W3CDTF">2016-11-12T07:09:00Z</dcterms:modified>
</cp:coreProperties>
</file>