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366004DE" w:rsidR="006218C6" w:rsidRDefault="00B61F06" w:rsidP="00B61F06">
      <w:pPr>
        <w:pStyle w:val="Ttulo"/>
      </w:pPr>
      <w:r>
        <w:t xml:space="preserve">Taller </w:t>
      </w:r>
      <w:r w:rsidR="000C5961">
        <w:t xml:space="preserve">Git </w:t>
      </w:r>
      <w:r w:rsidR="00AD05D0">
        <w:t>–</w:t>
      </w:r>
      <w:r w:rsidR="000C5961">
        <w:t xml:space="preserve"> </w:t>
      </w:r>
      <w:r>
        <w:t>MVC</w:t>
      </w:r>
    </w:p>
    <w:p w14:paraId="1CA77EA2" w14:textId="77777777" w:rsidR="00AD05D0" w:rsidRPr="00AD05D0" w:rsidRDefault="00AD05D0" w:rsidP="00AD05D0">
      <w:bookmarkStart w:id="0" w:name="_GoBack"/>
      <w:bookmarkEnd w:id="0"/>
    </w:p>
    <w:p w14:paraId="75419B09" w14:textId="0CA65FA8" w:rsidR="00AD05D0" w:rsidRPr="00AD05D0" w:rsidRDefault="00AD05D0" w:rsidP="00AD05D0">
      <w:pPr>
        <w:rPr>
          <w:b/>
        </w:rPr>
      </w:pPr>
      <w:r w:rsidRPr="00AD05D0">
        <w:rPr>
          <w:b/>
          <w:sz w:val="28"/>
        </w:rPr>
        <w:t>Integrantes</w:t>
      </w:r>
    </w:p>
    <w:p w14:paraId="0D71ED4F" w14:textId="140D2BFF" w:rsidR="00AD05D0" w:rsidRPr="00AD05D0" w:rsidRDefault="00AD05D0" w:rsidP="00AD05D0">
      <w:pPr>
        <w:pStyle w:val="user-listitem"/>
        <w:shd w:val="clear" w:color="auto" w:fill="FFFFFF"/>
        <w:spacing w:after="225" w:afterAutospacing="0"/>
        <w:rPr>
          <w:rFonts w:ascii="Helvetica" w:hAnsi="Helvetica" w:cs="Helvetica"/>
          <w:color w:val="2D3B45"/>
          <w:sz w:val="21"/>
          <w:szCs w:val="21"/>
        </w:rPr>
      </w:pPr>
      <w:hyperlink r:id="rId7" w:history="1">
        <w:r>
          <w:rPr>
            <w:rStyle w:val="Hipervnculo"/>
            <w:rFonts w:ascii="Helvetica" w:eastAsiaTheme="majorEastAsia" w:hAnsi="Helvetica" w:cs="Helvetica"/>
            <w:color w:val="008EE2"/>
            <w:sz w:val="21"/>
            <w:szCs w:val="21"/>
          </w:rPr>
          <w:t>DANNY LEONEL DE LA A YAGUAL</w:t>
        </w:r>
      </w:hyperlink>
    </w:p>
    <w:p w14:paraId="132B1AF0" w14:textId="68D812C2" w:rsidR="00AD05D0" w:rsidRDefault="00AD05D0" w:rsidP="00AD05D0">
      <w:pPr>
        <w:pStyle w:val="user-listitem"/>
        <w:shd w:val="clear" w:color="auto" w:fill="FFFFFF"/>
        <w:spacing w:before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8" w:history="1">
        <w:r>
          <w:rPr>
            <w:rStyle w:val="Hipervnculo"/>
            <w:rFonts w:ascii="Helvetica" w:eastAsiaTheme="majorEastAsia" w:hAnsi="Helvetica" w:cs="Helvetica"/>
            <w:color w:val="008EE2"/>
            <w:sz w:val="21"/>
            <w:szCs w:val="21"/>
          </w:rPr>
          <w:t>LINDTHON ANDRES IPARREÑO SANTAMARIA</w:t>
        </w:r>
      </w:hyperlink>
    </w:p>
    <w:p w14:paraId="77B5310A" w14:textId="77777777" w:rsidR="00AD05D0" w:rsidRDefault="00AD05D0" w:rsidP="00AD05D0">
      <w:pPr>
        <w:pStyle w:val="user-listitem"/>
        <w:shd w:val="clear" w:color="auto" w:fill="FFFFFF"/>
        <w:spacing w:before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9" w:history="1">
        <w:r>
          <w:rPr>
            <w:rStyle w:val="Hipervnculo"/>
            <w:rFonts w:ascii="Helvetica" w:eastAsiaTheme="majorEastAsia" w:hAnsi="Helvetica" w:cs="Helvetica"/>
            <w:color w:val="008EE2"/>
            <w:sz w:val="21"/>
            <w:szCs w:val="21"/>
          </w:rPr>
          <w:t>FERNANDO SAUL MORENO MACIAS</w:t>
        </w:r>
      </w:hyperlink>
    </w:p>
    <w:p w14:paraId="65B05E1C" w14:textId="77777777" w:rsidR="00AD05D0" w:rsidRPr="00AD05D0" w:rsidRDefault="00AD05D0" w:rsidP="00AD05D0"/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push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lastRenderedPageBreak/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5C2982A9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710" w:type="dxa"/>
          </w:tcPr>
          <w:p w14:paraId="44EE9AC0" w14:textId="77A74DA0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2135" w:type="dxa"/>
          </w:tcPr>
          <w:p w14:paraId="10B38C0C" w14:textId="6859E816" w:rsidR="00EB7DAB" w:rsidRDefault="000223E3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6917D7B4" w14:textId="53810647" w:rsidR="000223E3" w:rsidRPr="000223E3" w:rsidRDefault="000223E3" w:rsidP="000223E3">
      <w:pPr>
        <w:shd w:val="clear" w:color="auto" w:fill="FFFFFF"/>
        <w:spacing w:before="100" w:beforeAutospacing="1" w:after="0" w:line="240" w:lineRule="auto"/>
        <w:ind w:left="1440"/>
        <w:rPr>
          <w:rFonts w:ascii="Helvetica" w:eastAsia="Times New Roman" w:hAnsi="Helvetica" w:cs="Helvetica"/>
          <w:color w:val="2D3B45"/>
          <w:lang w:val="es-MX" w:eastAsia="es-MX"/>
        </w:rPr>
      </w:pPr>
      <w:r w:rsidRPr="000223E3">
        <w:rPr>
          <w:rFonts w:ascii="Helvetica" w:eastAsia="Times New Roman" w:hAnsi="Helvetica" w:cs="Helvetica"/>
          <w:color w:val="2D3B45"/>
          <w:lang w:val="es-MX" w:eastAsia="es-MX"/>
        </w:rPr>
        <w:t>Si debido a que se aprecia que el programa separa los datos de la aplicación, la interfaz de usuario y la lógica de control en 3 componentes diferentes.</w:t>
      </w:r>
    </w:p>
    <w:p w14:paraId="10974AB9" w14:textId="77777777" w:rsidR="0081667B" w:rsidRDefault="0081667B" w:rsidP="000223E3">
      <w:pPr>
        <w:ind w:left="1440"/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6D9234C2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CFEF4E2" w14:textId="6ED1C51A" w:rsidR="002C04A4" w:rsidRDefault="002C04A4" w:rsidP="002C04A4">
      <w:pPr>
        <w:pStyle w:val="Prrafodelista"/>
        <w:rPr>
          <w:sz w:val="22"/>
        </w:rPr>
      </w:pPr>
      <w:r>
        <w:rPr>
          <w:sz w:val="22"/>
        </w:rPr>
        <w:t>Claro que sí, debido a que nosotros no habíamos realizado el proyecto, y por ende no sabíamos las ubicaciones de las líneas de códigos que debíamos de cambiar.</w:t>
      </w:r>
    </w:p>
    <w:p w14:paraId="0083615F" w14:textId="77777777" w:rsidR="002C04A4" w:rsidRDefault="002C04A4" w:rsidP="002C04A4">
      <w:pPr>
        <w:pStyle w:val="Prrafodelista"/>
        <w:rPr>
          <w:sz w:val="22"/>
        </w:rPr>
      </w:pPr>
    </w:p>
    <w:p w14:paraId="1A140CCA" w14:textId="4B3B34C8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3964AA22" w14:textId="1CB73C23" w:rsidR="002C04A4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snakeModel</w:t>
      </w:r>
      <w:proofErr w:type="spellEnd"/>
    </w:p>
    <w:p w14:paraId="3C8ACAB4" w14:textId="58F149D9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RoundTile</w:t>
      </w:r>
      <w:proofErr w:type="spellEnd"/>
    </w:p>
    <w:p w14:paraId="3BAAFF9F" w14:textId="2890F58E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GoldModel</w:t>
      </w:r>
      <w:proofErr w:type="spellEnd"/>
    </w:p>
    <w:p w14:paraId="5C290161" w14:textId="0D7B92F9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GameView</w:t>
      </w:r>
      <w:proofErr w:type="spellEnd"/>
    </w:p>
    <w:p w14:paraId="58C21FB1" w14:textId="3B6E6D6C" w:rsidR="0021552E" w:rsidRDefault="0021552E" w:rsidP="002C04A4">
      <w:pPr>
        <w:ind w:left="708"/>
        <w:rPr>
          <w:sz w:val="22"/>
        </w:rPr>
      </w:pPr>
      <w:proofErr w:type="spellStart"/>
      <w:r>
        <w:rPr>
          <w:sz w:val="22"/>
        </w:rPr>
        <w:t>G</w:t>
      </w:r>
      <w:r w:rsidR="00A528D5">
        <w:rPr>
          <w:sz w:val="22"/>
        </w:rPr>
        <w:t>UIView</w:t>
      </w:r>
      <w:proofErr w:type="spellEnd"/>
    </w:p>
    <w:p w14:paraId="74692EF6" w14:textId="77777777" w:rsidR="0021552E" w:rsidRPr="002C04A4" w:rsidRDefault="0021552E" w:rsidP="002C04A4">
      <w:pPr>
        <w:ind w:left="708"/>
        <w:rPr>
          <w:sz w:val="22"/>
        </w:rPr>
      </w:pPr>
    </w:p>
    <w:p w14:paraId="0E3B59A8" w14:textId="6B9EA2CD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3FD88770" w14:textId="0F0863A9" w:rsidR="002C04A4" w:rsidRPr="000223E3" w:rsidRDefault="000223E3" w:rsidP="002C04A4">
      <w:pPr>
        <w:ind w:left="708"/>
        <w:rPr>
          <w:rFonts w:ascii="Arial" w:hAnsi="Arial" w:cs="Arial"/>
          <w:sz w:val="24"/>
        </w:rPr>
      </w:pPr>
      <w:r w:rsidRPr="000223E3">
        <w:rPr>
          <w:rFonts w:ascii="Arial" w:hAnsi="Arial" w:cs="Arial"/>
          <w:color w:val="2D3B45"/>
          <w:sz w:val="22"/>
          <w:shd w:val="clear" w:color="auto" w:fill="FFFFFF"/>
        </w:rPr>
        <w:t>El nombre de las clases y el nombre de las variables ya que indica específicamente el comportamiento que tiene y, de esta manera, logran una mejor comprensión del código.</w:t>
      </w:r>
    </w:p>
    <w:p w14:paraId="15EB4552" w14:textId="0FDCAD16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FE8E5F5" w14:textId="39E7D39B" w:rsidR="002F2A18" w:rsidRDefault="000223E3" w:rsidP="0021552E">
      <w:pPr>
        <w:ind w:left="708"/>
        <w:rPr>
          <w:sz w:val="22"/>
        </w:rPr>
      </w:pPr>
      <w:r>
        <w:rPr>
          <w:sz w:val="22"/>
        </w:rPr>
        <w:t xml:space="preserve">Si debido a que se puede apreciar que se puede apreciar que en el proyecto existe un modelo que contiene solo datos de la aplicación, vistas se presenta </w:t>
      </w:r>
      <w:proofErr w:type="gramStart"/>
      <w:r>
        <w:rPr>
          <w:sz w:val="22"/>
        </w:rPr>
        <w:t>información</w:t>
      </w:r>
      <w:proofErr w:type="gramEnd"/>
      <w:r>
        <w:rPr>
          <w:sz w:val="22"/>
        </w:rPr>
        <w:t xml:space="preserve"> </w:t>
      </w:r>
      <w:r>
        <w:rPr>
          <w:sz w:val="22"/>
        </w:rPr>
        <w:lastRenderedPageBreak/>
        <w:t>por ejemplo: las puntuaciones y el controlador siendo el encargado de los sucesos de las vistas.</w:t>
      </w:r>
    </w:p>
    <w:p w14:paraId="0DDC8D69" w14:textId="77777777" w:rsidR="002F2A18" w:rsidRPr="002F2A18" w:rsidRDefault="002F2A18" w:rsidP="002F2A18">
      <w:pPr>
        <w:rPr>
          <w:sz w:val="22"/>
        </w:rPr>
      </w:pPr>
    </w:p>
    <w:p w14:paraId="7DCF129B" w14:textId="6129BB80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190B0CD9" w14:textId="49ED1507" w:rsidR="002F2A18" w:rsidRDefault="0021552E" w:rsidP="002F2A18">
      <w:pPr>
        <w:ind w:left="720"/>
        <w:rPr>
          <w:sz w:val="22"/>
        </w:rPr>
      </w:pPr>
      <w:r>
        <w:rPr>
          <w:sz w:val="22"/>
        </w:rPr>
        <w:t xml:space="preserve">Pondríamos con </w:t>
      </w:r>
      <w:r w:rsidR="000223E3">
        <w:rPr>
          <w:sz w:val="22"/>
        </w:rPr>
        <w:t>más</w:t>
      </w:r>
      <w:r>
        <w:rPr>
          <w:sz w:val="22"/>
        </w:rPr>
        <w:t xml:space="preserve"> organización las clases es decir todo lo que tenga que ver con la opción del juego de Snake ponerlas todas en un paquete, </w:t>
      </w:r>
      <w:r w:rsidR="000223E3">
        <w:rPr>
          <w:sz w:val="22"/>
        </w:rPr>
        <w:t>así</w:t>
      </w:r>
      <w:r>
        <w:rPr>
          <w:sz w:val="22"/>
        </w:rPr>
        <w:t xml:space="preserve"> también poner todas las clases en un paquete pertenecientes a la opción del juego </w:t>
      </w:r>
      <w:proofErr w:type="spellStart"/>
      <w:r>
        <w:rPr>
          <w:sz w:val="22"/>
        </w:rPr>
        <w:t>goldModel</w:t>
      </w:r>
      <w:proofErr w:type="spellEnd"/>
      <w:r>
        <w:rPr>
          <w:sz w:val="22"/>
        </w:rPr>
        <w:t xml:space="preserve">. </w:t>
      </w:r>
    </w:p>
    <w:p w14:paraId="0E897DC1" w14:textId="77777777" w:rsidR="002F2A18" w:rsidRPr="002F2A18" w:rsidRDefault="002F2A18" w:rsidP="002F2A18">
      <w:pPr>
        <w:ind w:left="360"/>
        <w:rPr>
          <w:sz w:val="22"/>
        </w:rPr>
      </w:pP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0DADAD3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D9DB" w14:textId="77777777" w:rsidR="002C6DB0" w:rsidRDefault="002C6DB0" w:rsidP="00F3307F">
      <w:pPr>
        <w:spacing w:after="0" w:line="240" w:lineRule="auto"/>
      </w:pPr>
      <w:r>
        <w:separator/>
      </w:r>
    </w:p>
  </w:endnote>
  <w:endnote w:type="continuationSeparator" w:id="0">
    <w:p w14:paraId="0530CA53" w14:textId="77777777" w:rsidR="002C6DB0" w:rsidRDefault="002C6DB0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697D1" w14:textId="77777777" w:rsidR="002C6DB0" w:rsidRDefault="002C6DB0" w:rsidP="00F3307F">
      <w:pPr>
        <w:spacing w:after="0" w:line="240" w:lineRule="auto"/>
      </w:pPr>
      <w:r>
        <w:separator/>
      </w:r>
    </w:p>
  </w:footnote>
  <w:footnote w:type="continuationSeparator" w:id="0">
    <w:p w14:paraId="17C7F857" w14:textId="77777777" w:rsidR="002C6DB0" w:rsidRDefault="002C6DB0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85920"/>
    <w:multiLevelType w:val="multilevel"/>
    <w:tmpl w:val="EE6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2162"/>
    <w:multiLevelType w:val="multilevel"/>
    <w:tmpl w:val="A4A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23E3"/>
    <w:rsid w:val="00040E6E"/>
    <w:rsid w:val="000C5961"/>
    <w:rsid w:val="0021552E"/>
    <w:rsid w:val="00215980"/>
    <w:rsid w:val="002756AA"/>
    <w:rsid w:val="00291340"/>
    <w:rsid w:val="002C04A4"/>
    <w:rsid w:val="002C6DB0"/>
    <w:rsid w:val="002F2A18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C5152"/>
    <w:rsid w:val="008E11C2"/>
    <w:rsid w:val="00916616"/>
    <w:rsid w:val="009227E3"/>
    <w:rsid w:val="009727F9"/>
    <w:rsid w:val="00997D8F"/>
    <w:rsid w:val="00A0120F"/>
    <w:rsid w:val="00A4086F"/>
    <w:rsid w:val="00A528D5"/>
    <w:rsid w:val="00AD05D0"/>
    <w:rsid w:val="00B56FD6"/>
    <w:rsid w:val="00B61F06"/>
    <w:rsid w:val="00C00E28"/>
    <w:rsid w:val="00D726BB"/>
    <w:rsid w:val="00E0022E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  <w:style w:type="paragraph" w:customStyle="1" w:styleId="user-listitem">
    <w:name w:val="user-list__item"/>
    <w:basedOn w:val="Normal"/>
    <w:rsid w:val="00AD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screenreader-only">
    <w:name w:val="screenreader-only"/>
    <w:basedOn w:val="Fuentedeprrafopredeter"/>
    <w:rsid w:val="00AD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0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groups/37472/users/72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dweb.espol.edu.ec/groups/37472/users/76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idweb.espol.edu.ec/groups/37472/users/80710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leonel de la a</cp:lastModifiedBy>
  <cp:revision>3</cp:revision>
  <dcterms:created xsi:type="dcterms:W3CDTF">2018-10-05T02:50:00Z</dcterms:created>
  <dcterms:modified xsi:type="dcterms:W3CDTF">2018-10-05T02:54:00Z</dcterms:modified>
</cp:coreProperties>
</file>