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814"/>
        <w:gridCol w:w="3855"/>
        <w:gridCol w:w="2377"/>
      </w:tblGrid>
      <w:tr w:rsidR="000E7E77" w:rsidRPr="00CF594C" w:rsidTr="000E7E77">
        <w:trPr>
          <w:gridAfter w:val="2"/>
          <w:wAfter w:w="6232" w:type="dxa"/>
          <w:jc w:val="center"/>
        </w:trPr>
        <w:tc>
          <w:tcPr>
            <w:tcW w:w="2268" w:type="dxa"/>
            <w:gridSpan w:val="2"/>
            <w:shd w:val="clear" w:color="auto" w:fill="9CC2E5" w:themeFill="accent1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5669" w:type="dxa"/>
            <w:gridSpan w:val="2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Producto/Tarea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5669" w:type="dxa"/>
            <w:gridSpan w:val="2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Investigación de pensum, proceso de asignación, exámenes extraordinarios y control de notas</w:t>
            </w:r>
          </w:p>
        </w:tc>
        <w:tc>
          <w:tcPr>
            <w:tcW w:w="2377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38511F" w:rsidRDefault="000E7E77" w:rsidP="00FE31D2">
            <w:pPr>
              <w:jc w:val="center"/>
              <w:rPr>
                <w:rFonts w:asciiTheme="minorHAnsi" w:hAnsiTheme="minorHAnsi"/>
                <w:sz w:val="20"/>
                <w:u w:val="single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ciencias medicas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ciencias psicológicas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odontología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historia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FF0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5669" w:type="dxa"/>
            <w:gridSpan w:val="2"/>
            <w:shd w:val="clear" w:color="auto" w:fill="FFFF00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Definición de estándares</w:t>
            </w:r>
          </w:p>
        </w:tc>
        <w:tc>
          <w:tcPr>
            <w:tcW w:w="2377" w:type="dxa"/>
            <w:shd w:val="clear" w:color="auto" w:fill="FFFF00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para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programación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presentación y/</w:t>
            </w:r>
            <w:proofErr w:type="spellStart"/>
            <w:r w:rsidRPr="00CF594C">
              <w:rPr>
                <w:rFonts w:asciiTheme="minorHAnsi" w:hAnsiTheme="minorHAnsi"/>
                <w:sz w:val="20"/>
              </w:rPr>
              <w:t>ó</w:t>
            </w:r>
            <w:proofErr w:type="spellEnd"/>
            <w:r w:rsidRPr="00CF594C">
              <w:rPr>
                <w:rFonts w:asciiTheme="minorHAnsi" w:hAnsiTheme="minorHAnsi"/>
                <w:sz w:val="20"/>
              </w:rPr>
              <w:t xml:space="preserve"> diseño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documentación de código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realización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 de diseño de plantillas web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E999C7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5669" w:type="dxa"/>
            <w:gridSpan w:val="2"/>
            <w:shd w:val="clear" w:color="auto" w:fill="E999C7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Tecnologías y configuraciones</w:t>
            </w:r>
          </w:p>
        </w:tc>
        <w:tc>
          <w:tcPr>
            <w:tcW w:w="2377" w:type="dxa"/>
            <w:shd w:val="clear" w:color="auto" w:fill="E999C7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tecnologías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servidor de pruebas locales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Investigación de procesos de control académico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76AF5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Creación de horarios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pre-requisitos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inscripción y pago de matricula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procesos de asignación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des-asignaciones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tipos de aprobación de cursos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asignación de examen extemporáneo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pensum por vigencia y cursos con nombres antiguos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Relación de catedráticos con distintas unidades académicas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notas con detalle de actividades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1C1FF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5669" w:type="dxa"/>
            <w:gridSpan w:val="2"/>
            <w:shd w:val="clear" w:color="auto" w:fill="C1C1FF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)</w:t>
            </w:r>
          </w:p>
        </w:tc>
        <w:tc>
          <w:tcPr>
            <w:tcW w:w="2377" w:type="dxa"/>
            <w:shd w:val="clear" w:color="auto" w:fill="C1C1FF"/>
            <w:vAlign w:val="center"/>
          </w:tcPr>
          <w:p w:rsidR="000E7E77" w:rsidRPr="00CF594C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447CB4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Diagrama genérico para Escuela de historia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6EC3F8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5669" w:type="dxa"/>
            <w:gridSpan w:val="2"/>
            <w:shd w:val="clear" w:color="auto" w:fill="6EC3F8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I)</w:t>
            </w:r>
          </w:p>
        </w:tc>
        <w:tc>
          <w:tcPr>
            <w:tcW w:w="2377" w:type="dxa"/>
            <w:shd w:val="clear" w:color="auto" w:fill="6EC3F8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Diagrama am</w:t>
            </w:r>
            <w:r>
              <w:rPr>
                <w:rFonts w:asciiTheme="minorHAnsi" w:hAnsiTheme="minorHAnsi"/>
                <w:sz w:val="20"/>
              </w:rPr>
              <w:t>pliado para Escuelas/facultades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usuarios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131D06" w:rsidRDefault="000E7E77" w:rsidP="00FE31D2">
            <w:pPr>
              <w:rPr>
                <w:rFonts w:asciiTheme="minorHAnsi" w:hAnsiTheme="minorHAnsi"/>
                <w:sz w:val="20"/>
              </w:rPr>
            </w:pPr>
            <w:r w:rsidRPr="00131D06">
              <w:rPr>
                <w:rFonts w:asciiTheme="minorHAnsi" w:hAnsiTheme="minorHAnsi"/>
                <w:sz w:val="20"/>
                <w:shd w:val="clear" w:color="auto" w:fill="FFFFFF"/>
              </w:rPr>
              <w:t>Implementación de control con bitácoras y funciones por rol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 de 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5E7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5669" w:type="dxa"/>
            <w:gridSpan w:val="2"/>
            <w:shd w:val="clear" w:color="auto" w:fill="75E7C1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II)</w:t>
            </w:r>
          </w:p>
        </w:tc>
        <w:tc>
          <w:tcPr>
            <w:tcW w:w="2377" w:type="dxa"/>
            <w:shd w:val="clear" w:color="auto" w:fill="75E7C1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pensum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cursos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</w:t>
            </w:r>
            <w:r w:rsidRPr="006225C0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de </w:t>
            </w:r>
            <w:r w:rsidRPr="006225C0">
              <w:rPr>
                <w:rFonts w:asciiTheme="minorHAnsi" w:hAnsiTheme="minorHAnsi"/>
                <w:sz w:val="20"/>
              </w:rPr>
              <w:t>notas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des</w:t>
            </w:r>
            <w:r>
              <w:rPr>
                <w:rFonts w:asciiTheme="minorHAnsi" w:hAnsiTheme="minorHAnsi"/>
                <w:sz w:val="20"/>
              </w:rPr>
              <w:t>-</w:t>
            </w:r>
            <w:r w:rsidRPr="00977FD9">
              <w:rPr>
                <w:rFonts w:asciiTheme="minorHAnsi" w:hAnsiTheme="minorHAnsi"/>
                <w:sz w:val="20"/>
              </w:rPr>
              <w:t>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8D08D" w:themeFill="accent6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5669" w:type="dxa"/>
            <w:gridSpan w:val="2"/>
            <w:shd w:val="clear" w:color="auto" w:fill="A8D08D" w:themeFill="accent6" w:themeFillTint="99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V)</w:t>
            </w:r>
          </w:p>
        </w:tc>
        <w:tc>
          <w:tcPr>
            <w:tcW w:w="2377" w:type="dxa"/>
            <w:shd w:val="clear" w:color="auto" w:fill="A8D08D" w:themeFill="accent6" w:themeFillTint="99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 xml:space="preserve">Implementación de detalles sobre manejo de </w:t>
            </w:r>
            <w:r>
              <w:rPr>
                <w:rFonts w:asciiTheme="minorHAnsi" w:hAnsiTheme="minorHAnsi"/>
                <w:sz w:val="20"/>
              </w:rPr>
              <w:t>aprobación de curso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pre-requisitos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</w:t>
            </w:r>
            <w:r w:rsidRPr="00977FD9">
              <w:rPr>
                <w:rFonts w:asciiTheme="minorHAnsi" w:hAnsiTheme="minorHAnsi"/>
                <w:sz w:val="20"/>
              </w:rPr>
              <w:t>mplementación de detalles sobre creación de horarios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Definición de arquitectura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D302F4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Definición de Framework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actividades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AC0B04">
              <w:rPr>
                <w:rFonts w:asciiTheme="minorHAnsi" w:hAnsiTheme="minorHAnsi"/>
                <w:sz w:val="20"/>
              </w:rPr>
              <w:t>Consultas y validaciones sobre el ER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Generar s</w:t>
            </w:r>
            <w:r w:rsidRPr="005B424E">
              <w:rPr>
                <w:rFonts w:asciiTheme="minorHAnsi" w:hAnsiTheme="minorHAnsi"/>
                <w:sz w:val="20"/>
              </w:rPr>
              <w:t>cript de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de casos de uso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Diagramas de clases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procesos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5669" w:type="dxa"/>
            <w:gridSpan w:val="2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creación de usuarios</w:t>
            </w:r>
          </w:p>
        </w:tc>
        <w:tc>
          <w:tcPr>
            <w:tcW w:w="2377" w:type="dxa"/>
            <w:shd w:val="clear" w:color="auto" w:fill="9CC2E5" w:themeFill="accent1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Definición de roles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Modificar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Eliminar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Validar usuarios con Departamento de registro y estadística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autenticación y permisos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Crear vistas para cada rol</w:t>
            </w:r>
          </w:p>
        </w:tc>
        <w:tc>
          <w:tcPr>
            <w:tcW w:w="2377" w:type="dxa"/>
            <w:vAlign w:val="center"/>
          </w:tcPr>
          <w:p w:rsidR="000E7E77" w:rsidRPr="00482EA1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Validación y redireccinamiento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Vistas y perfiles de usuarios administrativos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Implementación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Parametrización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creación de pensum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desasignación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ingreso de notas</w:t>
            </w:r>
          </w:p>
        </w:tc>
        <w:tc>
          <w:tcPr>
            <w:tcW w:w="2377" w:type="dxa"/>
            <w:vAlign w:val="center"/>
          </w:tcPr>
          <w:p w:rsidR="000E7E77" w:rsidRPr="00703376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asignación de exámenes de recuperación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2D05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5669" w:type="dxa"/>
            <w:gridSpan w:val="2"/>
            <w:shd w:val="clear" w:color="auto" w:fill="92D05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creación </w:t>
            </w:r>
            <w:r>
              <w:rPr>
                <w:rFonts w:asciiTheme="minorHAnsi" w:hAnsiTheme="minorHAnsi"/>
                <w:b/>
                <w:i/>
                <w:sz w:val="20"/>
              </w:rPr>
              <w:t>y administración de facultades y escuelas</w:t>
            </w:r>
          </w:p>
        </w:tc>
        <w:tc>
          <w:tcPr>
            <w:tcW w:w="2377" w:type="dxa"/>
            <w:shd w:val="clear" w:color="auto" w:fill="92D05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F84D1F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Sedes (Centrales / Regionales)</w:t>
            </w:r>
          </w:p>
        </w:tc>
        <w:tc>
          <w:tcPr>
            <w:tcW w:w="2377" w:type="dxa"/>
            <w:vAlign w:val="center"/>
          </w:tcPr>
          <w:p w:rsidR="000E7E77" w:rsidRPr="00CF594C" w:rsidRDefault="009810E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7936B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sobre Sedes</w:t>
            </w:r>
          </w:p>
        </w:tc>
        <w:tc>
          <w:tcPr>
            <w:tcW w:w="2377" w:type="dxa"/>
            <w:vAlign w:val="center"/>
          </w:tcPr>
          <w:p w:rsidR="000E7E77" w:rsidRPr="00CF594C" w:rsidRDefault="00034B88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F84D1F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 aplica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sedes</w:t>
            </w:r>
          </w:p>
        </w:tc>
        <w:tc>
          <w:tcPr>
            <w:tcW w:w="2377" w:type="dxa"/>
            <w:vAlign w:val="center"/>
          </w:tcPr>
          <w:p w:rsidR="000E7E77" w:rsidRPr="00CF594C" w:rsidRDefault="009810E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 aplica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7936B2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5669" w:type="dxa"/>
            <w:gridSpan w:val="2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</w:t>
            </w:r>
            <w:r>
              <w:rPr>
                <w:rFonts w:asciiTheme="minorHAnsi" w:hAnsiTheme="minorHAnsi"/>
                <w:b/>
                <w:i/>
                <w:sz w:val="20"/>
              </w:rPr>
              <w:t xml:space="preserve"> creación y administración de cursos</w:t>
            </w:r>
          </w:p>
        </w:tc>
        <w:tc>
          <w:tcPr>
            <w:tcW w:w="2377" w:type="dxa"/>
            <w:shd w:val="clear" w:color="auto" w:fill="D9E2F3" w:themeFill="accent5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Curso</w:t>
            </w:r>
          </w:p>
        </w:tc>
        <w:tc>
          <w:tcPr>
            <w:tcW w:w="2377" w:type="dxa"/>
            <w:vAlign w:val="center"/>
          </w:tcPr>
          <w:p w:rsidR="000E7E77" w:rsidRPr="00482EA1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Curso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Curso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Importación de cursos por archivos externos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Organización de cursos por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693819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030A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5669" w:type="dxa"/>
            <w:gridSpan w:val="2"/>
            <w:shd w:val="clear" w:color="auto" w:fill="7030A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Pensum</w:t>
            </w:r>
          </w:p>
        </w:tc>
        <w:tc>
          <w:tcPr>
            <w:tcW w:w="2377" w:type="dxa"/>
            <w:shd w:val="clear" w:color="auto" w:fill="7030A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Listar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Modificar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 xml:space="preserve">Administración pre-post requisitos 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Administración de créditos por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8707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5669" w:type="dxa"/>
            <w:gridSpan w:val="2"/>
            <w:shd w:val="clear" w:color="auto" w:fill="B8707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estudiantes</w:t>
            </w:r>
          </w:p>
        </w:tc>
        <w:tc>
          <w:tcPr>
            <w:tcW w:w="2377" w:type="dxa"/>
            <w:shd w:val="clear" w:color="auto" w:fill="B8707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Información de contactos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desasignación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B97562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B97562"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5669" w:type="dxa"/>
            <w:gridSpan w:val="2"/>
            <w:shd w:val="clear" w:color="auto" w:fill="A59FC1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catedrático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catedrático</w:t>
            </w:r>
          </w:p>
        </w:tc>
        <w:tc>
          <w:tcPr>
            <w:tcW w:w="2377" w:type="dxa"/>
            <w:vAlign w:val="center"/>
          </w:tcPr>
          <w:p w:rsidR="000E7E77" w:rsidRPr="00482EA1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ingreso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5669" w:type="dxa"/>
            <w:gridSpan w:val="2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asignación de estudiantes</w:t>
            </w:r>
          </w:p>
        </w:tc>
        <w:tc>
          <w:tcPr>
            <w:tcW w:w="2377" w:type="dxa"/>
            <w:shd w:val="clear" w:color="auto" w:fill="FBE4D5" w:themeFill="accent2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Listado de cursos disponibles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desasignación de estudiantes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cursos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5669" w:type="dxa"/>
            <w:gridSpan w:val="2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ingreso de notas</w:t>
            </w:r>
          </w:p>
        </w:tc>
        <w:tc>
          <w:tcPr>
            <w:tcW w:w="2377" w:type="dxa"/>
            <w:shd w:val="clear" w:color="auto" w:fill="F4B083" w:themeFill="accent2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482EA1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Asociación de nota a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bookmarkStart w:id="0" w:name="_GoBack"/>
            <w:bookmarkEnd w:id="0"/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notas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notas por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de notas por semestre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general de notas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5669" w:type="dxa"/>
            <w:gridSpan w:val="2"/>
            <w:shd w:val="clear" w:color="auto" w:fill="BDD6EE" w:themeFill="accent1" w:themeFillTint="66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estudiantes</w:t>
            </w:r>
          </w:p>
        </w:tc>
        <w:tc>
          <w:tcPr>
            <w:tcW w:w="2377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5E0B3" w:themeFill="accent6" w:themeFillTint="66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23</w:t>
            </w:r>
          </w:p>
        </w:tc>
        <w:tc>
          <w:tcPr>
            <w:tcW w:w="5669" w:type="dxa"/>
            <w:gridSpan w:val="2"/>
            <w:shd w:val="clear" w:color="auto" w:fill="C5E0B3" w:themeFill="accent6" w:themeFillTint="66"/>
            <w:vAlign w:val="bottom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administradores</w:t>
            </w:r>
          </w:p>
        </w:tc>
        <w:tc>
          <w:tcPr>
            <w:tcW w:w="2377" w:type="dxa"/>
            <w:shd w:val="clear" w:color="auto" w:fill="C5E0B3" w:themeFill="accent6" w:themeFillTint="66"/>
            <w:vAlign w:val="center"/>
          </w:tcPr>
          <w:p w:rsidR="000E7E77" w:rsidRPr="00A152E1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Asignar actividades a los distintos tipos de administradores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406247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Integración de pago de examen de recuperación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406247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9594"/>
            <w:vAlign w:val="center"/>
          </w:tcPr>
          <w:p w:rsidR="000E7E77" w:rsidRPr="005B424E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</w:t>
            </w:r>
          </w:p>
        </w:tc>
        <w:tc>
          <w:tcPr>
            <w:tcW w:w="5669" w:type="dxa"/>
            <w:gridSpan w:val="2"/>
            <w:shd w:val="clear" w:color="auto" w:fill="D99594"/>
            <w:vAlign w:val="center"/>
          </w:tcPr>
          <w:p w:rsidR="000E7E77" w:rsidRPr="005B424E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Migración del sistema</w:t>
            </w:r>
          </w:p>
        </w:tc>
        <w:tc>
          <w:tcPr>
            <w:tcW w:w="2377" w:type="dxa"/>
            <w:shd w:val="clear" w:color="auto" w:fill="D99594"/>
            <w:vAlign w:val="center"/>
          </w:tcPr>
          <w:p w:rsidR="000E7E77" w:rsidRPr="007E4338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Migración del sistema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26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Pruebas y capacitación de usuarios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DC42CF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180609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 y capacitación de usuarios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BC1760" w:rsidRDefault="00BC1760"/>
    <w:sectPr w:rsidR="00BC1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B4"/>
    <w:rsid w:val="00034B88"/>
    <w:rsid w:val="000E7E77"/>
    <w:rsid w:val="00175C43"/>
    <w:rsid w:val="003D43E1"/>
    <w:rsid w:val="00406247"/>
    <w:rsid w:val="00447CB4"/>
    <w:rsid w:val="00693819"/>
    <w:rsid w:val="007936B2"/>
    <w:rsid w:val="0084392C"/>
    <w:rsid w:val="009810E2"/>
    <w:rsid w:val="00A469F5"/>
    <w:rsid w:val="00B97562"/>
    <w:rsid w:val="00BC1760"/>
    <w:rsid w:val="00EB1129"/>
    <w:rsid w:val="00F84D1F"/>
    <w:rsid w:val="00F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B6FB-FE97-4773-BB22-8B54B84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7CB4"/>
    <w:pPr>
      <w:spacing w:after="0" w:line="276" w:lineRule="auto"/>
    </w:pPr>
    <w:rPr>
      <w:rFonts w:ascii="Arial" w:eastAsia="Arial" w:hAnsi="Arial" w:cs="Arial"/>
      <w:color w:val="00000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CB4"/>
    <w:pPr>
      <w:spacing w:after="0" w:line="240" w:lineRule="auto"/>
    </w:pPr>
    <w:rPr>
      <w:rFonts w:ascii="Arial" w:eastAsia="Arial" w:hAnsi="Arial" w:cs="Arial"/>
      <w:color w:val="000000"/>
      <w:szCs w:val="20"/>
      <w:lang w:eastAsia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Cortez</dc:creator>
  <cp:keywords/>
  <dc:description/>
  <cp:lastModifiedBy>Ricardo Cortez</cp:lastModifiedBy>
  <cp:revision>5</cp:revision>
  <dcterms:created xsi:type="dcterms:W3CDTF">2015-09-03T05:27:00Z</dcterms:created>
  <dcterms:modified xsi:type="dcterms:W3CDTF">2015-09-20T01:14:00Z</dcterms:modified>
</cp:coreProperties>
</file>