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1023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0523EE41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4E77D76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de Ciência de Dados para Negócios</w:t>
      </w:r>
    </w:p>
    <w:p w14:paraId="66906A0E" w14:textId="77777777" w:rsidR="00256638" w:rsidRDefault="00256638">
      <w:pPr>
        <w:jc w:val="center"/>
        <w:rPr>
          <w:sz w:val="32"/>
          <w:szCs w:val="32"/>
        </w:rPr>
      </w:pPr>
    </w:p>
    <w:p w14:paraId="4D4185C9" w14:textId="77777777" w:rsidR="00256638" w:rsidRDefault="00256638">
      <w:pPr>
        <w:jc w:val="center"/>
        <w:rPr>
          <w:sz w:val="32"/>
          <w:szCs w:val="32"/>
        </w:rPr>
      </w:pPr>
    </w:p>
    <w:p w14:paraId="65B63CAB" w14:textId="77777777" w:rsidR="00256638" w:rsidRDefault="00256638">
      <w:pPr>
        <w:jc w:val="center"/>
        <w:rPr>
          <w:sz w:val="32"/>
          <w:szCs w:val="32"/>
        </w:rPr>
      </w:pPr>
    </w:p>
    <w:p w14:paraId="1B42655C" w14:textId="77777777" w:rsidR="00256638" w:rsidRDefault="00256638">
      <w:pPr>
        <w:jc w:val="center"/>
        <w:rPr>
          <w:sz w:val="32"/>
          <w:szCs w:val="32"/>
        </w:rPr>
      </w:pPr>
    </w:p>
    <w:p w14:paraId="5D3729DA" w14:textId="77777777" w:rsidR="00256638" w:rsidRDefault="00256638">
      <w:pPr>
        <w:jc w:val="center"/>
        <w:rPr>
          <w:sz w:val="32"/>
          <w:szCs w:val="32"/>
        </w:rPr>
      </w:pPr>
    </w:p>
    <w:p w14:paraId="284D6936" w14:textId="77777777" w:rsidR="00256638" w:rsidRDefault="00256638">
      <w:pPr>
        <w:jc w:val="center"/>
        <w:rPr>
          <w:sz w:val="32"/>
          <w:szCs w:val="32"/>
        </w:rPr>
      </w:pPr>
    </w:p>
    <w:p w14:paraId="3CCA0E5D" w14:textId="77777777" w:rsidR="00256638" w:rsidRDefault="00256638">
      <w:pPr>
        <w:jc w:val="center"/>
        <w:rPr>
          <w:sz w:val="32"/>
          <w:szCs w:val="32"/>
        </w:rPr>
      </w:pPr>
    </w:p>
    <w:p w14:paraId="2E95E625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 – Compreendendo o Negócio</w:t>
      </w:r>
    </w:p>
    <w:p w14:paraId="47AAE38C" w14:textId="6544DD12" w:rsidR="00256638" w:rsidRDefault="00BA24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InsightLab</w:t>
      </w:r>
    </w:p>
    <w:p w14:paraId="01E83DFE" w14:textId="22EA8E3A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Allan Queiroz</w:t>
      </w:r>
    </w:p>
    <w:p w14:paraId="395ACEE1" w14:textId="3B784D79" w:rsidR="00957F4B" w:rsidRDefault="00957F4B" w:rsidP="00957F4B">
      <w:pPr>
        <w:jc w:val="center"/>
        <w:rPr>
          <w:sz w:val="32"/>
          <w:szCs w:val="32"/>
        </w:rPr>
      </w:pPr>
      <w:r>
        <w:rPr>
          <w:sz w:val="32"/>
          <w:szCs w:val="32"/>
        </w:rPr>
        <w:t>Bruno Correa</w:t>
      </w:r>
    </w:p>
    <w:p w14:paraId="41B5B7D3" w14:textId="1D2071AB" w:rsidR="00957F4B" w:rsidRDefault="00957F4B" w:rsidP="00957F4B">
      <w:pPr>
        <w:jc w:val="center"/>
        <w:rPr>
          <w:sz w:val="32"/>
          <w:szCs w:val="32"/>
        </w:rPr>
      </w:pPr>
      <w:r>
        <w:rPr>
          <w:sz w:val="32"/>
          <w:szCs w:val="32"/>
        </w:rPr>
        <w:t>Henrique Lima</w:t>
      </w:r>
    </w:p>
    <w:p w14:paraId="459EDB5E" w14:textId="2167A454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Samuel Paes</w:t>
      </w:r>
    </w:p>
    <w:p w14:paraId="4E3C1C82" w14:textId="29FE55C6" w:rsidR="002973B6" w:rsidRDefault="002973B6" w:rsidP="002973B6">
      <w:pPr>
        <w:rPr>
          <w:sz w:val="32"/>
          <w:szCs w:val="32"/>
        </w:rPr>
      </w:pPr>
    </w:p>
    <w:p w14:paraId="1D2D45BA" w14:textId="77777777" w:rsidR="0055709D" w:rsidRDefault="0055709D" w:rsidP="002973B6">
      <w:pPr>
        <w:rPr>
          <w:sz w:val="32"/>
          <w:szCs w:val="32"/>
        </w:rPr>
      </w:pPr>
    </w:p>
    <w:p w14:paraId="71EDCE2A" w14:textId="77777777" w:rsidR="002973B6" w:rsidRDefault="002973B6" w:rsidP="002973B6">
      <w:pPr>
        <w:rPr>
          <w:sz w:val="32"/>
          <w:szCs w:val="32"/>
        </w:rPr>
      </w:pPr>
    </w:p>
    <w:p w14:paraId="07765F47" w14:textId="77777777" w:rsidR="00256638" w:rsidRDefault="00256638">
      <w:pPr>
        <w:jc w:val="center"/>
        <w:rPr>
          <w:sz w:val="32"/>
          <w:szCs w:val="32"/>
        </w:rPr>
      </w:pPr>
    </w:p>
    <w:p w14:paraId="6331D77F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Versão: 1.0 – Out/2024</w:t>
      </w:r>
    </w:p>
    <w:sdt>
      <w:sdtPr>
        <w:id w:val="506254457"/>
        <w:docPartObj>
          <w:docPartGallery w:val="Table of Contents"/>
          <w:docPartUnique/>
        </w:docPartObj>
      </w:sdtPr>
      <w:sdtContent>
        <w:p w14:paraId="0A250B07" w14:textId="77777777" w:rsidR="00256638" w:rsidRDefault="008E7C3C">
          <w:pPr>
            <w:pStyle w:val="CabealhodoSumrio"/>
          </w:pPr>
          <w:r>
            <w:t>Sumário</w:t>
          </w:r>
        </w:p>
      </w:sdtContent>
    </w:sdt>
    <w:p w14:paraId="68FF826F" w14:textId="77777777" w:rsidR="00256638" w:rsidRDefault="00256638">
      <w:pPr>
        <w:rPr>
          <w:sz w:val="32"/>
          <w:szCs w:val="32"/>
        </w:rPr>
      </w:pPr>
    </w:p>
    <w:p w14:paraId="55D3D56C" w14:textId="452D63DB" w:rsidR="00A33940" w:rsidRPr="00566529" w:rsidRDefault="00A33940">
      <w:pPr>
        <w:rPr>
          <w:b/>
        </w:rPr>
      </w:pPr>
      <w:r w:rsidRPr="00566529">
        <w:rPr>
          <w:b/>
        </w:rPr>
        <w:t>1. Negócios e Organizações</w:t>
      </w:r>
      <w:r w:rsidR="00417A2A" w:rsidRPr="00566529">
        <w:rPr>
          <w:b/>
        </w:rPr>
        <w:t>.............................</w:t>
      </w:r>
      <w:r w:rsidR="00566529" w:rsidRPr="00566529">
        <w:rPr>
          <w:b/>
        </w:rPr>
        <w:t>....................................</w:t>
      </w:r>
      <w:r w:rsidR="00417A2A" w:rsidRPr="00566529">
        <w:rPr>
          <w:b/>
        </w:rPr>
        <w:t>...............................</w:t>
      </w:r>
      <w:r w:rsidR="00566529">
        <w:rPr>
          <w:b/>
        </w:rPr>
        <w:t>.</w:t>
      </w:r>
      <w:r w:rsidR="00417A2A" w:rsidRPr="00566529">
        <w:rPr>
          <w:b/>
        </w:rPr>
        <w:t>...01</w:t>
      </w:r>
    </w:p>
    <w:p w14:paraId="3AAF722B" w14:textId="332F0EDB" w:rsidR="00A33940" w:rsidRPr="008A64BC" w:rsidRDefault="00A33940" w:rsidP="00A33940">
      <w:pPr>
        <w:pStyle w:val="PargrafodaLista"/>
        <w:numPr>
          <w:ilvl w:val="1"/>
          <w:numId w:val="4"/>
        </w:numPr>
        <w:ind w:left="426" w:hanging="426"/>
        <w:rPr>
          <w:bCs/>
        </w:rPr>
      </w:pPr>
      <w:r w:rsidRPr="008A64BC">
        <w:rPr>
          <w:bCs/>
        </w:rPr>
        <w:t>Definição da Empresa</w:t>
      </w:r>
      <w:r w:rsidR="00417A2A" w:rsidRPr="008A64BC">
        <w:rPr>
          <w:bCs/>
        </w:rPr>
        <w:t>.....................................................................</w:t>
      </w:r>
      <w:r w:rsidR="00581912" w:rsidRPr="008A64BC">
        <w:rPr>
          <w:bCs/>
        </w:rPr>
        <w:t>.</w:t>
      </w:r>
      <w:r w:rsidR="00417A2A" w:rsidRPr="008A64BC">
        <w:rPr>
          <w:bCs/>
        </w:rPr>
        <w:t>.........</w:t>
      </w:r>
      <w:r w:rsidR="00566529" w:rsidRPr="008A64BC">
        <w:rPr>
          <w:bCs/>
        </w:rPr>
        <w:t>....................</w:t>
      </w:r>
      <w:r w:rsidR="00417A2A" w:rsidRPr="008A64BC">
        <w:rPr>
          <w:bCs/>
        </w:rPr>
        <w:t>.</w:t>
      </w:r>
      <w:r w:rsidR="008A64BC">
        <w:rPr>
          <w:bCs/>
        </w:rPr>
        <w:t>.......</w:t>
      </w:r>
      <w:r w:rsidR="00417A2A" w:rsidRPr="008A64BC">
        <w:rPr>
          <w:bCs/>
        </w:rPr>
        <w:t>.</w:t>
      </w:r>
      <w:r w:rsidR="006B227C" w:rsidRPr="008A64BC">
        <w:rPr>
          <w:bCs/>
        </w:rPr>
        <w:t>.</w:t>
      </w:r>
      <w:r w:rsidR="00417A2A" w:rsidRPr="008A64BC">
        <w:rPr>
          <w:bCs/>
        </w:rPr>
        <w:t>02</w:t>
      </w:r>
    </w:p>
    <w:p w14:paraId="39925E1F" w14:textId="4DCD7480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1.1.1 Missão, Visão e Valores</w:t>
      </w:r>
      <w:r w:rsidR="006B227C" w:rsidRPr="008A64BC">
        <w:rPr>
          <w:bCs/>
        </w:rPr>
        <w:t>.......................................................................</w:t>
      </w:r>
      <w:r w:rsidR="00566529" w:rsidRPr="008A64BC">
        <w:rPr>
          <w:bCs/>
        </w:rPr>
        <w:t>.</w:t>
      </w:r>
      <w:r w:rsidR="006B227C" w:rsidRPr="008A64BC">
        <w:rPr>
          <w:bCs/>
        </w:rPr>
        <w:t>......................</w:t>
      </w:r>
      <w:r w:rsidR="008A64BC">
        <w:rPr>
          <w:bCs/>
        </w:rPr>
        <w:t>.......</w:t>
      </w:r>
      <w:r w:rsidR="006B227C" w:rsidRPr="008A64BC">
        <w:rPr>
          <w:bCs/>
        </w:rPr>
        <w:t>....02</w:t>
      </w:r>
    </w:p>
    <w:p w14:paraId="748EAD6A" w14:textId="1A11F19B" w:rsidR="00A33940" w:rsidRPr="008A64BC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1.1.1.2 Visão</w:t>
      </w:r>
      <w:r w:rsidR="00417A2A" w:rsidRPr="008A64BC">
        <w:rPr>
          <w:bCs/>
          <w:iCs/>
        </w:rPr>
        <w:t>..............................................................................................</w:t>
      </w:r>
      <w:r w:rsidR="00566529" w:rsidRPr="008A64BC">
        <w:rPr>
          <w:bCs/>
          <w:iCs/>
        </w:rPr>
        <w:t>.</w:t>
      </w:r>
      <w:r w:rsidR="00417A2A" w:rsidRPr="008A64BC">
        <w:rPr>
          <w:bCs/>
          <w:iCs/>
        </w:rPr>
        <w:t>........................</w:t>
      </w:r>
      <w:r w:rsidR="006B227C" w:rsidRPr="008A64BC">
        <w:rPr>
          <w:bCs/>
          <w:iCs/>
        </w:rPr>
        <w:t>..</w:t>
      </w:r>
      <w:r w:rsidR="00417A2A" w:rsidRPr="008A64BC">
        <w:rPr>
          <w:bCs/>
          <w:iCs/>
        </w:rPr>
        <w:t>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.....02</w:t>
      </w:r>
    </w:p>
    <w:p w14:paraId="1E501634" w14:textId="0A45CE25" w:rsidR="00A33940" w:rsidRPr="008A64BC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1.1.1.3 Valores</w:t>
      </w:r>
      <w:r w:rsidR="00417A2A" w:rsidRPr="008A64BC">
        <w:rPr>
          <w:bCs/>
          <w:iCs/>
        </w:rPr>
        <w:t>...................................................................................................................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</w:t>
      </w:r>
      <w:r w:rsidR="008A64BC">
        <w:rPr>
          <w:bCs/>
          <w:iCs/>
        </w:rPr>
        <w:t>.</w:t>
      </w:r>
      <w:r w:rsidR="00417A2A" w:rsidRPr="008A64BC">
        <w:rPr>
          <w:bCs/>
          <w:iCs/>
        </w:rPr>
        <w:t>.....</w:t>
      </w:r>
      <w:r w:rsidR="006B227C" w:rsidRPr="008A64BC">
        <w:rPr>
          <w:bCs/>
          <w:iCs/>
        </w:rPr>
        <w:t>.</w:t>
      </w:r>
      <w:r w:rsidR="008A64BC" w:rsidRPr="008A64BC">
        <w:rPr>
          <w:bCs/>
          <w:iCs/>
        </w:rPr>
        <w:t>.</w:t>
      </w:r>
      <w:r w:rsidR="00417A2A" w:rsidRPr="008A64BC">
        <w:rPr>
          <w:bCs/>
          <w:iCs/>
        </w:rPr>
        <w:t>02</w:t>
      </w:r>
    </w:p>
    <w:p w14:paraId="107911F0" w14:textId="7117767B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1.2 Posicionamento da Empresa e Diferencial Competitivo</w:t>
      </w:r>
      <w:r w:rsidR="00581912" w:rsidRPr="008A64BC">
        <w:rPr>
          <w:rStyle w:val="Forte"/>
          <w:b w:val="0"/>
        </w:rPr>
        <w:t>...............................</w:t>
      </w:r>
      <w:r w:rsidR="00566529" w:rsidRPr="008A64BC">
        <w:rPr>
          <w:rStyle w:val="Forte"/>
          <w:b w:val="0"/>
        </w:rPr>
        <w:t>...............</w:t>
      </w:r>
      <w:r w:rsidR="008A64BC" w:rsidRPr="008A64BC">
        <w:rPr>
          <w:rStyle w:val="Forte"/>
          <w:b w:val="0"/>
        </w:rPr>
        <w:t>........</w:t>
      </w:r>
      <w:r w:rsidR="00566529" w:rsidRPr="008A64BC">
        <w:rPr>
          <w:rStyle w:val="Forte"/>
          <w:b w:val="0"/>
        </w:rPr>
        <w:t>.......</w:t>
      </w:r>
      <w:r w:rsidR="00581912" w:rsidRPr="008A64BC">
        <w:rPr>
          <w:rStyle w:val="Forte"/>
          <w:b w:val="0"/>
        </w:rPr>
        <w:t>.</w:t>
      </w:r>
      <w:r w:rsidR="00566529" w:rsidRPr="008A64BC">
        <w:rPr>
          <w:rStyle w:val="Forte"/>
          <w:b w:val="0"/>
        </w:rPr>
        <w:t>02</w:t>
      </w:r>
    </w:p>
    <w:p w14:paraId="0FB1DB0A" w14:textId="5E981A4C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 Análise do Mercado Selecionado e Perfil dos Clientes</w:t>
      </w:r>
      <w:r w:rsidR="00581912" w:rsidRPr="008A64BC">
        <w:rPr>
          <w:rStyle w:val="Forte"/>
          <w:b w:val="0"/>
        </w:rPr>
        <w:t>........................</w:t>
      </w:r>
      <w:r w:rsidR="008A64BC">
        <w:rPr>
          <w:rStyle w:val="Forte"/>
          <w:b w:val="0"/>
        </w:rPr>
        <w:t>..............................</w:t>
      </w:r>
      <w:r w:rsidR="00581912" w:rsidRPr="008A64BC">
        <w:rPr>
          <w:rStyle w:val="Forte"/>
          <w:b w:val="0"/>
        </w:rPr>
        <w:t>........</w:t>
      </w:r>
      <w:r w:rsidR="00E07E7C">
        <w:rPr>
          <w:rStyle w:val="Forte"/>
          <w:b w:val="0"/>
        </w:rPr>
        <w:t>.</w:t>
      </w:r>
      <w:r w:rsidR="00581912" w:rsidRPr="008A64BC">
        <w:rPr>
          <w:rStyle w:val="Forte"/>
          <w:b w:val="0"/>
        </w:rPr>
        <w:t>.</w:t>
      </w:r>
      <w:r w:rsidR="00E07E7C">
        <w:rPr>
          <w:rStyle w:val="Forte"/>
          <w:b w:val="0"/>
        </w:rPr>
        <w:t>03</w:t>
      </w:r>
    </w:p>
    <w:p w14:paraId="352CC09C" w14:textId="46E42469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1.3.1 Análise do Mercado</w:t>
      </w:r>
      <w:r w:rsidR="00581912" w:rsidRPr="008A64BC">
        <w:rPr>
          <w:rStyle w:val="Forte"/>
          <w:b w:val="0"/>
        </w:rPr>
        <w:t>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.............................</w:t>
      </w:r>
      <w:r w:rsidR="00E07E7C">
        <w:rPr>
          <w:rStyle w:val="Forte"/>
          <w:b w:val="0"/>
        </w:rPr>
        <w:t>03</w:t>
      </w:r>
    </w:p>
    <w:p w14:paraId="502C57B2" w14:textId="72FF286A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1.3.2 Perfil do Cliente</w:t>
      </w:r>
      <w:r w:rsidR="00581912" w:rsidRPr="008A64BC">
        <w:rPr>
          <w:rStyle w:val="Forte"/>
          <w:b w:val="0"/>
        </w:rPr>
        <w:t>....................................................................................................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</w:t>
      </w:r>
      <w:r w:rsidR="00E07E7C">
        <w:rPr>
          <w:rStyle w:val="Forte"/>
          <w:b w:val="0"/>
        </w:rPr>
        <w:t>03</w:t>
      </w:r>
    </w:p>
    <w:p w14:paraId="6D56AE90" w14:textId="6669AAF3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1.4 Análise Swot</w:t>
      </w:r>
      <w:r w:rsidR="00581912" w:rsidRPr="008A64BC">
        <w:rPr>
          <w:bCs/>
        </w:rPr>
        <w:t>..........................................................................................</w:t>
      </w:r>
      <w:r w:rsidR="008A64BC">
        <w:rPr>
          <w:bCs/>
        </w:rPr>
        <w:t>.............................</w:t>
      </w:r>
      <w:r w:rsidR="00581912" w:rsidRPr="008A64BC">
        <w:rPr>
          <w:bCs/>
        </w:rPr>
        <w:t>.....</w:t>
      </w:r>
      <w:r w:rsidR="00E07E7C">
        <w:rPr>
          <w:bCs/>
        </w:rPr>
        <w:t>04</w:t>
      </w:r>
    </w:p>
    <w:p w14:paraId="2ADAB4C4" w14:textId="70FF4741" w:rsidR="004C56F5" w:rsidRPr="008A64BC" w:rsidRDefault="00A33940" w:rsidP="00A33940">
      <w:pPr>
        <w:jc w:val="both"/>
        <w:rPr>
          <w:bCs/>
        </w:rPr>
      </w:pPr>
      <w:r w:rsidRPr="008A64BC">
        <w:rPr>
          <w:bCs/>
        </w:rPr>
        <w:t>1.4.1 Pontos fortes + oportunidades externas = estratégias de crescimento</w:t>
      </w:r>
      <w:r w:rsidR="00581912" w:rsidRPr="008A64BC">
        <w:rPr>
          <w:bCs/>
        </w:rPr>
        <w:t>........</w:t>
      </w:r>
      <w:r w:rsidR="008A64BC">
        <w:rPr>
          <w:bCs/>
        </w:rPr>
        <w:t>............</w:t>
      </w:r>
      <w:r w:rsidR="00581912" w:rsidRPr="008A64BC">
        <w:rPr>
          <w:bCs/>
        </w:rPr>
        <w:t>..................</w:t>
      </w:r>
      <w:r w:rsidR="00E07E7C">
        <w:rPr>
          <w:bCs/>
        </w:rPr>
        <w:t>04</w:t>
      </w:r>
    </w:p>
    <w:p w14:paraId="7FD0E4A5" w14:textId="77B70FA5" w:rsidR="00A33940" w:rsidRPr="008A64BC" w:rsidRDefault="004C56F5" w:rsidP="004C56F5">
      <w:pPr>
        <w:jc w:val="both"/>
        <w:rPr>
          <w:bCs/>
        </w:rPr>
      </w:pPr>
      <w:r w:rsidRPr="008A64BC">
        <w:rPr>
          <w:bCs/>
        </w:rPr>
        <w:t xml:space="preserve">1.4.2 </w:t>
      </w:r>
      <w:r w:rsidR="00A33940" w:rsidRPr="008A64BC">
        <w:rPr>
          <w:bCs/>
        </w:rPr>
        <w:t>Pontos fortes + ameaças externas = estratégias de enfrentamento</w:t>
      </w:r>
      <w:r w:rsidR="00581912" w:rsidRPr="008A64BC">
        <w:rPr>
          <w:bCs/>
        </w:rPr>
        <w:t>...........................</w:t>
      </w:r>
      <w:r w:rsidR="008A64BC">
        <w:rPr>
          <w:bCs/>
        </w:rPr>
        <w:t>..............</w:t>
      </w:r>
      <w:r w:rsidR="00581912" w:rsidRPr="008A64BC">
        <w:rPr>
          <w:bCs/>
        </w:rPr>
        <w:t>..</w:t>
      </w:r>
      <w:r w:rsidR="00E07E7C">
        <w:rPr>
          <w:bCs/>
        </w:rPr>
        <w:t>05</w:t>
      </w:r>
    </w:p>
    <w:p w14:paraId="77D37566" w14:textId="14B978AF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1.4.3 Pontos fracos + oportunidades = estratégias de melhoria</w:t>
      </w:r>
      <w:r w:rsidR="00581912" w:rsidRPr="008A64BC">
        <w:rPr>
          <w:bCs/>
        </w:rPr>
        <w:t>..................................</w:t>
      </w:r>
      <w:r w:rsidR="008A64BC">
        <w:rPr>
          <w:bCs/>
        </w:rPr>
        <w:t>...........</w:t>
      </w:r>
      <w:r w:rsidR="00581912" w:rsidRPr="008A64BC">
        <w:rPr>
          <w:bCs/>
        </w:rPr>
        <w:t>...........</w:t>
      </w:r>
      <w:r w:rsidR="00E07E7C">
        <w:rPr>
          <w:bCs/>
        </w:rPr>
        <w:t>06</w:t>
      </w:r>
      <w:r w:rsidRPr="008A64BC">
        <w:rPr>
          <w:bCs/>
        </w:rPr>
        <w:t xml:space="preserve"> </w:t>
      </w:r>
    </w:p>
    <w:p w14:paraId="064BC817" w14:textId="7959BC27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1.4.4 Pontos fracos + ameaças = estratégia de defesa</w:t>
      </w:r>
      <w:r w:rsidR="00581912" w:rsidRPr="008A64BC">
        <w:rPr>
          <w:bCs/>
        </w:rPr>
        <w:t>............................................</w:t>
      </w:r>
      <w:r w:rsidR="008A64BC">
        <w:rPr>
          <w:bCs/>
        </w:rPr>
        <w:t>..........</w:t>
      </w:r>
      <w:r w:rsidR="00581912" w:rsidRPr="008A64BC">
        <w:rPr>
          <w:bCs/>
        </w:rPr>
        <w:t>..............</w:t>
      </w:r>
      <w:r w:rsidR="00E07E7C">
        <w:rPr>
          <w:bCs/>
        </w:rPr>
        <w:t>.</w:t>
      </w:r>
      <w:r w:rsidR="00581912" w:rsidRPr="008A64BC">
        <w:rPr>
          <w:bCs/>
        </w:rPr>
        <w:t>.</w:t>
      </w:r>
      <w:r w:rsidR="00E07E7C">
        <w:rPr>
          <w:bCs/>
        </w:rPr>
        <w:t>07</w:t>
      </w:r>
    </w:p>
    <w:p w14:paraId="5CB3D673" w14:textId="662C19B9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2. Algoritmos e Estrutura de Dados</w:t>
      </w:r>
      <w:r w:rsidR="00581912" w:rsidRPr="008A64BC">
        <w:rPr>
          <w:b/>
        </w:rPr>
        <w:t>.................................................</w:t>
      </w:r>
      <w:r w:rsidR="008A64BC" w:rsidRPr="008A64BC">
        <w:rPr>
          <w:b/>
        </w:rPr>
        <w:t>....................................</w:t>
      </w:r>
      <w:r w:rsidR="00581912" w:rsidRPr="008A64BC">
        <w:rPr>
          <w:b/>
        </w:rPr>
        <w:t>.....</w:t>
      </w:r>
    </w:p>
    <w:p w14:paraId="285AB84A" w14:textId="4BE8372E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3. Matemática aplicada à Ciência da Computação</w:t>
      </w:r>
      <w:r w:rsidR="00581912" w:rsidRPr="008A64BC">
        <w:rPr>
          <w:b/>
        </w:rPr>
        <w:t>...................</w:t>
      </w:r>
      <w:r w:rsidR="008A64BC" w:rsidRPr="008A64BC">
        <w:rPr>
          <w:b/>
        </w:rPr>
        <w:t>................................</w:t>
      </w:r>
      <w:r w:rsidR="00581912" w:rsidRPr="008A64BC">
        <w:rPr>
          <w:b/>
        </w:rPr>
        <w:t>..</w:t>
      </w:r>
      <w:r w:rsidR="008A64BC" w:rsidRPr="008A64BC">
        <w:rPr>
          <w:b/>
        </w:rPr>
        <w:t>..</w:t>
      </w:r>
      <w:r w:rsidR="00581912" w:rsidRPr="008A64BC">
        <w:rPr>
          <w:b/>
        </w:rPr>
        <w:t>............</w:t>
      </w:r>
    </w:p>
    <w:p w14:paraId="3B5CC739" w14:textId="23E4298F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4. Comportamento Organizacional em ambiente disruptivo</w:t>
      </w:r>
      <w:r w:rsidR="00581912" w:rsidRPr="008A64BC">
        <w:rPr>
          <w:b/>
        </w:rPr>
        <w:t>..........</w:t>
      </w:r>
      <w:r w:rsidR="008A64BC" w:rsidRPr="008A64BC">
        <w:rPr>
          <w:b/>
        </w:rPr>
        <w:t>..................................</w:t>
      </w:r>
      <w:r w:rsidR="00581912" w:rsidRPr="008A64BC">
        <w:rPr>
          <w:b/>
        </w:rPr>
        <w:t>.........</w:t>
      </w:r>
    </w:p>
    <w:p w14:paraId="59A6ADE4" w14:textId="722F4013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Referências</w:t>
      </w:r>
      <w:r w:rsidR="00581912" w:rsidRPr="008A64BC">
        <w:rPr>
          <w:bCs/>
        </w:rPr>
        <w:t>....................................................................................................</w:t>
      </w:r>
      <w:r w:rsidR="008A64BC" w:rsidRPr="008A64BC">
        <w:rPr>
          <w:bCs/>
        </w:rPr>
        <w:t>..........................</w:t>
      </w:r>
      <w:r w:rsidR="00581912" w:rsidRPr="008A64BC">
        <w:rPr>
          <w:bCs/>
        </w:rPr>
        <w:t>....</w:t>
      </w:r>
      <w:r w:rsidR="001552CE">
        <w:rPr>
          <w:bCs/>
        </w:rPr>
        <w:t>09</w:t>
      </w:r>
    </w:p>
    <w:p w14:paraId="21EBB72C" w14:textId="77777777" w:rsidR="00A33940" w:rsidRDefault="00417A2A" w:rsidP="00417A2A">
      <w:pPr>
        <w:jc w:val="both"/>
        <w:rPr>
          <w:bCs/>
        </w:rPr>
      </w:pPr>
      <w:r w:rsidRPr="008A64BC">
        <w:rPr>
          <w:bCs/>
        </w:rPr>
        <w:t>Apêndice 1 – Organograma Empresarial</w:t>
      </w:r>
      <w:r w:rsidR="00581912" w:rsidRPr="008A64BC">
        <w:rPr>
          <w:bCs/>
        </w:rPr>
        <w:t>..............................................</w:t>
      </w:r>
      <w:r w:rsidR="008A64BC" w:rsidRPr="008A64BC">
        <w:rPr>
          <w:bCs/>
        </w:rPr>
        <w:t>...........................</w:t>
      </w:r>
      <w:r w:rsidR="00581912" w:rsidRPr="008A64BC">
        <w:rPr>
          <w:bCs/>
        </w:rPr>
        <w:t>...............</w:t>
      </w:r>
      <w:r w:rsidR="001552CE">
        <w:rPr>
          <w:bCs/>
        </w:rPr>
        <w:t>.</w:t>
      </w:r>
      <w:r w:rsidR="00581912" w:rsidRPr="008A64BC">
        <w:rPr>
          <w:bCs/>
        </w:rPr>
        <w:t>.</w:t>
      </w:r>
      <w:r w:rsidR="001552CE">
        <w:rPr>
          <w:bCs/>
        </w:rPr>
        <w:t>10</w:t>
      </w:r>
    </w:p>
    <w:p w14:paraId="0FCC1BC6" w14:textId="40CCCD89" w:rsidR="001552CE" w:rsidRDefault="001552CE" w:rsidP="00417A2A">
      <w:pPr>
        <w:jc w:val="both"/>
        <w:rPr>
          <w:bCs/>
        </w:rPr>
      </w:pPr>
      <w:r>
        <w:rPr>
          <w:bCs/>
        </w:rPr>
        <w:t>Link GitHub...................................................................................................................................10</w:t>
      </w:r>
    </w:p>
    <w:p w14:paraId="4A24CC48" w14:textId="50628F76" w:rsidR="001552CE" w:rsidRPr="008A64BC" w:rsidRDefault="001552CE" w:rsidP="00417A2A">
      <w:pPr>
        <w:jc w:val="both"/>
        <w:rPr>
          <w:bCs/>
        </w:rPr>
        <w:sectPr w:rsidR="001552CE" w:rsidRPr="008A64B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</w:p>
    <w:p w14:paraId="0A1F6F73" w14:textId="77777777" w:rsidR="00256638" w:rsidRDefault="008E7C3C" w:rsidP="00417A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Projeto Integrador I:</w:t>
      </w:r>
    </w:p>
    <w:p w14:paraId="73035296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61843898" w14:textId="77777777" w:rsidR="00256638" w:rsidRDefault="008E7C3C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260FFEE8" w14:textId="6660F365" w:rsidR="00354478" w:rsidRPr="00354478" w:rsidRDefault="008E7C3C" w:rsidP="00354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36C9893A" w14:textId="4B34077C" w:rsidR="00256638" w:rsidRDefault="00354478" w:rsidP="00DF6956">
      <w:pPr>
        <w:pStyle w:val="PargrafodaLista"/>
        <w:numPr>
          <w:ilvl w:val="1"/>
          <w:numId w:val="4"/>
        </w:numPr>
        <w:tabs>
          <w:tab w:val="clear" w:pos="0"/>
          <w:tab w:val="num" w:pos="426"/>
        </w:tabs>
        <w:ind w:left="0" w:hanging="22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19C7C6" wp14:editId="2AD595D6">
            <wp:simplePos x="0" y="0"/>
            <wp:positionH relativeFrom="column">
              <wp:posOffset>1781479</wp:posOffset>
            </wp:positionH>
            <wp:positionV relativeFrom="paragraph">
              <wp:posOffset>288925</wp:posOffset>
            </wp:positionV>
            <wp:extent cx="3061335" cy="2750820"/>
            <wp:effectExtent l="0" t="0" r="5715" b="0"/>
            <wp:wrapSquare wrapText="bothSides"/>
            <wp:docPr id="8662236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2"/>
                    <a:stretch/>
                  </pic:blipFill>
                  <pic:spPr bwMode="auto">
                    <a:xfrm>
                      <a:off x="0" y="0"/>
                      <a:ext cx="306133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C3C">
        <w:rPr>
          <w:b/>
          <w:sz w:val="28"/>
          <w:szCs w:val="28"/>
        </w:rPr>
        <w:t>Definição da Empresa</w:t>
      </w:r>
    </w:p>
    <w:p w14:paraId="11218399" w14:textId="00697C04" w:rsidR="0039618F" w:rsidRDefault="0039618F" w:rsidP="0039618F">
      <w:pPr>
        <w:rPr>
          <w:b/>
          <w:sz w:val="28"/>
          <w:szCs w:val="28"/>
        </w:rPr>
      </w:pPr>
    </w:p>
    <w:p w14:paraId="18DCEF87" w14:textId="0B4D7BE6" w:rsidR="0039618F" w:rsidRDefault="0039618F" w:rsidP="0039618F">
      <w:pPr>
        <w:rPr>
          <w:b/>
          <w:sz w:val="28"/>
          <w:szCs w:val="28"/>
        </w:rPr>
      </w:pPr>
    </w:p>
    <w:p w14:paraId="50245125" w14:textId="7C9F6B42" w:rsidR="0039618F" w:rsidRDefault="0039618F" w:rsidP="0039618F">
      <w:pPr>
        <w:rPr>
          <w:b/>
          <w:sz w:val="28"/>
          <w:szCs w:val="28"/>
        </w:rPr>
      </w:pPr>
    </w:p>
    <w:p w14:paraId="0AE2B2A0" w14:textId="35EB4A1D" w:rsidR="0039618F" w:rsidRDefault="0039618F" w:rsidP="0039618F">
      <w:pPr>
        <w:rPr>
          <w:b/>
          <w:sz w:val="28"/>
          <w:szCs w:val="28"/>
        </w:rPr>
      </w:pPr>
    </w:p>
    <w:p w14:paraId="1E8717E6" w14:textId="3FAC9278" w:rsidR="0039618F" w:rsidRDefault="0039618F" w:rsidP="0039618F">
      <w:pPr>
        <w:rPr>
          <w:b/>
          <w:sz w:val="28"/>
          <w:szCs w:val="28"/>
        </w:rPr>
      </w:pPr>
    </w:p>
    <w:p w14:paraId="3FA70DC7" w14:textId="77777777" w:rsidR="00354478" w:rsidRDefault="00354478">
      <w:pPr>
        <w:keepNext/>
        <w:jc w:val="center"/>
      </w:pPr>
    </w:p>
    <w:p w14:paraId="30512729" w14:textId="77777777" w:rsidR="00354478" w:rsidRDefault="00354478">
      <w:pPr>
        <w:keepNext/>
        <w:jc w:val="center"/>
      </w:pPr>
    </w:p>
    <w:p w14:paraId="1D15E7AA" w14:textId="77777777" w:rsidR="00417A2A" w:rsidRDefault="00417A2A">
      <w:pPr>
        <w:keepNext/>
        <w:jc w:val="center"/>
      </w:pPr>
    </w:p>
    <w:p w14:paraId="27624C07" w14:textId="62EE64EB" w:rsidR="00256638" w:rsidRDefault="008E7C3C">
      <w:pPr>
        <w:pStyle w:val="Legenda"/>
        <w:jc w:val="center"/>
        <w:rPr>
          <w:b/>
          <w:sz w:val="28"/>
          <w:szCs w:val="28"/>
        </w:rPr>
      </w:pPr>
      <w:r>
        <w:t xml:space="preserve">Figura </w:t>
      </w:r>
      <w:fldSimple w:instr=" SEQ Figura \* ARABIC ">
        <w:r w:rsidR="007F399A">
          <w:rPr>
            <w:noProof/>
          </w:rPr>
          <w:t>1</w:t>
        </w:r>
      </w:fldSimple>
      <w:r>
        <w:t xml:space="preserve">- Logotipo da </w:t>
      </w:r>
      <w:r w:rsidR="00354478">
        <w:t>InsightLab</w:t>
      </w:r>
      <w:r>
        <w:br/>
        <w:t>Fonte: De autoria própria</w:t>
      </w:r>
    </w:p>
    <w:p w14:paraId="6A03D03C" w14:textId="6D745761" w:rsidR="0039618F" w:rsidRPr="0039618F" w:rsidRDefault="0039618F" w:rsidP="00A33940">
      <w:pPr>
        <w:jc w:val="both"/>
      </w:pPr>
      <w:r w:rsidRPr="0039618F">
        <w:t xml:space="preserve">A InsightLab é uma consultoria </w:t>
      </w:r>
      <w:r w:rsidR="00126A35">
        <w:t>de</w:t>
      </w:r>
      <w:r w:rsidRPr="0039618F">
        <w:t xml:space="preserve"> análise de dados</w:t>
      </w:r>
      <w:r w:rsidR="00126A35">
        <w:t xml:space="preserve"> especializada em bares e restaurantes</w:t>
      </w:r>
      <w:r w:rsidRPr="0039618F">
        <w:t xml:space="preserve">, com a missão de transformar dados brutos em insights estratégicos. Fundada em 2024, no município de Votorantim-SP, a empresa está estrategicamente localizada para estar próxima de clientes potenciais e fomentar o relacionamento com outras empresas emergentes da região. </w:t>
      </w:r>
    </w:p>
    <w:p w14:paraId="2F587832" w14:textId="77777777" w:rsidR="0039618F" w:rsidRPr="0039618F" w:rsidRDefault="0039618F" w:rsidP="00A33940">
      <w:pPr>
        <w:jc w:val="both"/>
      </w:pPr>
      <w:r w:rsidRPr="0039618F">
        <w:t>Nosso compromisso é oferecer soluções que agreguem valor aos negócios, identifiquem lacunas a serem preenchidas, alcancem novos clientes e fidelizem aqueles que já utilizam nossos serviços, melhorando seus resultados e, consequentemente, ajudando-os a atingir seus objetivos.</w:t>
      </w:r>
    </w:p>
    <w:p w14:paraId="7007ED4E" w14:textId="77777777" w:rsidR="0039618F" w:rsidRPr="0039618F" w:rsidRDefault="0039618F" w:rsidP="00A33940">
      <w:pPr>
        <w:jc w:val="both"/>
      </w:pPr>
      <w:r w:rsidRPr="0039618F">
        <w:t>Diferenciamo-nos por oferecer soluções sob medida, como a criação de dashboards interativos para acompanhamento de KPIs, desenvolvimento de algoritmos de machine learning para previsão de vendas e otimização de campanhas de marketing com base em dados comportamentais.</w:t>
      </w:r>
    </w:p>
    <w:p w14:paraId="7B27ACB0" w14:textId="77777777" w:rsidR="0039618F" w:rsidRPr="0039618F" w:rsidRDefault="0039618F" w:rsidP="00A33940">
      <w:pPr>
        <w:jc w:val="both"/>
      </w:pPr>
      <w:r w:rsidRPr="0039618F">
        <w:t>A empresa preza pelo compromisso com o desenvolvimento sustentável e o impacto social, ajudando a transformar os negócios locais com soluções de alta tecnologia e análise de dados inteligentes.</w:t>
      </w:r>
    </w:p>
    <w:p w14:paraId="52FF11FC" w14:textId="66E493B7" w:rsidR="00256638" w:rsidRDefault="00256638">
      <w:pPr>
        <w:jc w:val="both"/>
      </w:pPr>
    </w:p>
    <w:p w14:paraId="1E61BFDC" w14:textId="77777777" w:rsidR="00256638" w:rsidRDefault="008E7C3C">
      <w:pPr>
        <w:jc w:val="both"/>
        <w:rPr>
          <w:b/>
        </w:rPr>
      </w:pPr>
      <w:r>
        <w:rPr>
          <w:b/>
        </w:rPr>
        <w:lastRenderedPageBreak/>
        <w:t>1.1.1 Missão, Visão e Valores</w:t>
      </w:r>
    </w:p>
    <w:p w14:paraId="270A2BD9" w14:textId="77777777" w:rsidR="00256638" w:rsidRDefault="008E7C3C">
      <w:pPr>
        <w:jc w:val="both"/>
        <w:rPr>
          <w:i/>
        </w:rPr>
      </w:pPr>
      <w:r>
        <w:rPr>
          <w:i/>
        </w:rPr>
        <w:t>1.1.1.1 Missão</w:t>
      </w:r>
    </w:p>
    <w:p w14:paraId="1FF32C23" w14:textId="5A0E184A" w:rsidR="0039618F" w:rsidRPr="0039618F" w:rsidRDefault="0039618F" w:rsidP="0039618F">
      <w:pPr>
        <w:jc w:val="both"/>
      </w:pPr>
      <w:r w:rsidRPr="0039618F">
        <w:t xml:space="preserve">Nossa missão é transformar dados em insights estratégicos que impulsionam o crescimento e a inovação </w:t>
      </w:r>
      <w:r w:rsidR="000A606F">
        <w:t>de bares e restaurantes</w:t>
      </w:r>
      <w:r w:rsidRPr="0039618F">
        <w:t>. Ajudamos nossos clientes a tomarem decisões mais inteligentes e baseadas em dados, oferecendo soluções personalizadas e tecnologias avançadas para otimizar suas operações e alcançar resultados significativos.</w:t>
      </w:r>
    </w:p>
    <w:p w14:paraId="6F8DB7FD" w14:textId="77777777" w:rsidR="00256638" w:rsidRDefault="008E7C3C">
      <w:pPr>
        <w:jc w:val="both"/>
        <w:rPr>
          <w:i/>
        </w:rPr>
      </w:pPr>
      <w:r>
        <w:rPr>
          <w:i/>
        </w:rPr>
        <w:t>1.1.1.2 Visão</w:t>
      </w:r>
    </w:p>
    <w:p w14:paraId="59561B6A" w14:textId="77777777" w:rsidR="0039618F" w:rsidRPr="0039618F" w:rsidRDefault="0039618F" w:rsidP="0039618F">
      <w:pPr>
        <w:jc w:val="both"/>
      </w:pPr>
      <w:r w:rsidRPr="0039618F">
        <w:t>Ser referência em consultoria em análise de dados, reconhecida pela excelência em soluções inovadoras e pelo impacto positivo na transformação digital das empresas, contribuindo para o sucesso sustentável dos nossos clientes e o desenvolvimento das comunidades em que atuamos.</w:t>
      </w:r>
    </w:p>
    <w:p w14:paraId="47FFBA10" w14:textId="77777777" w:rsidR="00256638" w:rsidRDefault="008E7C3C">
      <w:pPr>
        <w:jc w:val="both"/>
        <w:rPr>
          <w:i/>
        </w:rPr>
      </w:pPr>
      <w:r>
        <w:rPr>
          <w:i/>
        </w:rPr>
        <w:t>1.1.1.3 Valores</w:t>
      </w:r>
    </w:p>
    <w:p w14:paraId="12E0929C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Inovação</w:t>
      </w:r>
      <w:r w:rsidRPr="0039618F">
        <w:t>: Estamos sempre em busca de novas tecnologias e métodos para entregar soluções criativas e eficientes.</w:t>
      </w:r>
    </w:p>
    <w:p w14:paraId="4C651B13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Compromisso com o Cliente:</w:t>
      </w:r>
      <w:r w:rsidRPr="0039618F">
        <w:t xml:space="preserve"> Nossos clientes são a nossa prioridade, e trabalhamos para entregar resultados que superem expectativas, adaptando-nos às suas necessidades.</w:t>
      </w:r>
    </w:p>
    <w:p w14:paraId="5DCC8EC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Ética e Transparência:</w:t>
      </w:r>
      <w:r w:rsidRPr="0039618F">
        <w:t xml:space="preserve"> Atuamos com integridade, transparência e respeito, garantindo a segurança e privacidade dos dados de nossos clientes.</w:t>
      </w:r>
    </w:p>
    <w:p w14:paraId="0B8E5132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Excelência:</w:t>
      </w:r>
      <w:r w:rsidRPr="0039618F">
        <w:t xml:space="preserve"> Buscamos a excelência em tudo o que fazemos, desde a qualidade das nossas soluções até o atendimento ao cliente.</w:t>
      </w:r>
    </w:p>
    <w:p w14:paraId="6DCDAA0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Colaboração:</w:t>
      </w:r>
      <w:r w:rsidRPr="0039618F">
        <w:t xml:space="preserve"> Valorizamos o trabalho em equipe e acreditamos que a troca de ideias e conhecimentos constrói soluções mais fortes e inovadoras.</w:t>
      </w:r>
    </w:p>
    <w:p w14:paraId="0600B799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Sustentabilidade:</w:t>
      </w:r>
      <w:r w:rsidRPr="0039618F">
        <w:t xml:space="preserve"> Comprometemo-nos com práticas responsáveis que gerem impactos positivos nas empresas e nas comunidades onde estamos presentes.</w:t>
      </w:r>
    </w:p>
    <w:p w14:paraId="4037807D" w14:textId="77777777" w:rsidR="00256638" w:rsidRDefault="00256638">
      <w:pPr>
        <w:keepNext/>
        <w:jc w:val="both"/>
      </w:pPr>
    </w:p>
    <w:p w14:paraId="2C49164D" w14:textId="77777777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1.2 Posicionamento da Empresa e Diferencial Competitivo</w:t>
      </w:r>
    </w:p>
    <w:p w14:paraId="4E81A3E3" w14:textId="54B048C6" w:rsidR="002B09C8" w:rsidRPr="00C008CB" w:rsidRDefault="0055709D">
      <w:pPr>
        <w:jc w:val="both"/>
        <w:rPr>
          <w:rStyle w:val="Forte"/>
          <w:b w:val="0"/>
        </w:rPr>
      </w:pPr>
      <w:r w:rsidRPr="0022115E">
        <w:rPr>
          <w:rStyle w:val="Forte"/>
          <w:b w:val="0"/>
        </w:rPr>
        <w:t xml:space="preserve">A InsightLab, tem como principal diferencial competitivo a </w:t>
      </w:r>
      <w:proofErr w:type="spellStart"/>
      <w:r w:rsidRPr="0022115E">
        <w:rPr>
          <w:rStyle w:val="Forte"/>
          <w:b w:val="0"/>
        </w:rPr>
        <w:t>InsightPlace</w:t>
      </w:r>
      <w:proofErr w:type="spellEnd"/>
      <w:r w:rsidRPr="0022115E">
        <w:rPr>
          <w:rStyle w:val="Forte"/>
          <w:b w:val="0"/>
        </w:rPr>
        <w:t>, uma plataforma de atendimento pós-venda, onde os clientes poderão ter acesso a materiais exclusivos</w:t>
      </w:r>
      <w:r>
        <w:rPr>
          <w:rStyle w:val="Forte"/>
          <w:b w:val="0"/>
        </w:rPr>
        <w:t xml:space="preserve"> (treinamentos para funcionários, estratégias de marketing, drinks e pratos em alta no mercado, planejamentos para demandas de feriados e dias de alto fluxo, etc.)</w:t>
      </w:r>
      <w:r w:rsidRPr="0022115E">
        <w:rPr>
          <w:rStyle w:val="Forte"/>
          <w:b w:val="0"/>
        </w:rPr>
        <w:t>, atendime</w:t>
      </w:r>
      <w:r>
        <w:rPr>
          <w:rStyle w:val="Forte"/>
          <w:b w:val="0"/>
        </w:rPr>
        <w:t xml:space="preserve">nto personalizado com o </w:t>
      </w:r>
      <w:proofErr w:type="spellStart"/>
      <w:r>
        <w:rPr>
          <w:rStyle w:val="Forte"/>
          <w:b w:val="0"/>
        </w:rPr>
        <w:t>Labinho</w:t>
      </w:r>
      <w:proofErr w:type="spellEnd"/>
      <w:r w:rsidRPr="0022115E">
        <w:rPr>
          <w:rStyle w:val="Forte"/>
          <w:b w:val="0"/>
        </w:rPr>
        <w:t xml:space="preserve"> </w:t>
      </w:r>
      <w:r>
        <w:rPr>
          <w:rStyle w:val="Forte"/>
          <w:b w:val="0"/>
        </w:rPr>
        <w:t>(</w:t>
      </w:r>
      <w:r w:rsidRPr="0022115E">
        <w:rPr>
          <w:rStyle w:val="Forte"/>
          <w:b w:val="0"/>
        </w:rPr>
        <w:t>um robô que em tempo real, com base nos dados de cada empresa em específico, fornece um atendimento online 24h, sanando dúvidas e até mesmo intermediando futuros atendimentos com os profissionais da empresa</w:t>
      </w:r>
      <w:r>
        <w:rPr>
          <w:rStyle w:val="Forte"/>
          <w:b w:val="0"/>
        </w:rPr>
        <w:t>), o qual fornece o plano de atendimento continuado estratégico (onde o cliente tem direito a alguns meses de consultoria, após uma experiência com nossos serviços).</w:t>
      </w:r>
    </w:p>
    <w:p w14:paraId="7E2108AF" w14:textId="3DF62CAB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lastRenderedPageBreak/>
        <w:t>1.3 Análise do Mercado Selecionado e Perfil dos Clientes</w:t>
      </w:r>
    </w:p>
    <w:p w14:paraId="729C5218" w14:textId="77777777" w:rsidR="009E74B1" w:rsidRDefault="008E7C3C">
      <w:pPr>
        <w:jc w:val="both"/>
        <w:rPr>
          <w:rStyle w:val="Forte"/>
        </w:rPr>
      </w:pPr>
      <w:r>
        <w:rPr>
          <w:rStyle w:val="Forte"/>
        </w:rPr>
        <w:t>1.3.1 Análise do Mercado</w:t>
      </w:r>
    </w:p>
    <w:p w14:paraId="7683FAE0" w14:textId="77777777" w:rsidR="00C008CB" w:rsidRDefault="00C008CB" w:rsidP="00C008CB">
      <w:pPr>
        <w:jc w:val="both"/>
      </w:pPr>
      <w:r w:rsidRPr="006D57D6">
        <w:t>A região do Campolim, em Sorocaba, é um ponto nobre com alta concentração de bares e restaurantes sofisticados. Os estabelecimentos atendem a uma clientela exigente, criando uma oportunidade para consultorias de dados que podem ajudar na otimização de operações, previsão de demanda e personalização de atendimento. O mercado é competitivo, com muitos restaurantes já utilizando tecnologias de gestão, o que exige uma oferta diferenciada em serviços, como análises preditivas e estratégias baseadas em dados. As ameaças incluem concorrência intensa e a possível saturação do setor</w:t>
      </w:r>
      <w:r>
        <w:t>.</w:t>
      </w:r>
    </w:p>
    <w:p w14:paraId="35249C6C" w14:textId="77777777" w:rsidR="009E74B1" w:rsidRDefault="009E74B1">
      <w:pPr>
        <w:jc w:val="both"/>
        <w:rPr>
          <w:rStyle w:val="Forte"/>
        </w:rPr>
      </w:pPr>
    </w:p>
    <w:p w14:paraId="657E125F" w14:textId="77777777" w:rsidR="009E74B1" w:rsidRDefault="009E74B1">
      <w:pPr>
        <w:jc w:val="both"/>
        <w:rPr>
          <w:rStyle w:val="Forte"/>
        </w:rPr>
      </w:pPr>
    </w:p>
    <w:p w14:paraId="517C5E47" w14:textId="33F1B0BD" w:rsidR="00241511" w:rsidRDefault="008E7C3C">
      <w:pPr>
        <w:jc w:val="both"/>
        <w:rPr>
          <w:rStyle w:val="Forte"/>
        </w:rPr>
      </w:pPr>
      <w:r>
        <w:rPr>
          <w:rStyle w:val="Forte"/>
        </w:rPr>
        <w:t>1.3.2 Perfil do Cliente:</w:t>
      </w:r>
    </w:p>
    <w:p w14:paraId="70543FB7" w14:textId="3AB755DD" w:rsidR="00C008CB" w:rsidRPr="005824A7" w:rsidRDefault="00C008CB" w:rsidP="00C008CB">
      <w:pPr>
        <w:jc w:val="both"/>
        <w:rPr>
          <w:rStyle w:val="Forte"/>
          <w:b w:val="0"/>
        </w:rPr>
      </w:pPr>
      <w:r>
        <w:rPr>
          <w:rStyle w:val="Forte"/>
          <w:b w:val="0"/>
        </w:rPr>
        <w:t xml:space="preserve">Bares e restaurantes de pequeno e médio porte, em grandes centros urbanos, incluindo pubs, </w:t>
      </w:r>
      <w:proofErr w:type="spellStart"/>
      <w:r w:rsidR="00562365">
        <w:rPr>
          <w:rStyle w:val="Forte"/>
          <w:b w:val="0"/>
        </w:rPr>
        <w:t>rooftops</w:t>
      </w:r>
      <w:proofErr w:type="spellEnd"/>
      <w:r w:rsidR="00562365">
        <w:rPr>
          <w:rStyle w:val="Forte"/>
          <w:b w:val="0"/>
        </w:rPr>
        <w:t>, choperias</w:t>
      </w:r>
      <w:r>
        <w:rPr>
          <w:rStyle w:val="Forte"/>
          <w:b w:val="0"/>
        </w:rPr>
        <w:t xml:space="preserve">, e ambientes temáticos, onde os proprietários que são mais adeptos à tecnologia, queiram aumentar seu ticket médio, atrair novos clientes e fidelizar os que já o frequentam. </w:t>
      </w:r>
    </w:p>
    <w:p w14:paraId="40AA06CF" w14:textId="77777777" w:rsidR="002B09C8" w:rsidRDefault="002B09C8">
      <w:pPr>
        <w:jc w:val="both"/>
        <w:rPr>
          <w:b/>
          <w:sz w:val="28"/>
        </w:rPr>
      </w:pPr>
    </w:p>
    <w:p w14:paraId="2BB7A025" w14:textId="77777777" w:rsidR="009E74B1" w:rsidRDefault="009E74B1">
      <w:pPr>
        <w:jc w:val="both"/>
        <w:rPr>
          <w:b/>
          <w:sz w:val="28"/>
        </w:rPr>
      </w:pPr>
    </w:p>
    <w:p w14:paraId="426CB129" w14:textId="77777777" w:rsidR="002B09C8" w:rsidRDefault="002B09C8">
      <w:pPr>
        <w:jc w:val="both"/>
        <w:rPr>
          <w:b/>
          <w:sz w:val="28"/>
        </w:rPr>
      </w:pPr>
    </w:p>
    <w:p w14:paraId="35F2B20D" w14:textId="77777777" w:rsidR="002B09C8" w:rsidRDefault="002B09C8">
      <w:pPr>
        <w:jc w:val="both"/>
        <w:rPr>
          <w:b/>
          <w:sz w:val="28"/>
        </w:rPr>
      </w:pPr>
    </w:p>
    <w:p w14:paraId="4A4A539D" w14:textId="77777777" w:rsidR="00957F4B" w:rsidRDefault="00957F4B">
      <w:pPr>
        <w:jc w:val="both"/>
        <w:rPr>
          <w:b/>
          <w:sz w:val="28"/>
        </w:rPr>
      </w:pPr>
    </w:p>
    <w:p w14:paraId="001EE44E" w14:textId="77777777" w:rsidR="00957F4B" w:rsidRDefault="00957F4B">
      <w:pPr>
        <w:jc w:val="both"/>
        <w:rPr>
          <w:b/>
          <w:sz w:val="28"/>
        </w:rPr>
      </w:pPr>
    </w:p>
    <w:p w14:paraId="153D8D81" w14:textId="77777777" w:rsidR="00957F4B" w:rsidRDefault="00957F4B">
      <w:pPr>
        <w:jc w:val="both"/>
        <w:rPr>
          <w:b/>
          <w:sz w:val="28"/>
        </w:rPr>
      </w:pPr>
    </w:p>
    <w:p w14:paraId="0AEBBAAA" w14:textId="77777777" w:rsidR="00957F4B" w:rsidRDefault="00957F4B">
      <w:pPr>
        <w:jc w:val="both"/>
        <w:rPr>
          <w:b/>
          <w:sz w:val="28"/>
        </w:rPr>
      </w:pPr>
    </w:p>
    <w:p w14:paraId="0648189B" w14:textId="77777777" w:rsidR="00957F4B" w:rsidRDefault="00957F4B">
      <w:pPr>
        <w:jc w:val="both"/>
        <w:rPr>
          <w:b/>
          <w:sz w:val="28"/>
        </w:rPr>
      </w:pPr>
    </w:p>
    <w:p w14:paraId="3AFEBDA0" w14:textId="77777777" w:rsidR="00E07E7C" w:rsidRDefault="00E07E7C">
      <w:pPr>
        <w:jc w:val="both"/>
        <w:rPr>
          <w:b/>
          <w:sz w:val="28"/>
        </w:rPr>
      </w:pPr>
    </w:p>
    <w:p w14:paraId="093B98FB" w14:textId="77777777" w:rsidR="00EC1F50" w:rsidRDefault="00EC1F50">
      <w:pPr>
        <w:jc w:val="both"/>
        <w:rPr>
          <w:b/>
          <w:sz w:val="28"/>
        </w:rPr>
      </w:pPr>
    </w:p>
    <w:p w14:paraId="1A979559" w14:textId="77777777" w:rsidR="00EC1F50" w:rsidRDefault="00EC1F50">
      <w:pPr>
        <w:jc w:val="both"/>
        <w:rPr>
          <w:b/>
          <w:sz w:val="28"/>
        </w:rPr>
      </w:pPr>
    </w:p>
    <w:p w14:paraId="62F42139" w14:textId="1D03EF44" w:rsidR="004D4836" w:rsidRPr="004D4836" w:rsidRDefault="008E7C3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1.4 Análise Swot</w:t>
      </w:r>
    </w:p>
    <w:p w14:paraId="75286E6A" w14:textId="77646E9B" w:rsidR="00256638" w:rsidRDefault="008E7C3C">
      <w:pPr>
        <w:jc w:val="both"/>
        <w:rPr>
          <w:b/>
        </w:rPr>
      </w:pPr>
      <w:r>
        <w:rPr>
          <w:b/>
        </w:rPr>
        <w:t>1.4.1 Pontos fortes + oportunidades externas = estratégias de crescimento</w:t>
      </w:r>
    </w:p>
    <w:tbl>
      <w:tblPr>
        <w:tblStyle w:val="Tabelacomgrade"/>
        <w:tblpPr w:leftFromText="141" w:rightFromText="141" w:vertAnchor="page" w:horzAnchor="margin" w:tblpXSpec="center" w:tblpY="3206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835"/>
        <w:gridCol w:w="2977"/>
      </w:tblGrid>
      <w:tr w:rsidR="00397383" w14:paraId="4DF703F9" w14:textId="77777777" w:rsidTr="006B29C2">
        <w:trPr>
          <w:trHeight w:val="557"/>
        </w:trPr>
        <w:tc>
          <w:tcPr>
            <w:tcW w:w="2263" w:type="dxa"/>
          </w:tcPr>
          <w:p w14:paraId="43349BD2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PONTOS FORTES</w:t>
            </w:r>
          </w:p>
        </w:tc>
        <w:tc>
          <w:tcPr>
            <w:tcW w:w="3119" w:type="dxa"/>
          </w:tcPr>
          <w:p w14:paraId="544A9F2E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OPORTUNIDADES</w:t>
            </w:r>
          </w:p>
        </w:tc>
        <w:tc>
          <w:tcPr>
            <w:tcW w:w="2835" w:type="dxa"/>
          </w:tcPr>
          <w:p w14:paraId="4DC98406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CRESCIMENTO</w:t>
            </w:r>
          </w:p>
        </w:tc>
        <w:tc>
          <w:tcPr>
            <w:tcW w:w="2977" w:type="dxa"/>
          </w:tcPr>
          <w:p w14:paraId="46DAABA0" w14:textId="77777777" w:rsidR="004D4836" w:rsidRPr="00BF403E" w:rsidRDefault="004D4836" w:rsidP="004D4836">
            <w:pPr>
              <w:ind w:right="39"/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2012D56E" w14:textId="77777777" w:rsidTr="006B29C2">
        <w:tc>
          <w:tcPr>
            <w:tcW w:w="2263" w:type="dxa"/>
          </w:tcPr>
          <w:p w14:paraId="3FD290FD" w14:textId="0A67B8AC" w:rsidR="00EC1F50" w:rsidRDefault="00EC1F50" w:rsidP="00EC1F50">
            <w:r>
              <w:rPr>
                <w:b/>
                <w:bCs/>
                <w:color w:val="000000" w:themeColor="text1"/>
              </w:rPr>
              <w:t>C</w:t>
            </w:r>
            <w:r w:rsidRPr="008604E0">
              <w:rPr>
                <w:b/>
                <w:bCs/>
                <w:color w:val="000000" w:themeColor="text1"/>
              </w:rPr>
              <w:t>apacitação</w:t>
            </w:r>
            <w:r>
              <w:rPr>
                <w:b/>
                <w:bCs/>
                <w:color w:val="000000" w:themeColor="text1"/>
              </w:rPr>
              <w:t xml:space="preserve"> para os clientes</w:t>
            </w:r>
          </w:p>
        </w:tc>
        <w:tc>
          <w:tcPr>
            <w:tcW w:w="3119" w:type="dxa"/>
          </w:tcPr>
          <w:p w14:paraId="7647154E" w14:textId="77777777" w:rsidR="00EF7E24" w:rsidRPr="00EF7E24" w:rsidRDefault="00EF7E24" w:rsidP="00EF7E24">
            <w:pPr>
              <w:jc w:val="both"/>
            </w:pPr>
            <w:r w:rsidRPr="00EF7E24">
              <w:t>Segundo a EBC (Empresa Brasil de Comunicação) em 2024 houve um aumento do número de bares e restaurantes com prejuízos.</w:t>
            </w:r>
          </w:p>
          <w:p w14:paraId="0C111075" w14:textId="59C1AE43" w:rsidR="00EC1F50" w:rsidRDefault="00EC1F50" w:rsidP="00EC1F50">
            <w:pPr>
              <w:jc w:val="both"/>
            </w:pPr>
          </w:p>
        </w:tc>
        <w:tc>
          <w:tcPr>
            <w:tcW w:w="2835" w:type="dxa"/>
          </w:tcPr>
          <w:p w14:paraId="05B1041E" w14:textId="6B34A6D0" w:rsidR="00EC1F50" w:rsidRDefault="00EC1F50" w:rsidP="00EC1F50">
            <w:pPr>
              <w:jc w:val="both"/>
            </w:pPr>
            <w:r>
              <w:t>Desenvolver pontos estratégicos para captação de clientes, tanto fisicamente quando virtualmente, garantindo um bom trabalho de gestão de tráfego, e marketing digital.</w:t>
            </w:r>
          </w:p>
        </w:tc>
        <w:tc>
          <w:tcPr>
            <w:tcW w:w="2977" w:type="dxa"/>
          </w:tcPr>
          <w:p w14:paraId="72F79B6F" w14:textId="6A48EAE1" w:rsidR="00EC1F50" w:rsidRDefault="00EC1F50" w:rsidP="00EC1F50">
            <w:pPr>
              <w:jc w:val="both"/>
            </w:pPr>
            <w:r>
              <w:t>Gerar destaque aos nossos clientes, fazendo com que eles consigam se destacar no mercado, aumentando entre 9% a 15% sua receita até o terceiro mês.</w:t>
            </w:r>
          </w:p>
        </w:tc>
      </w:tr>
      <w:tr w:rsidR="00EC1F50" w14:paraId="5B3AB112" w14:textId="77777777" w:rsidTr="006B29C2">
        <w:tc>
          <w:tcPr>
            <w:tcW w:w="2263" w:type="dxa"/>
          </w:tcPr>
          <w:p w14:paraId="0D92AA37" w14:textId="0C7B8DDF" w:rsidR="00EC1F50" w:rsidRDefault="00EC1F50" w:rsidP="00EC1F50">
            <w:r>
              <w:rPr>
                <w:b/>
                <w:color w:val="000000" w:themeColor="text1"/>
              </w:rPr>
              <w:t>Vasto conhecimento em I.A.</w:t>
            </w:r>
          </w:p>
        </w:tc>
        <w:tc>
          <w:tcPr>
            <w:tcW w:w="3119" w:type="dxa"/>
          </w:tcPr>
          <w:p w14:paraId="4E98BDDF" w14:textId="0A132C39" w:rsidR="00EC1F50" w:rsidRDefault="00EC1F50" w:rsidP="00EC1F50">
            <w:pPr>
              <w:jc w:val="both"/>
            </w:pPr>
            <w:r w:rsidRPr="004B440B">
              <w:t>Uma pesquisa realizada pela Associação Brasileira de Bares e Restaurantes (Abrasel) revelou que 28% dos bares e restaurantes brasileiros já utilizaram IA em algum momento. Esse número demonstra um crescente interesse no uso desse tipo de tecnologia para otimizar operações, aprimorar a experiência do cliente e impulsionar o crescimento do negócio.</w:t>
            </w:r>
          </w:p>
        </w:tc>
        <w:tc>
          <w:tcPr>
            <w:tcW w:w="2835" w:type="dxa"/>
          </w:tcPr>
          <w:p w14:paraId="54B8EF33" w14:textId="3E05AC73" w:rsidR="00EC1F50" w:rsidRDefault="00EC1F50" w:rsidP="00EC1F50">
            <w:pPr>
              <w:jc w:val="both"/>
            </w:pPr>
            <w:r>
              <w:t xml:space="preserve">Criação de </w:t>
            </w:r>
            <w:proofErr w:type="spellStart"/>
            <w:proofErr w:type="gramStart"/>
            <w:r>
              <w:t>I.A’s</w:t>
            </w:r>
            <w:proofErr w:type="spellEnd"/>
            <w:proofErr w:type="gramEnd"/>
            <w:r>
              <w:t xml:space="preserve"> para atendimentos personalizados, com robôs que se baseiam em dados reais das empresas, dando suporte total ao cliente, e intermediando futuros atendimentos com nossos profissionais.</w:t>
            </w:r>
          </w:p>
        </w:tc>
        <w:tc>
          <w:tcPr>
            <w:tcW w:w="2977" w:type="dxa"/>
          </w:tcPr>
          <w:p w14:paraId="55BD538A" w14:textId="30D90321" w:rsidR="00EC1F50" w:rsidRDefault="00EC1F50" w:rsidP="00EC1F50">
            <w:pPr>
              <w:jc w:val="both"/>
            </w:pPr>
            <w:r>
              <w:t xml:space="preserve">Aprimorar as </w:t>
            </w:r>
            <w:proofErr w:type="spellStart"/>
            <w:proofErr w:type="gramStart"/>
            <w:r>
              <w:t>I.A’s</w:t>
            </w:r>
            <w:proofErr w:type="spellEnd"/>
            <w:proofErr w:type="gramEnd"/>
            <w:r>
              <w:t xml:space="preserve"> generativas, afim de conseguirmos atender pelo menos 45% da nossa demanda com a utilização de nossos robôs.</w:t>
            </w:r>
          </w:p>
        </w:tc>
      </w:tr>
      <w:tr w:rsidR="00EC1F50" w14:paraId="3FBB0C02" w14:textId="77777777" w:rsidTr="00EC1F50">
        <w:trPr>
          <w:trHeight w:val="3103"/>
        </w:trPr>
        <w:tc>
          <w:tcPr>
            <w:tcW w:w="2263" w:type="dxa"/>
          </w:tcPr>
          <w:p w14:paraId="79BD5FFB" w14:textId="77777777" w:rsidR="00EC1F50" w:rsidRPr="000A1361" w:rsidRDefault="00EC1F50" w:rsidP="000540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Especialização</w:t>
            </w:r>
            <w:r w:rsidRPr="000A1361">
              <w:rPr>
                <w:rFonts w:ascii="Calibri" w:hAnsi="Calibri" w:cs="Calibri"/>
                <w:b/>
                <w:bCs/>
                <w:color w:val="000000"/>
              </w:rPr>
              <w:t xml:space="preserve"> em bares e restaurantes</w:t>
            </w:r>
          </w:p>
          <w:p w14:paraId="75A7D481" w14:textId="2847CA7D" w:rsidR="00EC1F50" w:rsidRPr="000A1361" w:rsidRDefault="00EC1F50" w:rsidP="00EC1F50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3698F437" w14:textId="71182BD9" w:rsidR="00EC1F50" w:rsidRPr="000A1361" w:rsidRDefault="00EC1F50" w:rsidP="00E22F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acordo com a Abrasel (Associação Brasileira de Bares e Restaurantes), até o fim de 2024, a projeção é de que o setor fature cerca de R$ 428 bilhões, um crescimento 3,3% em relação ao ano passado.</w:t>
            </w:r>
          </w:p>
        </w:tc>
        <w:tc>
          <w:tcPr>
            <w:tcW w:w="2835" w:type="dxa"/>
          </w:tcPr>
          <w:p w14:paraId="6AE288CB" w14:textId="475713DA" w:rsidR="00EC1F50" w:rsidRDefault="00EC1F50" w:rsidP="00E22FBA">
            <w:pPr>
              <w:jc w:val="both"/>
            </w:pPr>
            <w:r>
              <w:t>Aproveitar a localização estratégica em Sorocaba e expandir sua base de clientes para cidades vizinhas e grandes centros urbanos, oferecendo soluções personalizadas.</w:t>
            </w:r>
          </w:p>
        </w:tc>
        <w:tc>
          <w:tcPr>
            <w:tcW w:w="2977" w:type="dxa"/>
          </w:tcPr>
          <w:p w14:paraId="0B972033" w14:textId="72A15AF3" w:rsidR="00EC1F50" w:rsidRPr="000A1361" w:rsidRDefault="00EC1F50" w:rsidP="00E22F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Fechar contratos com 5 clientes até o final de 2024, e buscar uma crescente de 60% até junho de 2025.</w:t>
            </w:r>
          </w:p>
        </w:tc>
      </w:tr>
    </w:tbl>
    <w:p w14:paraId="7BEC9583" w14:textId="77777777" w:rsidR="0051545E" w:rsidRDefault="0051545E" w:rsidP="009869E5">
      <w:pPr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481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835"/>
      </w:tblGrid>
      <w:tr w:rsidR="003A2955" w14:paraId="5A53531B" w14:textId="77777777" w:rsidTr="00397383">
        <w:trPr>
          <w:trHeight w:val="420"/>
        </w:trPr>
        <w:tc>
          <w:tcPr>
            <w:tcW w:w="2263" w:type="dxa"/>
          </w:tcPr>
          <w:p w14:paraId="0345DED5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PONTOS FORTES</w:t>
            </w:r>
          </w:p>
        </w:tc>
        <w:tc>
          <w:tcPr>
            <w:tcW w:w="3119" w:type="dxa"/>
          </w:tcPr>
          <w:p w14:paraId="2A8232B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5FE0B687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ENFRENTAMENTO</w:t>
            </w:r>
          </w:p>
        </w:tc>
        <w:tc>
          <w:tcPr>
            <w:tcW w:w="2835" w:type="dxa"/>
          </w:tcPr>
          <w:p w14:paraId="4AC7494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1B450E80" w14:textId="77777777" w:rsidTr="00397383">
        <w:trPr>
          <w:trHeight w:val="1301"/>
        </w:trPr>
        <w:tc>
          <w:tcPr>
            <w:tcW w:w="2263" w:type="dxa"/>
          </w:tcPr>
          <w:p w14:paraId="49A807A1" w14:textId="490B8F75" w:rsidR="00EC1F50" w:rsidRDefault="00EC1F50" w:rsidP="00EC1F50">
            <w:r>
              <w:rPr>
                <w:b/>
                <w:bCs/>
                <w:color w:val="000000" w:themeColor="text1"/>
              </w:rPr>
              <w:t>C</w:t>
            </w:r>
            <w:r w:rsidRPr="008604E0">
              <w:rPr>
                <w:b/>
                <w:bCs/>
                <w:color w:val="000000" w:themeColor="text1"/>
              </w:rPr>
              <w:t xml:space="preserve">apacitação para </w:t>
            </w:r>
            <w:r>
              <w:rPr>
                <w:b/>
                <w:bCs/>
                <w:color w:val="000000" w:themeColor="text1"/>
              </w:rPr>
              <w:t xml:space="preserve">os </w:t>
            </w:r>
            <w:r w:rsidRPr="008604E0">
              <w:rPr>
                <w:b/>
                <w:bCs/>
                <w:color w:val="000000" w:themeColor="text1"/>
              </w:rPr>
              <w:t>clientes</w:t>
            </w:r>
          </w:p>
        </w:tc>
        <w:tc>
          <w:tcPr>
            <w:tcW w:w="3119" w:type="dxa"/>
          </w:tcPr>
          <w:p w14:paraId="2F9E45F4" w14:textId="351AD6C8" w:rsidR="00E73C85" w:rsidRPr="00E73C85" w:rsidRDefault="00E73C85" w:rsidP="00E73C85">
            <w:pPr>
              <w:jc w:val="both"/>
            </w:pPr>
            <w:r w:rsidRPr="00E73C85">
              <w:t>Vendas de bares e restaurantes caem 4% em setembro</w:t>
            </w:r>
            <w:r>
              <w:t>/24</w:t>
            </w:r>
            <w:r w:rsidRPr="00E73C85">
              <w:t>,</w:t>
            </w:r>
            <w:r>
              <w:t xml:space="preserve"> </w:t>
            </w:r>
            <w:r w:rsidRPr="00E73C85">
              <w:t>aponta Abrasel.</w:t>
            </w:r>
          </w:p>
          <w:p w14:paraId="4E3976A4" w14:textId="652DF85F" w:rsidR="00EC1F50" w:rsidRDefault="00EC1F50" w:rsidP="00E73C85">
            <w:pPr>
              <w:jc w:val="both"/>
            </w:pPr>
          </w:p>
        </w:tc>
        <w:tc>
          <w:tcPr>
            <w:tcW w:w="2977" w:type="dxa"/>
          </w:tcPr>
          <w:p w14:paraId="0D89528A" w14:textId="55810BA5" w:rsidR="00EC1F50" w:rsidRDefault="00EC1F50" w:rsidP="00EC1F50">
            <w:pPr>
              <w:jc w:val="both"/>
            </w:pPr>
            <w:r>
              <w:t>Estudo de território, não somente físico, mas também virtual, e networkings, com sistemas de clube fidelidade, garantindo estar à frente da concorrência.</w:t>
            </w:r>
          </w:p>
        </w:tc>
        <w:tc>
          <w:tcPr>
            <w:tcW w:w="2835" w:type="dxa"/>
          </w:tcPr>
          <w:p w14:paraId="68302D41" w14:textId="44CA2E4F" w:rsidR="00EC1F50" w:rsidRDefault="00EC1F50" w:rsidP="00EC1F50">
            <w:pPr>
              <w:jc w:val="both"/>
            </w:pPr>
            <w:r>
              <w:t xml:space="preserve">Aumentar a capacidade de atendimento de nossos clientes em pelo menos 15% ao ano, para que possam crescer progressivamente, e no máximo 25%, para evitar uma alta demanda na qual não </w:t>
            </w:r>
            <w:r w:rsidR="00E73C85">
              <w:t>conseguiríamos</w:t>
            </w:r>
            <w:r>
              <w:t xml:space="preserve"> suprir.</w:t>
            </w:r>
          </w:p>
        </w:tc>
      </w:tr>
      <w:tr w:rsidR="00EC1F50" w14:paraId="07CA8DE2" w14:textId="77777777" w:rsidTr="00397383">
        <w:trPr>
          <w:trHeight w:val="1378"/>
        </w:trPr>
        <w:tc>
          <w:tcPr>
            <w:tcW w:w="2263" w:type="dxa"/>
          </w:tcPr>
          <w:p w14:paraId="434A0FF4" w14:textId="0846B2D0" w:rsidR="00EC1F50" w:rsidRDefault="00EC1F50" w:rsidP="00EC1F50">
            <w:r>
              <w:rPr>
                <w:b/>
                <w:color w:val="000000" w:themeColor="text1"/>
              </w:rPr>
              <w:t>Vasto conhecimento em I.A.</w:t>
            </w:r>
          </w:p>
        </w:tc>
        <w:tc>
          <w:tcPr>
            <w:tcW w:w="3119" w:type="dxa"/>
          </w:tcPr>
          <w:p w14:paraId="0B52DA1D" w14:textId="6974B6C4" w:rsidR="00EC1F50" w:rsidRDefault="005F3399" w:rsidP="005F3399">
            <w:pPr>
              <w:jc w:val="both"/>
            </w:pPr>
            <w:r w:rsidRPr="005F3399">
              <w:t>Segundo Fecomercio-SP, regulação apressada da IA pode</w:t>
            </w:r>
            <w:r>
              <w:t xml:space="preserve"> </w:t>
            </w:r>
            <w:r w:rsidRPr="005F3399">
              <w:t>prejudicar desenvolvimento tecnológico e gerar custos ao país.</w:t>
            </w:r>
          </w:p>
        </w:tc>
        <w:tc>
          <w:tcPr>
            <w:tcW w:w="2977" w:type="dxa"/>
          </w:tcPr>
          <w:p w14:paraId="04862F2E" w14:textId="30E22646" w:rsidR="00EC1F50" w:rsidRDefault="00EC1F50" w:rsidP="00EC1F50">
            <w:pPr>
              <w:jc w:val="both"/>
            </w:pPr>
            <w:r>
              <w:t>Desenvolver uma forte equipe judiciária para enfrentar essas adversidades, estando sempre dentro dos parâmetros regulatórios para evitar multas, ou ações que possam prejudicar a InsightLab.</w:t>
            </w:r>
          </w:p>
        </w:tc>
        <w:tc>
          <w:tcPr>
            <w:tcW w:w="2835" w:type="dxa"/>
          </w:tcPr>
          <w:p w14:paraId="2ACCA45F" w14:textId="0E1855D0" w:rsidR="00EC1F50" w:rsidRDefault="005F3399" w:rsidP="00EC1F50">
            <w:pPr>
              <w:jc w:val="both"/>
            </w:pPr>
            <w:r w:rsidRPr="005F3399">
              <w:t xml:space="preserve">Garantir que 100% dos nossos funcionários participem de palestras e treinamentos que </w:t>
            </w:r>
            <w:r w:rsidR="00E565A7" w:rsidRPr="005F3399">
              <w:t>tratam de</w:t>
            </w:r>
            <w:r w:rsidRPr="005F3399">
              <w:t xml:space="preserve"> assuntos sobre a LGPD.</w:t>
            </w:r>
          </w:p>
        </w:tc>
      </w:tr>
      <w:tr w:rsidR="00EC1F50" w14:paraId="0710D99E" w14:textId="77777777" w:rsidTr="00397383">
        <w:trPr>
          <w:trHeight w:val="1301"/>
        </w:trPr>
        <w:tc>
          <w:tcPr>
            <w:tcW w:w="2263" w:type="dxa"/>
          </w:tcPr>
          <w:p w14:paraId="3B15A46B" w14:textId="77777777" w:rsidR="00EC1F50" w:rsidRPr="000A1361" w:rsidRDefault="00EC1F50" w:rsidP="000540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Especialização</w:t>
            </w:r>
            <w:r w:rsidRPr="000A1361">
              <w:rPr>
                <w:rFonts w:ascii="Calibri" w:hAnsi="Calibri" w:cs="Calibri"/>
                <w:b/>
                <w:bCs/>
                <w:color w:val="000000"/>
              </w:rPr>
              <w:t xml:space="preserve"> em bares e restaurantes</w:t>
            </w:r>
          </w:p>
          <w:p w14:paraId="3E599116" w14:textId="77777777" w:rsidR="00EC1F50" w:rsidRDefault="00EC1F50" w:rsidP="00EC1F50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0D1FD250" w14:textId="788612D0" w:rsidR="00EC1F50" w:rsidRPr="000A1361" w:rsidRDefault="00EC1F50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1A66B1">
              <w:rPr>
                <w:rFonts w:ascii="Calibri" w:hAnsi="Calibri" w:cs="Calibri"/>
                <w:color w:val="000000"/>
              </w:rPr>
              <w:t xml:space="preserve">umento da demanda por soluções de análise de dados, novas startups e empresas já estabelecidas podem entrar no mercado, </w:t>
            </w:r>
            <w:r>
              <w:rPr>
                <w:rFonts w:ascii="Calibri" w:hAnsi="Calibri" w:cs="Calibri"/>
                <w:color w:val="000000"/>
              </w:rPr>
              <w:t>tornando a competição acirrada.</w:t>
            </w:r>
          </w:p>
        </w:tc>
        <w:tc>
          <w:tcPr>
            <w:tcW w:w="2977" w:type="dxa"/>
          </w:tcPr>
          <w:p w14:paraId="18D3F36C" w14:textId="105FF1D2" w:rsidR="00EC1F50" w:rsidRPr="000A1361" w:rsidRDefault="00EC1F50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Fidelizar clientes, sempre apresentando inovações em métodos e ferramentas, evidenciando que uma empresa especializada no ramo sempre será a melhor opção.</w:t>
            </w:r>
          </w:p>
        </w:tc>
        <w:tc>
          <w:tcPr>
            <w:tcW w:w="2835" w:type="dxa"/>
          </w:tcPr>
          <w:p w14:paraId="162E3E18" w14:textId="327F050A" w:rsidR="00EC1F50" w:rsidRPr="000A1361" w:rsidRDefault="00A821CE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 w:rsidRPr="00A821CE">
              <w:rPr>
                <w:rFonts w:ascii="Calibri" w:hAnsi="Calibri" w:cs="Calibri"/>
                <w:color w:val="000000"/>
              </w:rPr>
              <w:t>Garantir que nossos clientes melhorem suas receitas em pelo menos 35% ao ano.</w:t>
            </w:r>
          </w:p>
        </w:tc>
      </w:tr>
    </w:tbl>
    <w:p w14:paraId="319B5ADD" w14:textId="77EF92C8" w:rsidR="00A33940" w:rsidRPr="009869E5" w:rsidRDefault="00A33940" w:rsidP="009869E5">
      <w:pPr>
        <w:rPr>
          <w:b/>
        </w:rPr>
      </w:pPr>
      <w:r w:rsidRPr="009869E5">
        <w:rPr>
          <w:b/>
        </w:rPr>
        <w:t xml:space="preserve">1.4.2 Pontos fortes + ameaças externas = estratégias de enfrentamento </w:t>
      </w:r>
    </w:p>
    <w:p w14:paraId="4DBD54D7" w14:textId="77777777" w:rsidR="00957F4B" w:rsidRDefault="00957F4B">
      <w:pPr>
        <w:jc w:val="both"/>
        <w:rPr>
          <w:b/>
        </w:rPr>
      </w:pPr>
    </w:p>
    <w:p w14:paraId="79E97376" w14:textId="77777777" w:rsidR="004D4836" w:rsidRDefault="004D4836">
      <w:pPr>
        <w:jc w:val="both"/>
        <w:rPr>
          <w:b/>
        </w:rPr>
      </w:pPr>
    </w:p>
    <w:p w14:paraId="66E3F951" w14:textId="77777777" w:rsidR="00EC1F50" w:rsidRDefault="00EC1F50">
      <w:pPr>
        <w:jc w:val="both"/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406"/>
        <w:tblW w:w="11057" w:type="dxa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698"/>
      </w:tblGrid>
      <w:tr w:rsidR="006B29C2" w:rsidRPr="00BF403E" w14:paraId="714D84C5" w14:textId="77777777" w:rsidTr="006B29C2">
        <w:trPr>
          <w:trHeight w:val="420"/>
        </w:trPr>
        <w:tc>
          <w:tcPr>
            <w:tcW w:w="2263" w:type="dxa"/>
          </w:tcPr>
          <w:p w14:paraId="1E2FDE0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bookmarkStart w:id="0" w:name="_Hlk179651749"/>
            <w:r w:rsidRPr="00BF403E">
              <w:rPr>
                <w:b/>
                <w:bCs/>
              </w:rPr>
              <w:lastRenderedPageBreak/>
              <w:t>PONTOS</w:t>
            </w:r>
            <w:r>
              <w:rPr>
                <w:b/>
                <w:bCs/>
              </w:rPr>
              <w:t xml:space="preserve"> FRACOS</w:t>
            </w:r>
          </w:p>
        </w:tc>
        <w:tc>
          <w:tcPr>
            <w:tcW w:w="3119" w:type="dxa"/>
          </w:tcPr>
          <w:p w14:paraId="2D64AFDF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OPORTUNIDADES</w:t>
            </w:r>
          </w:p>
        </w:tc>
        <w:tc>
          <w:tcPr>
            <w:tcW w:w="2977" w:type="dxa"/>
          </w:tcPr>
          <w:p w14:paraId="0ABBB9E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MELHORIA</w:t>
            </w:r>
          </w:p>
        </w:tc>
        <w:tc>
          <w:tcPr>
            <w:tcW w:w="2698" w:type="dxa"/>
          </w:tcPr>
          <w:p w14:paraId="5ED6CB99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417CB6CA" w14:textId="77777777" w:rsidTr="006B29C2">
        <w:trPr>
          <w:trHeight w:val="1301"/>
        </w:trPr>
        <w:tc>
          <w:tcPr>
            <w:tcW w:w="2263" w:type="dxa"/>
          </w:tcPr>
          <w:p w14:paraId="45EB71C0" w14:textId="723DD984" w:rsidR="00EC1F50" w:rsidRDefault="00EC1F50" w:rsidP="00EC1F50">
            <w:r>
              <w:rPr>
                <w:b/>
                <w:bCs/>
              </w:rPr>
              <w:t>Pequeno networking de prestadores de serviços</w:t>
            </w:r>
          </w:p>
        </w:tc>
        <w:tc>
          <w:tcPr>
            <w:tcW w:w="3119" w:type="dxa"/>
          </w:tcPr>
          <w:p w14:paraId="7477BA13" w14:textId="7F71412A" w:rsidR="00EC1F50" w:rsidRDefault="00185A27" w:rsidP="00EC1F50">
            <w:pPr>
              <w:jc w:val="both"/>
            </w:pPr>
            <w:r w:rsidRPr="00185A27">
              <w:t>Segundo o levantamento da ACATE, o setor de tecnologia no Brasil faturou R$ 754,9 bilhões em 2023, com um crescimento de 5,2% em relação ao ano anterior, e valor anual 23% maior se comparado a 2020.</w:t>
            </w:r>
          </w:p>
        </w:tc>
        <w:tc>
          <w:tcPr>
            <w:tcW w:w="2977" w:type="dxa"/>
          </w:tcPr>
          <w:p w14:paraId="302A5740" w14:textId="69E882D1" w:rsidR="00EC1F50" w:rsidRDefault="00EC1F50" w:rsidP="00EC1F50">
            <w:pPr>
              <w:jc w:val="both"/>
            </w:pPr>
            <w:r>
              <w:t>Utilizar a ferramenta de terceiros a partir de uma parceria estratégica com desenvolvedores de softwares voltadas ao setor de logística, atendimento e fluxo de informações.</w:t>
            </w:r>
          </w:p>
        </w:tc>
        <w:tc>
          <w:tcPr>
            <w:tcW w:w="2698" w:type="dxa"/>
          </w:tcPr>
          <w:p w14:paraId="6361FEE6" w14:textId="29E1AD59" w:rsidR="00EC1F50" w:rsidRDefault="00185A27" w:rsidP="00EC1F50">
            <w:pPr>
              <w:jc w:val="both"/>
            </w:pPr>
            <w:r w:rsidRPr="00185A27">
              <w:t>Manter fortes parcerias com pelo menos 3 fornecedores de produtos ou serviços, de cada setor da empresa.</w:t>
            </w:r>
          </w:p>
        </w:tc>
      </w:tr>
      <w:tr w:rsidR="00EC1F50" w14:paraId="07E7CB50" w14:textId="77777777" w:rsidTr="006B29C2">
        <w:trPr>
          <w:trHeight w:val="1378"/>
        </w:trPr>
        <w:tc>
          <w:tcPr>
            <w:tcW w:w="2263" w:type="dxa"/>
          </w:tcPr>
          <w:p w14:paraId="687D392C" w14:textId="63BE327A" w:rsidR="00EC1F50" w:rsidRDefault="00EC1F50" w:rsidP="00EC1F50">
            <w:r>
              <w:rPr>
                <w:b/>
              </w:rPr>
              <w:t xml:space="preserve">Recursos limitados </w:t>
            </w:r>
          </w:p>
        </w:tc>
        <w:tc>
          <w:tcPr>
            <w:tcW w:w="3119" w:type="dxa"/>
          </w:tcPr>
          <w:p w14:paraId="27074C5D" w14:textId="20DB0DF8" w:rsidR="00EC1F50" w:rsidRDefault="00EC1F50" w:rsidP="00EC1F50">
            <w:pPr>
              <w:jc w:val="both"/>
            </w:pPr>
            <w:r>
              <w:t>Grandes franquias que dependem de uma análise minuciosa de dados para alavancar vendas, fidelizar clientes, melhorar processos logísticos e manter-se forte no mercado.</w:t>
            </w:r>
          </w:p>
        </w:tc>
        <w:tc>
          <w:tcPr>
            <w:tcW w:w="2977" w:type="dxa"/>
          </w:tcPr>
          <w:p w14:paraId="5E095D88" w14:textId="1E0569C9" w:rsidR="00EC1F50" w:rsidRDefault="00EC1F50" w:rsidP="00EC1F50">
            <w:pPr>
              <w:jc w:val="both"/>
            </w:pPr>
            <w:r>
              <w:t>Com os recursos limitados para o atendimento a grandes redes com grandes contratos, faremos um atendimento progressivo, para evitar um choque na qualidade do serviço prestado.</w:t>
            </w:r>
          </w:p>
        </w:tc>
        <w:tc>
          <w:tcPr>
            <w:tcW w:w="2698" w:type="dxa"/>
          </w:tcPr>
          <w:p w14:paraId="28560AC4" w14:textId="2F01EFE3" w:rsidR="00EC1F50" w:rsidRDefault="00185A27" w:rsidP="00EC1F50">
            <w:pPr>
              <w:jc w:val="both"/>
            </w:pPr>
            <w:r w:rsidRPr="00185A27">
              <w:t>Fidelizar no mínimo 50% dos clientes em um período em média de 3 anos.</w:t>
            </w:r>
          </w:p>
        </w:tc>
      </w:tr>
      <w:tr w:rsidR="00EC1F50" w14:paraId="3C74EFE9" w14:textId="77777777" w:rsidTr="006B29C2">
        <w:trPr>
          <w:trHeight w:val="1301"/>
        </w:trPr>
        <w:tc>
          <w:tcPr>
            <w:tcW w:w="2263" w:type="dxa"/>
          </w:tcPr>
          <w:p w14:paraId="1777F746" w14:textId="1A9FA5CA" w:rsidR="00EC1F50" w:rsidRPr="00726BB8" w:rsidRDefault="00EC1F50" w:rsidP="00EC1F5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Expertise 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>em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apenas uma linhagem do comércio</w:t>
            </w:r>
          </w:p>
          <w:p w14:paraId="626F61D3" w14:textId="6804B3F0" w:rsidR="00EC1F50" w:rsidRDefault="00EC1F50" w:rsidP="00EC1F50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6608CA78" w14:textId="18CA96C2" w:rsidR="00EC1F50" w:rsidRDefault="00794034" w:rsidP="00EC1F50">
            <w:pPr>
              <w:jc w:val="both"/>
            </w:pPr>
            <w:r w:rsidRPr="00794034">
              <w:t xml:space="preserve">Empresas de outros segmentos crescendo. No modelo de atacarejo, por exemplo, segmento que combina o atacado e o varejo, tem ganhado força, mesmo em crises econômicas, </w:t>
            </w:r>
            <w:r>
              <w:t>s</w:t>
            </w:r>
            <w:r w:rsidRPr="00794034">
              <w:t>egundo o CEO do Grupo Coutinho.</w:t>
            </w:r>
          </w:p>
        </w:tc>
        <w:tc>
          <w:tcPr>
            <w:tcW w:w="2977" w:type="dxa"/>
          </w:tcPr>
          <w:p w14:paraId="7A4C503B" w14:textId="797B0E06" w:rsidR="00EC1F50" w:rsidRDefault="00EC1F50" w:rsidP="00EC1F50">
            <w:pPr>
              <w:jc w:val="both"/>
            </w:pPr>
            <w:r>
              <w:t>Adaptar-se rapidamente às novas circunstâncias para encontrar nichos de mercado inexplorados. Inovações em produtos e serviços podem se destacar.</w:t>
            </w:r>
          </w:p>
        </w:tc>
        <w:tc>
          <w:tcPr>
            <w:tcW w:w="2698" w:type="dxa"/>
          </w:tcPr>
          <w:p w14:paraId="5CAEE430" w14:textId="04896F52" w:rsidR="00EC1F50" w:rsidRDefault="0032623A" w:rsidP="00EC1F50">
            <w:pPr>
              <w:jc w:val="both"/>
            </w:pPr>
            <w:r w:rsidRPr="0032623A">
              <w:t>Garantir a expertise em bares e restaurantes, em 80% da nossa demanda, e nos 20% restantes, criar departamentos para atendimentos de empresas de outros segmentos, para diminuir impactos econômicos em caso de crise.</w:t>
            </w:r>
          </w:p>
        </w:tc>
      </w:tr>
    </w:tbl>
    <w:bookmarkEnd w:id="0"/>
    <w:p w14:paraId="668EC694" w14:textId="05C88D82" w:rsidR="00256638" w:rsidRDefault="008E7C3C">
      <w:pPr>
        <w:jc w:val="both"/>
        <w:rPr>
          <w:b/>
        </w:rPr>
      </w:pPr>
      <w:r>
        <w:rPr>
          <w:b/>
        </w:rPr>
        <w:t xml:space="preserve">1.4.3 Pontos fracos + oportunidades = estratégias de melhoria </w:t>
      </w:r>
    </w:p>
    <w:p w14:paraId="4A37DE23" w14:textId="77777777" w:rsidR="0055114B" w:rsidRDefault="0055114B">
      <w:pPr>
        <w:jc w:val="both"/>
        <w:rPr>
          <w:b/>
        </w:rPr>
      </w:pPr>
    </w:p>
    <w:p w14:paraId="27D5AEE9" w14:textId="77777777" w:rsidR="00EC1F50" w:rsidRDefault="00EC1F50">
      <w:pPr>
        <w:jc w:val="both"/>
        <w:rPr>
          <w:b/>
        </w:rPr>
      </w:pPr>
    </w:p>
    <w:p w14:paraId="12E115E8" w14:textId="77777777" w:rsidR="005F03D8" w:rsidRDefault="005F03D8">
      <w:pPr>
        <w:jc w:val="both"/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519"/>
        <w:tblW w:w="11194" w:type="dxa"/>
        <w:tblLook w:val="04A0" w:firstRow="1" w:lastRow="0" w:firstColumn="1" w:lastColumn="0" w:noHBand="0" w:noVBand="1"/>
      </w:tblPr>
      <w:tblGrid>
        <w:gridCol w:w="2689"/>
        <w:gridCol w:w="2693"/>
        <w:gridCol w:w="2977"/>
        <w:gridCol w:w="2835"/>
      </w:tblGrid>
      <w:tr w:rsidR="0055114B" w:rsidRPr="00BF403E" w14:paraId="16C2EC4A" w14:textId="77777777" w:rsidTr="0055114B">
        <w:trPr>
          <w:trHeight w:val="420"/>
        </w:trPr>
        <w:tc>
          <w:tcPr>
            <w:tcW w:w="2689" w:type="dxa"/>
          </w:tcPr>
          <w:p w14:paraId="1E3D3A2C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lastRenderedPageBreak/>
              <w:t xml:space="preserve">PONTOS </w:t>
            </w:r>
            <w:r>
              <w:rPr>
                <w:b/>
                <w:bCs/>
              </w:rPr>
              <w:t>FRACOS</w:t>
            </w:r>
          </w:p>
        </w:tc>
        <w:tc>
          <w:tcPr>
            <w:tcW w:w="2693" w:type="dxa"/>
          </w:tcPr>
          <w:p w14:paraId="2DED6268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06E5010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DEFESA</w:t>
            </w:r>
          </w:p>
        </w:tc>
        <w:tc>
          <w:tcPr>
            <w:tcW w:w="2835" w:type="dxa"/>
          </w:tcPr>
          <w:p w14:paraId="1A64594F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:rsidRPr="00BF403E" w14:paraId="27275A4B" w14:textId="77777777" w:rsidTr="0055114B">
        <w:trPr>
          <w:trHeight w:val="420"/>
        </w:trPr>
        <w:tc>
          <w:tcPr>
            <w:tcW w:w="2689" w:type="dxa"/>
          </w:tcPr>
          <w:p w14:paraId="4EEF9C63" w14:textId="093ED70F" w:rsidR="00EC1F50" w:rsidRPr="00BF403E" w:rsidRDefault="00EC1F50" w:rsidP="00EC1F50">
            <w:pPr>
              <w:rPr>
                <w:b/>
                <w:bCs/>
              </w:rPr>
            </w:pPr>
            <w:r>
              <w:rPr>
                <w:b/>
                <w:bCs/>
              </w:rPr>
              <w:t>Pequeno networking de prestadores de serviços</w:t>
            </w:r>
          </w:p>
        </w:tc>
        <w:tc>
          <w:tcPr>
            <w:tcW w:w="2693" w:type="dxa"/>
          </w:tcPr>
          <w:p w14:paraId="594F6312" w14:textId="38038A1D" w:rsidR="00EC1F50" w:rsidRPr="00F85F70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>Muitos prestadores de serviços, por motivos diversos, podem não cumprir com a entrega ofertada, prejudicando assim, o trabalho da InsightLab.</w:t>
            </w:r>
          </w:p>
        </w:tc>
        <w:tc>
          <w:tcPr>
            <w:tcW w:w="2977" w:type="dxa"/>
          </w:tcPr>
          <w:p w14:paraId="559892F6" w14:textId="0C21F088" w:rsidR="00EC1F50" w:rsidRPr="00F77179" w:rsidRDefault="00EC1F50" w:rsidP="00EC1F50">
            <w:pPr>
              <w:jc w:val="both"/>
              <w:rPr>
                <w:bCs/>
              </w:rPr>
            </w:pPr>
            <w:r w:rsidRPr="00F77179">
              <w:rPr>
                <w:bCs/>
              </w:rPr>
              <w:t>Manter</w:t>
            </w:r>
            <w:r>
              <w:rPr>
                <w:bCs/>
              </w:rPr>
              <w:t xml:space="preserve"> uma boa relação com prestadores de serviços, é uma opção indispensável, além de ter sempre uma empresa no “plano B”, garantindo que a logística nunca seja prejudicada.</w:t>
            </w:r>
          </w:p>
        </w:tc>
        <w:tc>
          <w:tcPr>
            <w:tcW w:w="2835" w:type="dxa"/>
          </w:tcPr>
          <w:p w14:paraId="594AD702" w14:textId="31BE7A0E" w:rsidR="00EC1F50" w:rsidRPr="00D87188" w:rsidRDefault="005F03D8" w:rsidP="00EC1F50">
            <w:pPr>
              <w:jc w:val="both"/>
              <w:rPr>
                <w:bCs/>
              </w:rPr>
            </w:pPr>
            <w:r w:rsidRPr="005F03D8">
              <w:rPr>
                <w:bCs/>
              </w:rPr>
              <w:t>Estabelecer e manter parcerias sólidas com no mínimo 3 fornecedores de produtos ou serviços em cada setor da empresa.</w:t>
            </w:r>
          </w:p>
        </w:tc>
      </w:tr>
      <w:tr w:rsidR="00EC1F50" w:rsidRPr="00BF403E" w14:paraId="2640231D" w14:textId="77777777" w:rsidTr="0055114B">
        <w:trPr>
          <w:trHeight w:val="420"/>
        </w:trPr>
        <w:tc>
          <w:tcPr>
            <w:tcW w:w="2689" w:type="dxa"/>
          </w:tcPr>
          <w:p w14:paraId="2BBFBEAC" w14:textId="52B25783" w:rsidR="00EC1F50" w:rsidRPr="00BF403E" w:rsidRDefault="00EC1F50" w:rsidP="00EC1F50">
            <w:pPr>
              <w:rPr>
                <w:b/>
                <w:bCs/>
              </w:rPr>
            </w:pPr>
            <w:r>
              <w:rPr>
                <w:b/>
              </w:rPr>
              <w:t xml:space="preserve">Recursos limitados </w:t>
            </w:r>
          </w:p>
        </w:tc>
        <w:tc>
          <w:tcPr>
            <w:tcW w:w="2693" w:type="dxa"/>
          </w:tcPr>
          <w:p w14:paraId="760294A3" w14:textId="7497742B" w:rsidR="00EC1F50" w:rsidRPr="00961BBB" w:rsidRDefault="005F03D8" w:rsidP="00EC1F50">
            <w:pPr>
              <w:jc w:val="both"/>
              <w:rPr>
                <w:bCs/>
              </w:rPr>
            </w:pPr>
            <w:r w:rsidRPr="005F03D8">
              <w:rPr>
                <w:bCs/>
              </w:rPr>
              <w:t>O tamanho do mercado de análise de dados de alto desempenho é estimado em US$ 97,19 bilhões em 2024, e deverá atingir US$ 280,69 bilhões até 2029, aponta Mordor Intelligence</w:t>
            </w:r>
          </w:p>
        </w:tc>
        <w:tc>
          <w:tcPr>
            <w:tcW w:w="2977" w:type="dxa"/>
          </w:tcPr>
          <w:p w14:paraId="5C0D2E58" w14:textId="5F0375A5" w:rsidR="00EC1F50" w:rsidRPr="00F85F70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>Ofertar vantagens de longo prazo em atendimentos continuados, com estratégias de desenvolvimento Beta, fazendo com que nossos clientes tenham uma relação mais forte com nossa empresa.</w:t>
            </w:r>
          </w:p>
        </w:tc>
        <w:tc>
          <w:tcPr>
            <w:tcW w:w="2835" w:type="dxa"/>
          </w:tcPr>
          <w:p w14:paraId="00B7CD00" w14:textId="4F8E87EE" w:rsidR="00EC1F50" w:rsidRPr="00F85F70" w:rsidRDefault="00733EDA" w:rsidP="00EC1F50">
            <w:pPr>
              <w:jc w:val="both"/>
              <w:rPr>
                <w:bCs/>
              </w:rPr>
            </w:pPr>
            <w:r w:rsidRPr="00733EDA">
              <w:rPr>
                <w:bCs/>
              </w:rPr>
              <w:t>Ser referência na área de análise de dados em Sorocaba e região até o final de 2029.</w:t>
            </w:r>
          </w:p>
        </w:tc>
      </w:tr>
      <w:tr w:rsidR="00EC1F50" w14:paraId="7CB275A6" w14:textId="77777777" w:rsidTr="0055114B">
        <w:trPr>
          <w:trHeight w:val="1301"/>
        </w:trPr>
        <w:tc>
          <w:tcPr>
            <w:tcW w:w="2689" w:type="dxa"/>
          </w:tcPr>
          <w:p w14:paraId="4C1FEF56" w14:textId="77777777" w:rsidR="00EC1F50" w:rsidRPr="00726BB8" w:rsidRDefault="00EC1F50" w:rsidP="00EC1F5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Expertise 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 xml:space="preserve">em </w:t>
            </w:r>
            <w:r>
              <w:rPr>
                <w:rFonts w:ascii="Calibri" w:hAnsi="Calibri" w:cs="Calibri"/>
                <w:b/>
                <w:bCs/>
                <w:color w:val="000000"/>
              </w:rPr>
              <w:t>apenas uma linhagem do comércio</w:t>
            </w:r>
          </w:p>
          <w:p w14:paraId="058FC62A" w14:textId="49F160EB" w:rsidR="00EC1F50" w:rsidRDefault="00EC1F50" w:rsidP="00EC1F50"/>
        </w:tc>
        <w:tc>
          <w:tcPr>
            <w:tcW w:w="2693" w:type="dxa"/>
          </w:tcPr>
          <w:p w14:paraId="77B1E1D4" w14:textId="70677701" w:rsidR="00EC1F50" w:rsidRDefault="00EC1F50" w:rsidP="00EC1F50">
            <w:pPr>
              <w:jc w:val="both"/>
            </w:pPr>
            <w:r>
              <w:t xml:space="preserve">Crises econômicas, desastres naturais, pandemias, entre outros fatores podem afetar nosso setor. </w:t>
            </w:r>
            <w:r>
              <w:rPr>
                <w:bCs/>
              </w:rPr>
              <w:t xml:space="preserve"> De acordo com a ONU, o</w:t>
            </w:r>
            <w:r w:rsidRPr="00F85F70">
              <w:rPr>
                <w:bCs/>
              </w:rPr>
              <w:t xml:space="preserve"> crescimento econômico global deve desacelerar de uma estimativa de 2,7% em 2023 para 2,4% em 2024.</w:t>
            </w:r>
          </w:p>
        </w:tc>
        <w:tc>
          <w:tcPr>
            <w:tcW w:w="2977" w:type="dxa"/>
          </w:tcPr>
          <w:p w14:paraId="7E317CC8" w14:textId="4C7FFC05" w:rsidR="00EC1F50" w:rsidRDefault="00EC1F50" w:rsidP="00EC1F50">
            <w:pPr>
              <w:jc w:val="both"/>
            </w:pPr>
            <w:r>
              <w:t>Oferecer planos flexíveis, parcelamentos e financiamentos em pacotes, e desenvolver um setor que esteja preparado para trabalhar com clientes de outros ramos, empresas que em determinadas crises, obtém vantagens por serviços de altas demandas.</w:t>
            </w:r>
          </w:p>
        </w:tc>
        <w:tc>
          <w:tcPr>
            <w:tcW w:w="2835" w:type="dxa"/>
          </w:tcPr>
          <w:p w14:paraId="4B8D0981" w14:textId="481774C3" w:rsidR="00EC1F50" w:rsidRDefault="00AC2747" w:rsidP="00EC1F50">
            <w:pPr>
              <w:jc w:val="both"/>
            </w:pPr>
            <w:r w:rsidRPr="00AC2747">
              <w:t>Manter os clientes, dando a eles a oportunidade de ver nossa empresa com mais valor. Agregar cerca de 20% da nossa capacidade de atendimento em empresas de diferentes setores até 2027.</w:t>
            </w:r>
          </w:p>
        </w:tc>
      </w:tr>
    </w:tbl>
    <w:p w14:paraId="13DDAE6E" w14:textId="77777777" w:rsidR="0055114B" w:rsidRDefault="008E7C3C">
      <w:pPr>
        <w:jc w:val="both"/>
        <w:rPr>
          <w:b/>
        </w:rPr>
      </w:pPr>
      <w:r>
        <w:rPr>
          <w:b/>
        </w:rPr>
        <w:t>1.4.4 Pontos fracos + ameaças = estratégia de defesa</w:t>
      </w:r>
    </w:p>
    <w:p w14:paraId="7724CE43" w14:textId="77777777" w:rsidR="0055114B" w:rsidRDefault="0055114B">
      <w:pPr>
        <w:jc w:val="both"/>
        <w:rPr>
          <w:b/>
          <w:sz w:val="32"/>
          <w:szCs w:val="28"/>
        </w:rPr>
      </w:pPr>
    </w:p>
    <w:p w14:paraId="2E045013" w14:textId="77777777" w:rsidR="00AC2747" w:rsidRDefault="00AC2747">
      <w:pPr>
        <w:jc w:val="both"/>
        <w:rPr>
          <w:b/>
          <w:sz w:val="32"/>
          <w:szCs w:val="28"/>
        </w:rPr>
      </w:pPr>
    </w:p>
    <w:p w14:paraId="446B4851" w14:textId="77777777" w:rsidR="00AC2747" w:rsidRDefault="00AC2747">
      <w:pPr>
        <w:jc w:val="both"/>
        <w:rPr>
          <w:b/>
          <w:sz w:val="32"/>
          <w:szCs w:val="28"/>
        </w:rPr>
      </w:pPr>
    </w:p>
    <w:p w14:paraId="0535D853" w14:textId="6551332A" w:rsidR="00256638" w:rsidRPr="0055114B" w:rsidRDefault="008E7C3C">
      <w:pPr>
        <w:jc w:val="both"/>
        <w:rPr>
          <w:b/>
        </w:rPr>
      </w:pPr>
      <w:r>
        <w:rPr>
          <w:b/>
          <w:sz w:val="32"/>
          <w:szCs w:val="28"/>
        </w:rPr>
        <w:lastRenderedPageBreak/>
        <w:t>2. Algoritmos e Estrutura de Dados</w:t>
      </w:r>
    </w:p>
    <w:p w14:paraId="7DB88B71" w14:textId="65349DDD" w:rsidR="00256638" w:rsidRDefault="00256638">
      <w:pPr>
        <w:jc w:val="both"/>
      </w:pPr>
    </w:p>
    <w:p w14:paraId="2BCA5D19" w14:textId="77777777" w:rsidR="00256638" w:rsidRDefault="00256638">
      <w:pPr>
        <w:jc w:val="both"/>
        <w:rPr>
          <w:szCs w:val="28"/>
        </w:rPr>
      </w:pPr>
    </w:p>
    <w:p w14:paraId="0D62430E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</w:p>
    <w:p w14:paraId="1E9689C1" w14:textId="77777777" w:rsidR="0084153F" w:rsidRDefault="0084153F">
      <w:pPr>
        <w:jc w:val="both"/>
      </w:pPr>
    </w:p>
    <w:p w14:paraId="2DD76809" w14:textId="77777777" w:rsidR="0084153F" w:rsidRDefault="0084153F">
      <w:pPr>
        <w:jc w:val="both"/>
      </w:pPr>
    </w:p>
    <w:p w14:paraId="2392EB76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4. Comportamento Organizacional em ambiente disruptivo</w:t>
      </w:r>
    </w:p>
    <w:p w14:paraId="71808ADB" w14:textId="77777777" w:rsidR="00256638" w:rsidRDefault="00256638">
      <w:pPr>
        <w:jc w:val="both"/>
      </w:pPr>
    </w:p>
    <w:p w14:paraId="6B5BE3A6" w14:textId="77777777" w:rsidR="00256638" w:rsidRDefault="008E7C3C">
      <w:pPr>
        <w:rPr>
          <w:b/>
          <w:sz w:val="28"/>
        </w:rPr>
      </w:pPr>
      <w:r>
        <w:br w:type="page"/>
      </w:r>
    </w:p>
    <w:p w14:paraId="4A0B94DA" w14:textId="6076B4ED" w:rsidR="00646CA0" w:rsidRDefault="008E7C3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Referências</w:t>
      </w:r>
    </w:p>
    <w:p w14:paraId="525437EA" w14:textId="7D6A23E1" w:rsidR="00137568" w:rsidRPr="00646CA0" w:rsidRDefault="006C29D6" w:rsidP="00646CA0">
      <w:pPr>
        <w:rPr>
          <w:b/>
          <w:bCs/>
        </w:rPr>
      </w:pPr>
      <w:r>
        <w:t>ABRASEL</w:t>
      </w:r>
      <w:r w:rsidR="00646CA0" w:rsidRPr="00646CA0">
        <w:t xml:space="preserve">. </w:t>
      </w:r>
      <w:r w:rsidR="00646CA0" w:rsidRPr="00646CA0">
        <w:rPr>
          <w:b/>
          <w:bCs/>
        </w:rPr>
        <w:t>Setor de bares e restaurantes fatura mais de R$ 100 bilhões no primeiro trimestre</w:t>
      </w:r>
      <w:r w:rsidR="00646CA0" w:rsidRPr="00646CA0">
        <w:t>. 2023.</w:t>
      </w:r>
      <w:r>
        <w:t xml:space="preserve"> </w:t>
      </w:r>
      <w:r w:rsidRPr="006C29D6">
        <w:t>Associação Brasileira de Bares e Restaurantes</w:t>
      </w:r>
      <w:r>
        <w:t>.</w:t>
      </w:r>
      <w:r w:rsidR="00646CA0" w:rsidRPr="00646CA0">
        <w:t xml:space="preserve"> Disponível em: </w:t>
      </w:r>
      <w:hyperlink r:id="rId17" w:tgtFrame="_new" w:history="1">
        <w:r w:rsidR="00646CA0" w:rsidRPr="00646CA0">
          <w:rPr>
            <w:rStyle w:val="Hyperlink"/>
          </w:rPr>
          <w:t>https://abrasel.com.br/noticias/noticias/setor-fatura-mais-de-100-bilhoes/</w:t>
        </w:r>
      </w:hyperlink>
      <w:r w:rsidR="00646CA0" w:rsidRPr="00646CA0">
        <w:t xml:space="preserve">. Acesso em: </w:t>
      </w:r>
      <w:r w:rsidR="00646CA0">
        <w:t>21 set</w:t>
      </w:r>
      <w:r w:rsidR="00646CA0" w:rsidRPr="00646CA0">
        <w:t>. 2024.</w:t>
      </w:r>
    </w:p>
    <w:p w14:paraId="34910539" w14:textId="040B2CF6" w:rsidR="00137568" w:rsidRDefault="00137568" w:rsidP="0098729D">
      <w:pPr>
        <w:jc w:val="both"/>
      </w:pPr>
      <w:r w:rsidRPr="00137568">
        <w:t>GRAND VIEW RESEARCH</w:t>
      </w:r>
      <w:r w:rsidRPr="00B96AB7">
        <w:rPr>
          <w:bCs/>
        </w:rPr>
        <w:t xml:space="preserve">. </w:t>
      </w:r>
      <w:r w:rsidRPr="00137568">
        <w:rPr>
          <w:b/>
          <w:bCs/>
        </w:rPr>
        <w:t xml:space="preserve">Big Data Market </w:t>
      </w:r>
      <w:proofErr w:type="spellStart"/>
      <w:r w:rsidRPr="00137568">
        <w:rPr>
          <w:b/>
          <w:bCs/>
        </w:rPr>
        <w:t>Size</w:t>
      </w:r>
      <w:proofErr w:type="spellEnd"/>
      <w:r w:rsidRPr="00137568">
        <w:rPr>
          <w:b/>
          <w:bCs/>
        </w:rPr>
        <w:t xml:space="preserve">, </w:t>
      </w:r>
      <w:proofErr w:type="spellStart"/>
      <w:r w:rsidRPr="00137568">
        <w:rPr>
          <w:b/>
          <w:bCs/>
        </w:rPr>
        <w:t>Share</w:t>
      </w:r>
      <w:proofErr w:type="spellEnd"/>
      <w:r w:rsidRPr="00137568">
        <w:rPr>
          <w:b/>
          <w:bCs/>
        </w:rPr>
        <w:t xml:space="preserve"> &amp; Trends </w:t>
      </w:r>
      <w:proofErr w:type="spellStart"/>
      <w:r w:rsidRPr="00137568">
        <w:rPr>
          <w:b/>
          <w:bCs/>
        </w:rPr>
        <w:t>Analysis</w:t>
      </w:r>
      <w:proofErr w:type="spellEnd"/>
      <w:r w:rsidRPr="00137568">
        <w:rPr>
          <w:b/>
          <w:bCs/>
        </w:rPr>
        <w:t xml:space="preserve"> Report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Component</w:t>
      </w:r>
      <w:proofErr w:type="spellEnd"/>
      <w:r w:rsidRPr="00137568">
        <w:rPr>
          <w:b/>
          <w:bCs/>
        </w:rPr>
        <w:t xml:space="preserve"> (Software, Hardware),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Deployment,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Application</w:t>
      </w:r>
      <w:proofErr w:type="spellEnd"/>
      <w:r w:rsidRPr="00137568">
        <w:rPr>
          <w:b/>
          <w:bCs/>
        </w:rPr>
        <w:t xml:space="preserve">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End</w:t>
      </w:r>
      <w:proofErr w:type="spellEnd"/>
      <w:r w:rsidRPr="00137568">
        <w:rPr>
          <w:b/>
          <w:bCs/>
        </w:rPr>
        <w:t xml:space="preserve">-use,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Region</w:t>
      </w:r>
      <w:proofErr w:type="spellEnd"/>
      <w:r w:rsidRPr="00137568">
        <w:rPr>
          <w:b/>
          <w:bCs/>
        </w:rPr>
        <w:t xml:space="preserve">, </w:t>
      </w:r>
      <w:proofErr w:type="spellStart"/>
      <w:r w:rsidRPr="00137568">
        <w:rPr>
          <w:b/>
          <w:bCs/>
        </w:rPr>
        <w:t>And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Segment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Forecasts</w:t>
      </w:r>
      <w:proofErr w:type="spellEnd"/>
      <w:r w:rsidRPr="00137568">
        <w:rPr>
          <w:b/>
          <w:bCs/>
        </w:rPr>
        <w:t>, 2020 – 2027</w:t>
      </w:r>
      <w:r w:rsidRPr="00CF04EA">
        <w:t xml:space="preserve">. Disponível em: </w:t>
      </w:r>
      <w:hyperlink r:id="rId18" w:history="1">
        <w:r w:rsidRPr="004F389A">
          <w:rPr>
            <w:rStyle w:val="Hyperlink"/>
          </w:rPr>
          <w:t>https://www.grandviewresearch.com/industry-analysis/big-data-industry</w:t>
        </w:r>
      </w:hyperlink>
      <w:r w:rsidRPr="00CF04EA">
        <w:t xml:space="preserve">. Acesso em: </w:t>
      </w:r>
      <w:r>
        <w:t>28</w:t>
      </w:r>
      <w:r w:rsidRPr="00CF04EA">
        <w:t xml:space="preserve"> </w:t>
      </w:r>
      <w:r>
        <w:t>set</w:t>
      </w:r>
      <w:r w:rsidRPr="00CF04EA">
        <w:t>. 2024.</w:t>
      </w:r>
    </w:p>
    <w:p w14:paraId="53FA6907" w14:textId="571FA2CB" w:rsidR="00B83523" w:rsidRDefault="00B83523" w:rsidP="0098729D">
      <w:pPr>
        <w:jc w:val="both"/>
      </w:pPr>
      <w:r w:rsidRPr="00B83523">
        <w:t>OLIVEIRA, Djalma de Pinho Rebouças de. </w:t>
      </w:r>
      <w:r w:rsidRPr="00B83523">
        <w:rPr>
          <w:b/>
          <w:bCs/>
        </w:rPr>
        <w:t>Planejamento Estratégico: conceitos, metodologia e práticas</w:t>
      </w:r>
      <w:r w:rsidRPr="00B83523">
        <w:t>. 33. ed. São Paulo: Atlas, 2015.</w:t>
      </w:r>
    </w:p>
    <w:p w14:paraId="10881334" w14:textId="44864F02" w:rsidR="002C3B46" w:rsidRDefault="002C3B46" w:rsidP="0098729D">
      <w:pPr>
        <w:jc w:val="both"/>
      </w:pPr>
      <w:r w:rsidRPr="00B96AB7">
        <w:rPr>
          <w:bCs/>
        </w:rPr>
        <w:t>MORDOR INTELLIGENCE.</w:t>
      </w:r>
      <w:r w:rsidRPr="00B96AB7">
        <w:t xml:space="preserve"> </w:t>
      </w:r>
      <w:r w:rsidRPr="00B96AB7">
        <w:rPr>
          <w:b/>
        </w:rPr>
        <w:t xml:space="preserve">High Performance Data Analytics Market - </w:t>
      </w:r>
      <w:proofErr w:type="spellStart"/>
      <w:r w:rsidRPr="00B96AB7">
        <w:rPr>
          <w:b/>
        </w:rPr>
        <w:t>Industry</w:t>
      </w:r>
      <w:proofErr w:type="spellEnd"/>
      <w:r w:rsidRPr="00B96AB7">
        <w:rPr>
          <w:b/>
        </w:rPr>
        <w:t xml:space="preserve"> Report</w:t>
      </w:r>
      <w:r w:rsidRPr="002C3B46">
        <w:t xml:space="preserve">. Disponível em: </w:t>
      </w:r>
      <w:hyperlink r:id="rId19" w:tgtFrame="_new" w:history="1">
        <w:r w:rsidRPr="002C3B46">
          <w:rPr>
            <w:rStyle w:val="Hyperlink"/>
          </w:rPr>
          <w:t>https://www.mordorintelligence.com/pt/industry-reports/high-performance-data-analytics-market</w:t>
        </w:r>
      </w:hyperlink>
      <w:r w:rsidRPr="002C3B46">
        <w:t>. Acesso em: 1</w:t>
      </w:r>
      <w:r w:rsidR="00B96AB7">
        <w:t>0</w:t>
      </w:r>
      <w:r w:rsidRPr="002C3B46">
        <w:t xml:space="preserve"> out. 2024.</w:t>
      </w:r>
    </w:p>
    <w:p w14:paraId="7038723A" w14:textId="4ACFD047" w:rsidR="005D4BF8" w:rsidRDefault="005D4BF8" w:rsidP="0098729D">
      <w:pPr>
        <w:jc w:val="both"/>
      </w:pPr>
      <w:r w:rsidRPr="005D4BF8">
        <w:rPr>
          <w:bCs/>
        </w:rPr>
        <w:t>ALURA.</w:t>
      </w:r>
      <w:r w:rsidR="00B96AB7">
        <w:t xml:space="preserve"> </w:t>
      </w:r>
      <w:proofErr w:type="spellStart"/>
      <w:r w:rsidRPr="005D4BF8">
        <w:rPr>
          <w:b/>
        </w:rPr>
        <w:t>Storytelling</w:t>
      </w:r>
      <w:proofErr w:type="spellEnd"/>
      <w:r w:rsidRPr="005D4BF8">
        <w:rPr>
          <w:b/>
        </w:rPr>
        <w:t xml:space="preserve"> com dados: o que é, como fazer e exemplos</w:t>
      </w:r>
      <w:r w:rsidRPr="005D4BF8">
        <w:t xml:space="preserve">. Disponível em: </w:t>
      </w:r>
      <w:hyperlink r:id="rId20" w:anchor=":~:text=Em%20resumo%2C%20data%20storytelling%20%28ou%20storytelling%20com%20dados%29,transforma%20informa%C3%A7%C3%B5es%20complexas%20em%20insights%20claros%20e%20acion%C3%A1veis" w:tgtFrame="_new" w:history="1">
        <w:r w:rsidRPr="005D4BF8">
          <w:rPr>
            <w:rStyle w:val="Hyperlink"/>
          </w:rPr>
          <w:t>https://www.alura.com.br/artigos/storytelling-com-dados#:~:text=Em%20resumo%2C%20data%20storytelling%20%28ou%20storytelling%20com%20dados%29,transforma%20informa%C3%A7%C3%B5es%20complexas%20em%20insights%20claros%20e%20acion%C3%A1veis</w:t>
        </w:r>
      </w:hyperlink>
      <w:r w:rsidRPr="005D4BF8">
        <w:t>. Acesso em: 12 out. 2024.</w:t>
      </w:r>
    </w:p>
    <w:p w14:paraId="46532A6F" w14:textId="13E78CF1" w:rsidR="00D97361" w:rsidRDefault="00D97361" w:rsidP="0098729D">
      <w:pPr>
        <w:jc w:val="both"/>
      </w:pPr>
      <w:r w:rsidRPr="00D97361">
        <w:rPr>
          <w:bCs/>
        </w:rPr>
        <w:t>FORBES</w:t>
      </w:r>
      <w:r w:rsidRPr="00D97361">
        <w:rPr>
          <w:b/>
          <w:bCs/>
        </w:rPr>
        <w:t>.</w:t>
      </w:r>
      <w:r w:rsidRPr="00D97361">
        <w:t xml:space="preserve"> </w:t>
      </w:r>
      <w:r w:rsidRPr="00D97361">
        <w:rPr>
          <w:b/>
        </w:rPr>
        <w:t>Revolução: consultorias puxam agenda de transformação no mercado</w:t>
      </w:r>
      <w:r w:rsidRPr="00D97361">
        <w:t xml:space="preserve">. Disponível em: </w:t>
      </w:r>
      <w:hyperlink r:id="rId21" w:tgtFrame="_new" w:history="1">
        <w:r w:rsidRPr="00D97361">
          <w:rPr>
            <w:rStyle w:val="Hyperlink"/>
          </w:rPr>
          <w:t>https://forbes.com.br/forbes-tech/2022/12/revolucao-consultorias-puxam-agenda-de-transformacao-no-mercado/</w:t>
        </w:r>
      </w:hyperlink>
      <w:r w:rsidRPr="00D97361">
        <w:t>. Acesso em: 12 out. 2024.</w:t>
      </w:r>
    </w:p>
    <w:p w14:paraId="79BA91A5" w14:textId="20CBD18A" w:rsidR="0098729D" w:rsidRDefault="0098729D" w:rsidP="0098729D">
      <w:pPr>
        <w:jc w:val="both"/>
      </w:pPr>
      <w:r w:rsidRPr="0098729D">
        <w:rPr>
          <w:bCs/>
        </w:rPr>
        <w:t>PIPEDRIVE</w:t>
      </w:r>
      <w:r w:rsidRPr="0098729D">
        <w:rPr>
          <w:b/>
          <w:bCs/>
        </w:rPr>
        <w:t>.</w:t>
      </w:r>
      <w:r w:rsidRPr="0098729D">
        <w:t xml:space="preserve"> </w:t>
      </w:r>
      <w:r w:rsidRPr="0098729D">
        <w:rPr>
          <w:b/>
        </w:rPr>
        <w:t xml:space="preserve">O que é pipeline de vendas? </w:t>
      </w:r>
      <w:proofErr w:type="spellStart"/>
      <w:r w:rsidRPr="0098729D">
        <w:rPr>
          <w:b/>
        </w:rPr>
        <w:t>Pipedrive</w:t>
      </w:r>
      <w:proofErr w:type="spellEnd"/>
      <w:r w:rsidRPr="0098729D">
        <w:rPr>
          <w:b/>
        </w:rPr>
        <w:t xml:space="preserve"> Blog, 2024</w:t>
      </w:r>
      <w:r w:rsidRPr="0098729D">
        <w:t xml:space="preserve">. Disponível em: </w:t>
      </w:r>
      <w:hyperlink r:id="rId22" w:tgtFrame="_new" w:history="1">
        <w:r w:rsidRPr="0098729D">
          <w:rPr>
            <w:rStyle w:val="Hyperlink"/>
          </w:rPr>
          <w:t>https://www.pipedrive.com/pt/blog/pipeline-de-vendas</w:t>
        </w:r>
      </w:hyperlink>
      <w:r w:rsidRPr="0098729D">
        <w:t>. Acesso em: 12 out. 2024.</w:t>
      </w:r>
    </w:p>
    <w:p w14:paraId="72C3407C" w14:textId="478DCECE" w:rsidR="0084153F" w:rsidRDefault="001430FD" w:rsidP="0098729D">
      <w:pPr>
        <w:jc w:val="both"/>
      </w:pPr>
      <w:r>
        <w:rPr>
          <w:bCs/>
        </w:rPr>
        <w:t>PWC</w:t>
      </w:r>
      <w:r w:rsidR="00005744" w:rsidRPr="0098729D">
        <w:rPr>
          <w:b/>
          <w:bCs/>
        </w:rPr>
        <w:t>.</w:t>
      </w:r>
      <w:r w:rsidR="00005744" w:rsidRPr="0098729D">
        <w:t xml:space="preserve"> </w:t>
      </w:r>
      <w:r w:rsidRPr="001430FD">
        <w:rPr>
          <w:b/>
        </w:rPr>
        <w:t>Orientação por dados: Grandes decisões na era</w:t>
      </w:r>
      <w:r>
        <w:rPr>
          <w:b/>
        </w:rPr>
        <w:t xml:space="preserve"> </w:t>
      </w:r>
      <w:r w:rsidRPr="001430FD">
        <w:rPr>
          <w:b/>
        </w:rPr>
        <w:t>da inteligência</w:t>
      </w:r>
      <w:r w:rsidR="00005744" w:rsidRPr="0098729D">
        <w:rPr>
          <w:b/>
        </w:rPr>
        <w:t>, 2</w:t>
      </w:r>
      <w:r>
        <w:rPr>
          <w:b/>
        </w:rPr>
        <w:t>017</w:t>
      </w:r>
      <w:r w:rsidR="00005744" w:rsidRPr="0098729D">
        <w:t xml:space="preserve">. Disponível em: </w:t>
      </w:r>
      <w:hyperlink r:id="rId23" w:history="1">
        <w:r w:rsidRPr="001430FD">
          <w:rPr>
            <w:rStyle w:val="Hyperlink"/>
          </w:rPr>
          <w:t>https://acrobat.adobe.com/id/urn:aaid:sc:US:a5776a2e-36a2-46f5-be41-7a0a99db42c6</w:t>
        </w:r>
      </w:hyperlink>
      <w:r w:rsidR="00005744" w:rsidRPr="0098729D">
        <w:t>. Acesso em: 12 out. 2024.</w:t>
      </w:r>
    </w:p>
    <w:p w14:paraId="13405B04" w14:textId="77777777" w:rsidR="0098729D" w:rsidRDefault="0098729D" w:rsidP="00137568"/>
    <w:p w14:paraId="4E2540E5" w14:textId="77777777" w:rsidR="001430FD" w:rsidRDefault="001430FD" w:rsidP="00137568"/>
    <w:p w14:paraId="17D27AEB" w14:textId="77777777" w:rsidR="001430FD" w:rsidRDefault="001430FD" w:rsidP="00137568"/>
    <w:p w14:paraId="433DB849" w14:textId="77777777" w:rsidR="003C4AFF" w:rsidRDefault="003C4AFF" w:rsidP="00137568"/>
    <w:p w14:paraId="2083E406" w14:textId="77777777" w:rsidR="003C4AFF" w:rsidRDefault="003C4AFF" w:rsidP="00137568"/>
    <w:p w14:paraId="7B54A229" w14:textId="77777777" w:rsidR="003C4AFF" w:rsidRDefault="003C4AFF" w:rsidP="00137568"/>
    <w:p w14:paraId="0E0DDAB0" w14:textId="478C6A36" w:rsidR="00256638" w:rsidRDefault="007F399A">
      <w:pPr>
        <w:jc w:val="both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E5CFC6" wp14:editId="22C8194F">
            <wp:simplePos x="0" y="0"/>
            <wp:positionH relativeFrom="column">
              <wp:posOffset>-250825</wp:posOffset>
            </wp:positionH>
            <wp:positionV relativeFrom="paragraph">
              <wp:posOffset>354330</wp:posOffset>
            </wp:positionV>
            <wp:extent cx="7112000" cy="1987550"/>
            <wp:effectExtent l="0" t="0" r="0" b="0"/>
            <wp:wrapSquare wrapText="bothSides"/>
            <wp:docPr id="13591996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9962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C3C">
        <w:rPr>
          <w:b/>
          <w:sz w:val="28"/>
        </w:rPr>
        <w:t>Apêndice 1 – Organograma Empresarial</w:t>
      </w:r>
    </w:p>
    <w:p w14:paraId="64893418" w14:textId="00E0B500" w:rsidR="00C62508" w:rsidRDefault="00C62508">
      <w:pPr>
        <w:jc w:val="both"/>
        <w:rPr>
          <w:b/>
          <w:sz w:val="28"/>
        </w:rPr>
      </w:pPr>
    </w:p>
    <w:p w14:paraId="396B15C8" w14:textId="54B3A3A7" w:rsidR="00C62508" w:rsidRDefault="00C62508">
      <w:pPr>
        <w:jc w:val="both"/>
        <w:rPr>
          <w:b/>
          <w:sz w:val="28"/>
        </w:rPr>
      </w:pPr>
    </w:p>
    <w:p w14:paraId="359144B1" w14:textId="7FC9D4EF" w:rsidR="00957E95" w:rsidRDefault="00957E95">
      <w:pPr>
        <w:jc w:val="both"/>
        <w:rPr>
          <w:b/>
          <w:sz w:val="28"/>
        </w:rPr>
      </w:pPr>
      <w:r>
        <w:rPr>
          <w:b/>
          <w:sz w:val="28"/>
        </w:rPr>
        <w:t>Link GitHub:</w:t>
      </w:r>
    </w:p>
    <w:p w14:paraId="448B4F74" w14:textId="7FDB728B" w:rsidR="00256638" w:rsidRPr="00957E95" w:rsidRDefault="00957E95">
      <w:pPr>
        <w:jc w:val="both"/>
        <w:rPr>
          <w:b/>
        </w:rPr>
      </w:pPr>
      <w:hyperlink r:id="rId25" w:history="1">
        <w:r w:rsidRPr="00957E95">
          <w:rPr>
            <w:rStyle w:val="Hyperlink"/>
            <w:b/>
          </w:rPr>
          <w:t>https://github.com/grupofatecpi/ProjetoIntegrador/tree/main/documentacao</w:t>
        </w:r>
      </w:hyperlink>
    </w:p>
    <w:p w14:paraId="2F73F3DA" w14:textId="1C489935" w:rsidR="00256638" w:rsidRDefault="00256638">
      <w:pPr>
        <w:jc w:val="both"/>
        <w:rPr>
          <w:b/>
          <w:sz w:val="28"/>
        </w:rPr>
      </w:pPr>
    </w:p>
    <w:p w14:paraId="0E5EBC74" w14:textId="7FF0DE88" w:rsidR="00256638" w:rsidRDefault="00256638">
      <w:pPr>
        <w:jc w:val="both"/>
      </w:pPr>
    </w:p>
    <w:sectPr w:rsidR="00256638" w:rsidSect="00B346FF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720" w:right="765" w:bottom="720" w:left="765" w:header="709" w:footer="709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5321A" w14:textId="77777777" w:rsidR="00926EE2" w:rsidRDefault="00926EE2">
      <w:pPr>
        <w:spacing w:after="0" w:line="240" w:lineRule="auto"/>
      </w:pPr>
      <w:r>
        <w:separator/>
      </w:r>
    </w:p>
  </w:endnote>
  <w:endnote w:type="continuationSeparator" w:id="0">
    <w:p w14:paraId="75E33375" w14:textId="77777777" w:rsidR="00926EE2" w:rsidRDefault="0092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C743B" w14:textId="77777777" w:rsidR="00256638" w:rsidRDefault="00256638">
    <w:pPr>
      <w:pStyle w:val="Rodap"/>
      <w:jc w:val="right"/>
    </w:pPr>
  </w:p>
  <w:p w14:paraId="4703D280" w14:textId="77777777" w:rsidR="00256638" w:rsidRDefault="002566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70325" w14:textId="77777777" w:rsidR="00256638" w:rsidRDefault="00256638">
    <w:pPr>
      <w:pStyle w:val="Rodap"/>
      <w:jc w:val="right"/>
    </w:pPr>
  </w:p>
  <w:p w14:paraId="72206041" w14:textId="77777777" w:rsidR="00256638" w:rsidRDefault="002566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2493976"/>
      <w:docPartObj>
        <w:docPartGallery w:val="Page Numbers (Bottom of Page)"/>
        <w:docPartUnique/>
      </w:docPartObj>
    </w:sdtPr>
    <w:sdtContent>
      <w:p w14:paraId="57C28E6D" w14:textId="75E3210E" w:rsidR="00256638" w:rsidRDefault="008E7C3C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008CB">
          <w:rPr>
            <w:noProof/>
          </w:rPr>
          <w:t>10</w:t>
        </w:r>
        <w:r>
          <w:fldChar w:fldCharType="end"/>
        </w:r>
      </w:p>
    </w:sdtContent>
  </w:sdt>
  <w:p w14:paraId="5DDED432" w14:textId="77777777" w:rsidR="00256638" w:rsidRDefault="0025663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94AD3" w14:textId="77777777" w:rsidR="00256638" w:rsidRDefault="002566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C67FC" w14:textId="77777777" w:rsidR="00926EE2" w:rsidRDefault="00926EE2">
      <w:pPr>
        <w:spacing w:after="0" w:line="240" w:lineRule="auto"/>
      </w:pPr>
      <w:r>
        <w:separator/>
      </w:r>
    </w:p>
  </w:footnote>
  <w:footnote w:type="continuationSeparator" w:id="0">
    <w:p w14:paraId="2DE73FBF" w14:textId="77777777" w:rsidR="00926EE2" w:rsidRDefault="00926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C71EF" w14:textId="77777777" w:rsidR="00256638" w:rsidRDefault="008E7C3C">
    <w:pPr>
      <w:pStyle w:val="Cabealho"/>
    </w:pPr>
    <w:r>
      <w:rPr>
        <w:noProof/>
      </w:rPr>
      <w:drawing>
        <wp:anchor distT="0" distB="0" distL="0" distR="0" simplePos="0" relativeHeight="251655168" behindDoc="1" locked="0" layoutInCell="0" allowOverlap="1" wp14:anchorId="37340172" wp14:editId="612846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502295146" name="WordPictureWatermark76809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68093110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00F28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6192" behindDoc="1" locked="0" layoutInCell="0" allowOverlap="1" wp14:anchorId="61139604" wp14:editId="476F13F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432401090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B5E800B" wp14:editId="4362E323">
          <wp:extent cx="2689225" cy="704850"/>
          <wp:effectExtent l="0" t="0" r="0" b="0"/>
          <wp:docPr id="77307813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F22C80" w14:textId="77777777" w:rsidR="00256638" w:rsidRDefault="002566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860E1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0" allowOverlap="1" wp14:anchorId="43B097F2" wp14:editId="68C1FD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388309196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5316D1E" wp14:editId="04341016">
          <wp:extent cx="2689225" cy="704850"/>
          <wp:effectExtent l="0" t="0" r="0" b="0"/>
          <wp:docPr id="59945862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E897E77" w14:textId="77777777" w:rsidR="00256638" w:rsidRDefault="0025663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F5373" w14:textId="77777777" w:rsidR="00256638" w:rsidRDefault="008E7C3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0" allowOverlap="1" wp14:anchorId="206536F9" wp14:editId="65FAA7C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5C94A2" w14:textId="77777777" w:rsidR="00256638" w:rsidRDefault="008E7C3C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2CBEE704" w14:textId="77777777" w:rsidR="00256638" w:rsidRDefault="008E7C3C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6536F9" id="Caixa de Texto 1" o:spid="_x0000_s1026" style="position:absolute;margin-left:232.3pt;margin-top:.6pt;width:283.5pt;height:55.5pt;z-index:-25165619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" o:allowincell="f" stroked="f">
              <v:textbox>
                <w:txbxContent>
                  <w:p w14:paraId="5A5C94A2" w14:textId="77777777" w:rsidR="00256638" w:rsidRDefault="008E7C3C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2CBEE704" w14:textId="77777777" w:rsidR="00256638" w:rsidRDefault="008E7C3C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5C035568" wp14:editId="06F06800">
          <wp:extent cx="2689225" cy="704850"/>
          <wp:effectExtent l="0" t="0" r="0" b="0"/>
          <wp:docPr id="16" name="Imagem 8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8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F213A39" w14:textId="77777777" w:rsidR="00256638" w:rsidRDefault="0025663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BE45" w14:textId="77777777" w:rsidR="00256638" w:rsidRDefault="002566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7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EC3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2950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4D5E81"/>
    <w:multiLevelType w:val="hybridMultilevel"/>
    <w:tmpl w:val="83642E36"/>
    <w:lvl w:ilvl="0" w:tplc="F20E9AA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3F2AA9"/>
    <w:multiLevelType w:val="hybridMultilevel"/>
    <w:tmpl w:val="A84E4E72"/>
    <w:lvl w:ilvl="0" w:tplc="80863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12AF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89177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180D31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8" w15:restartNumberingAfterBreak="0">
    <w:nsid w:val="43530D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790953"/>
    <w:multiLevelType w:val="multilevel"/>
    <w:tmpl w:val="CF16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F5308"/>
    <w:multiLevelType w:val="multilevel"/>
    <w:tmpl w:val="3C6C79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307733"/>
    <w:multiLevelType w:val="hybridMultilevel"/>
    <w:tmpl w:val="FEC42A96"/>
    <w:lvl w:ilvl="0" w:tplc="9F866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FC5A6E"/>
    <w:multiLevelType w:val="hybridMultilevel"/>
    <w:tmpl w:val="C686A072"/>
    <w:lvl w:ilvl="0" w:tplc="82A8EA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32E2247"/>
    <w:multiLevelType w:val="multilevel"/>
    <w:tmpl w:val="5B2E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52A66"/>
    <w:multiLevelType w:val="hybridMultilevel"/>
    <w:tmpl w:val="95CE900C"/>
    <w:lvl w:ilvl="0" w:tplc="B9325F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73A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EF3EF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172335619">
    <w:abstractNumId w:val="16"/>
  </w:num>
  <w:num w:numId="2" w16cid:durableId="1288700915">
    <w:abstractNumId w:val="8"/>
  </w:num>
  <w:num w:numId="3" w16cid:durableId="62728934">
    <w:abstractNumId w:val="1"/>
  </w:num>
  <w:num w:numId="4" w16cid:durableId="1939020120">
    <w:abstractNumId w:val="7"/>
  </w:num>
  <w:num w:numId="5" w16cid:durableId="2124762451">
    <w:abstractNumId w:val="0"/>
  </w:num>
  <w:num w:numId="6" w16cid:durableId="2055539384">
    <w:abstractNumId w:val="15"/>
  </w:num>
  <w:num w:numId="7" w16cid:durableId="1260871504">
    <w:abstractNumId w:val="2"/>
  </w:num>
  <w:num w:numId="8" w16cid:durableId="1884902713">
    <w:abstractNumId w:val="6"/>
  </w:num>
  <w:num w:numId="9" w16cid:durableId="2005278894">
    <w:abstractNumId w:val="5"/>
  </w:num>
  <w:num w:numId="10" w16cid:durableId="709064004">
    <w:abstractNumId w:val="9"/>
  </w:num>
  <w:num w:numId="11" w16cid:durableId="117182741">
    <w:abstractNumId w:val="13"/>
  </w:num>
  <w:num w:numId="12" w16cid:durableId="1336566256">
    <w:abstractNumId w:val="14"/>
  </w:num>
  <w:num w:numId="13" w16cid:durableId="2002654513">
    <w:abstractNumId w:val="10"/>
  </w:num>
  <w:num w:numId="14" w16cid:durableId="234819648">
    <w:abstractNumId w:val="3"/>
  </w:num>
  <w:num w:numId="15" w16cid:durableId="710425435">
    <w:abstractNumId w:val="12"/>
  </w:num>
  <w:num w:numId="16" w16cid:durableId="1431582250">
    <w:abstractNumId w:val="11"/>
  </w:num>
  <w:num w:numId="17" w16cid:durableId="2069642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638"/>
    <w:rsid w:val="00005744"/>
    <w:rsid w:val="0000776A"/>
    <w:rsid w:val="000304CE"/>
    <w:rsid w:val="00054057"/>
    <w:rsid w:val="000548C2"/>
    <w:rsid w:val="00083380"/>
    <w:rsid w:val="000A606F"/>
    <w:rsid w:val="000C05D3"/>
    <w:rsid w:val="000C6DB3"/>
    <w:rsid w:val="000C7DE0"/>
    <w:rsid w:val="000E2393"/>
    <w:rsid w:val="000F11E2"/>
    <w:rsid w:val="000F70E2"/>
    <w:rsid w:val="00126A35"/>
    <w:rsid w:val="00137568"/>
    <w:rsid w:val="001430FD"/>
    <w:rsid w:val="001552CE"/>
    <w:rsid w:val="00182F00"/>
    <w:rsid w:val="00185A27"/>
    <w:rsid w:val="001E30EA"/>
    <w:rsid w:val="00206796"/>
    <w:rsid w:val="00215640"/>
    <w:rsid w:val="00221F70"/>
    <w:rsid w:val="00233A6D"/>
    <w:rsid w:val="00241511"/>
    <w:rsid w:val="002437DD"/>
    <w:rsid w:val="00256638"/>
    <w:rsid w:val="00257B78"/>
    <w:rsid w:val="00263B24"/>
    <w:rsid w:val="00263BC4"/>
    <w:rsid w:val="00271360"/>
    <w:rsid w:val="00286D65"/>
    <w:rsid w:val="002973B6"/>
    <w:rsid w:val="002B09C8"/>
    <w:rsid w:val="002C37FB"/>
    <w:rsid w:val="002C3B46"/>
    <w:rsid w:val="002D78E4"/>
    <w:rsid w:val="0032623A"/>
    <w:rsid w:val="00354478"/>
    <w:rsid w:val="0039618F"/>
    <w:rsid w:val="00397383"/>
    <w:rsid w:val="003A2955"/>
    <w:rsid w:val="003B786E"/>
    <w:rsid w:val="003C4AFF"/>
    <w:rsid w:val="003E49B0"/>
    <w:rsid w:val="003F57B5"/>
    <w:rsid w:val="00417A2A"/>
    <w:rsid w:val="00493BD1"/>
    <w:rsid w:val="004A49EE"/>
    <w:rsid w:val="004C56F5"/>
    <w:rsid w:val="004D4836"/>
    <w:rsid w:val="004D4CDB"/>
    <w:rsid w:val="004F389A"/>
    <w:rsid w:val="0051545E"/>
    <w:rsid w:val="0055114B"/>
    <w:rsid w:val="0055709D"/>
    <w:rsid w:val="00562365"/>
    <w:rsid w:val="00566529"/>
    <w:rsid w:val="00581912"/>
    <w:rsid w:val="005D4BF8"/>
    <w:rsid w:val="005F03D8"/>
    <w:rsid w:val="005F3399"/>
    <w:rsid w:val="0061263B"/>
    <w:rsid w:val="00646CA0"/>
    <w:rsid w:val="006913D3"/>
    <w:rsid w:val="006B227C"/>
    <w:rsid w:val="006B29C2"/>
    <w:rsid w:val="006B47A5"/>
    <w:rsid w:val="006C29D6"/>
    <w:rsid w:val="00733EDA"/>
    <w:rsid w:val="00775570"/>
    <w:rsid w:val="00794034"/>
    <w:rsid w:val="007F399A"/>
    <w:rsid w:val="007F428C"/>
    <w:rsid w:val="0084153F"/>
    <w:rsid w:val="008877BA"/>
    <w:rsid w:val="008A64BC"/>
    <w:rsid w:val="008E7C3C"/>
    <w:rsid w:val="00926EE2"/>
    <w:rsid w:val="00957E95"/>
    <w:rsid w:val="00957F4B"/>
    <w:rsid w:val="00984D36"/>
    <w:rsid w:val="009869E5"/>
    <w:rsid w:val="0098729D"/>
    <w:rsid w:val="009E74B1"/>
    <w:rsid w:val="00A00163"/>
    <w:rsid w:val="00A33940"/>
    <w:rsid w:val="00A46B05"/>
    <w:rsid w:val="00A821CE"/>
    <w:rsid w:val="00AC2747"/>
    <w:rsid w:val="00B052AF"/>
    <w:rsid w:val="00B23BED"/>
    <w:rsid w:val="00B346FF"/>
    <w:rsid w:val="00B652C4"/>
    <w:rsid w:val="00B83523"/>
    <w:rsid w:val="00B96AB7"/>
    <w:rsid w:val="00BA130C"/>
    <w:rsid w:val="00BA2471"/>
    <w:rsid w:val="00C008CB"/>
    <w:rsid w:val="00C20AC0"/>
    <w:rsid w:val="00C62508"/>
    <w:rsid w:val="00C90ED7"/>
    <w:rsid w:val="00C97E76"/>
    <w:rsid w:val="00CC699E"/>
    <w:rsid w:val="00CF38F4"/>
    <w:rsid w:val="00D34AD2"/>
    <w:rsid w:val="00D43A96"/>
    <w:rsid w:val="00D97361"/>
    <w:rsid w:val="00DF6956"/>
    <w:rsid w:val="00E07E7C"/>
    <w:rsid w:val="00E15A72"/>
    <w:rsid w:val="00E168B9"/>
    <w:rsid w:val="00E22FBA"/>
    <w:rsid w:val="00E52DAF"/>
    <w:rsid w:val="00E565A7"/>
    <w:rsid w:val="00E61E88"/>
    <w:rsid w:val="00E7032B"/>
    <w:rsid w:val="00E73C85"/>
    <w:rsid w:val="00EA7E0B"/>
    <w:rsid w:val="00EC1F50"/>
    <w:rsid w:val="00ED3B55"/>
    <w:rsid w:val="00EE3CB5"/>
    <w:rsid w:val="00EF7E24"/>
    <w:rsid w:val="00F16B38"/>
    <w:rsid w:val="00FC2D80"/>
    <w:rsid w:val="00FC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4EA4"/>
  <w15:docId w15:val="{1F0FF6EC-C6CC-EF43-87DB-44A1ADF3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A2A"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A6362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A636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0183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0183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0183C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3251"/>
  </w:style>
  <w:style w:type="character" w:customStyle="1" w:styleId="RodapChar">
    <w:name w:val="Rodapé Char"/>
    <w:basedOn w:val="Fontepargpadro"/>
    <w:link w:val="Rodap"/>
    <w:uiPriority w:val="99"/>
    <w:qFormat/>
    <w:rsid w:val="00BB325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53052"/>
    <w:rPr>
      <w:sz w:val="20"/>
      <w:szCs w:val="20"/>
    </w:rPr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53052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qFormat/>
    <w:rsid w:val="00653052"/>
    <w:rPr>
      <w:color w:val="467886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B0F21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qFormat/>
    <w:rsid w:val="002951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rPr>
      <w:color w:val="595959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A6362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A63621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0183C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abealhoesquerda">
    <w:name w:val="Cabeçalho à esquerda"/>
    <w:basedOn w:val="Cabealho"/>
    <w:qFormat/>
  </w:style>
  <w:style w:type="paragraph" w:customStyle="1" w:styleId="Default">
    <w:name w:val="Default"/>
    <w:qFormat/>
    <w:pPr>
      <w:spacing w:after="160" w:line="276" w:lineRule="auto"/>
    </w:pPr>
    <w:rPr>
      <w:color w:val="000000"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B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646C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389A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7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grandviewresearch.com/industry-analysis/big-data-industry" TargetMode="Externa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yperlink" Target="https://forbes.com.br/forbes-tech/2022/12/revolucao-consultorias-puxam-agenda-de-transformacao-no-mercado/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abrasel.com.br/noticias/noticias/setor-fatura-mais-de-100-bilhoes/" TargetMode="External"/><Relationship Id="rId25" Type="http://schemas.openxmlformats.org/officeDocument/2006/relationships/hyperlink" Target="https://github.com/grupofatecpi/ProjetoIntegrador/tree/main/documentaca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alura.com.br/artigos/storytelling-com-dados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acrobat.adobe.com/id/urn:aaid:sc:US:a5776a2e-36a2-46f5-be41-7a0a99db42c6" TargetMode="External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hyperlink" Target="https://www.mordorintelligence.com/pt/industry-reports/high-performance-data-analytics-market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yperlink" Target="https://www.pipedrive.com/pt/blog/pipeline-de-vendas" TargetMode="External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+KA2CRAYBvvlcBhck0D3LJCx1w==">CgMxLjA4AHIhMUsxVGE2ckZoMTZ2ZjEya2Jxc2FxWER5SFVKUFp1dE1K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E7C7A3B115D41B2CA5F3E96FFBD46" ma:contentTypeVersion="1" ma:contentTypeDescription="Crie um novo documento." ma:contentTypeScope="" ma:versionID="39a22010c1f299d549b8944d0627279f">
  <xsd:schema xmlns:xsd="http://www.w3.org/2001/XMLSchema" xmlns:xs="http://www.w3.org/2001/XMLSchema" xmlns:p="http://schemas.microsoft.com/office/2006/metadata/properties" xmlns:ns2="a403ea53-a95e-4acf-bebc-9580b9ad6fa7" targetNamespace="http://schemas.microsoft.com/office/2006/metadata/properties" ma:root="true" ma:fieldsID="e7362535e61dc7b3c306b0089cc2cb7c" ns2:_="">
    <xsd:import namespace="a403ea53-a95e-4acf-bebc-9580b9ad6f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ea53-a95e-4acf-bebc-9580b9ad6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D08127-B114-427A-897F-313F0F49FD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FF19FF-FE3E-4A4B-956B-EC06B9A0A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F2B04D-CBD6-4D82-8824-D94FAB3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3ea53-a95e-4acf-bebc-9580b9ad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2711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SAMUEL WILLIAM PAES</cp:lastModifiedBy>
  <cp:revision>39</cp:revision>
  <cp:lastPrinted>2024-10-19T16:27:00Z</cp:lastPrinted>
  <dcterms:created xsi:type="dcterms:W3CDTF">2024-10-19T02:44:00Z</dcterms:created>
  <dcterms:modified xsi:type="dcterms:W3CDTF">2024-11-19T04:17:00Z</dcterms:modified>
  <dc:language>pt-BR</dc:language>
</cp:coreProperties>
</file>