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D61" w:rsidRDefault="00002D50">
      <w:pPr>
        <w:pBdr>
          <w:top w:val="nil"/>
          <w:left w:val="nil"/>
          <w:bottom w:val="nil"/>
          <w:right w:val="nil"/>
          <w:between w:val="nil"/>
        </w:pBdr>
        <w:spacing w:before="480" w:after="300" w:line="240" w:lineRule="auto"/>
        <w:jc w:val="center"/>
        <w:rPr>
          <w:rFonts w:ascii="Times New Roman" w:eastAsia="Times New Roman" w:hAnsi="Times New Roman" w:cs="Times New Roman"/>
          <w:color w:val="000000"/>
          <w:sz w:val="24"/>
          <w:szCs w:val="24"/>
        </w:rPr>
      </w:pPr>
      <w:bookmarkStart w:id="0" w:name="_gjdgxs" w:colFirst="0" w:colLast="0"/>
      <w:bookmarkEnd w:id="0"/>
      <w:r>
        <w:br w:type="page"/>
      </w:r>
    </w:p>
    <w:p w:rsidR="00F53D61" w:rsidRDefault="00F53D61">
      <w:pPr>
        <w:pBdr>
          <w:top w:val="nil"/>
          <w:left w:val="nil"/>
          <w:bottom w:val="nil"/>
          <w:right w:val="nil"/>
          <w:between w:val="nil"/>
        </w:pBdr>
        <w:spacing w:before="480" w:after="300" w:line="240" w:lineRule="auto"/>
        <w:jc w:val="center"/>
        <w:rPr>
          <w:rFonts w:ascii="Times New Roman" w:eastAsia="Times New Roman" w:hAnsi="Times New Roman" w:cs="Times New Roman"/>
          <w:color w:val="000000"/>
          <w:sz w:val="24"/>
          <w:szCs w:val="24"/>
        </w:rPr>
      </w:pPr>
    </w:p>
    <w:p w:rsidR="00F53D61" w:rsidRDefault="00002D50">
      <w:pPr>
        <w:pBdr>
          <w:top w:val="nil"/>
          <w:left w:val="nil"/>
          <w:bottom w:val="nil"/>
          <w:right w:val="nil"/>
          <w:between w:val="nil"/>
        </w:pBdr>
        <w:spacing w:before="480" w:after="30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2"/>
          <w:szCs w:val="32"/>
        </w:rPr>
        <w:t>“AÑO DE LA LUCHA CONTRA LA CORRUPCIÓN E IMPUNIDAD</w:t>
      </w:r>
      <w:r>
        <w:rPr>
          <w:rFonts w:ascii="Times New Roman" w:eastAsia="Times New Roman" w:hAnsi="Times New Roman" w:cs="Times New Roman"/>
          <w:b/>
          <w:color w:val="000000"/>
          <w:sz w:val="32"/>
          <w:szCs w:val="32"/>
        </w:rPr>
        <w:t>”</w:t>
      </w:r>
    </w:p>
    <w:p w:rsidR="00F53D61" w:rsidRDefault="00002D5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UNIVERSIDAD PERUANA CAYETANO HEREDIA</w:t>
      </w:r>
    </w:p>
    <w:p w:rsidR="00F53D61" w:rsidRDefault="00002D5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INGENIERÍA BIOMÉDICA</w:t>
      </w:r>
      <w:r>
        <w:rPr>
          <w:rFonts w:ascii="Times New Roman" w:eastAsia="Times New Roman" w:hAnsi="Times New Roman" w:cs="Times New Roman"/>
          <w:color w:val="833C0B"/>
          <w:sz w:val="40"/>
          <w:szCs w:val="40"/>
        </w:rPr>
        <w:t> </w:t>
      </w:r>
    </w:p>
    <w:p w:rsidR="00F53D61" w:rsidRDefault="00002D5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833C0B"/>
          <w:sz w:val="40"/>
          <w:szCs w:val="40"/>
          <w:lang w:val="es-PE"/>
        </w:rPr>
        <w:drawing>
          <wp:inline distT="0" distB="0" distL="0" distR="0">
            <wp:extent cx="1693545" cy="2336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3545" cy="2336800"/>
                    </a:xfrm>
                    <a:prstGeom prst="rect">
                      <a:avLst/>
                    </a:prstGeom>
                    <a:ln/>
                  </pic:spPr>
                </pic:pic>
              </a:graphicData>
            </a:graphic>
          </wp:inline>
        </w:drawing>
      </w:r>
    </w:p>
    <w:p w:rsidR="00F53D61" w:rsidRDefault="00F53D61">
      <w:pPr>
        <w:spacing w:after="0" w:line="240" w:lineRule="auto"/>
        <w:rPr>
          <w:rFonts w:ascii="Times New Roman" w:eastAsia="Times New Roman" w:hAnsi="Times New Roman" w:cs="Times New Roman"/>
          <w:sz w:val="24"/>
          <w:szCs w:val="24"/>
        </w:rPr>
      </w:pPr>
    </w:p>
    <w:p w:rsidR="00F53D61" w:rsidRDefault="00002D5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0"/>
          <w:szCs w:val="40"/>
        </w:rPr>
        <w:t xml:space="preserve">ENTREGABLE N°2 – PROCESOS DE INNOVACIÓN </w:t>
      </w:r>
      <w:r>
        <w:rPr>
          <w:rFonts w:ascii="Times New Roman" w:eastAsia="Times New Roman" w:hAnsi="Times New Roman" w:cs="Times New Roman"/>
          <w:sz w:val="40"/>
          <w:szCs w:val="40"/>
        </w:rPr>
        <w:t>EN BIOINGENIERÍA</w:t>
      </w:r>
    </w:p>
    <w:p w:rsidR="00F53D61" w:rsidRDefault="00002D5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 </w:t>
      </w:r>
    </w:p>
    <w:p w:rsidR="00F53D61" w:rsidRDefault="00002D50">
      <w:pP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DOCENTE:</w:t>
      </w:r>
    </w:p>
    <w:p w:rsidR="00F53D61" w:rsidRDefault="00002D5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MSc. Rossana Rivas</w:t>
      </w:r>
    </w:p>
    <w:p w:rsidR="00F53D61" w:rsidRDefault="00F53D61">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32"/>
          <w:szCs w:val="32"/>
        </w:rPr>
      </w:pPr>
    </w:p>
    <w:p w:rsidR="00F53D61" w:rsidRDefault="00002D50">
      <w:pP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INTEGRANTES:</w:t>
      </w:r>
    </w:p>
    <w:p w:rsidR="00F53D61" w:rsidRDefault="00002D5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Chura Quispe Brifscey</w:t>
      </w:r>
    </w:p>
    <w:p w:rsidR="00F53D61" w:rsidRDefault="005865DB">
      <w:pPr>
        <w:numPr>
          <w:ilvl w:val="0"/>
          <w:numId w:val="3"/>
        </w:numPr>
        <w:pBdr>
          <w:top w:val="nil"/>
          <w:left w:val="nil"/>
          <w:bottom w:val="nil"/>
          <w:right w:val="nil"/>
          <w:between w:val="nil"/>
        </w:pBdr>
        <w:spacing w:after="0" w:line="240"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t>Díaz</w:t>
      </w:r>
      <w:r w:rsidR="00002D50">
        <w:rPr>
          <w:rFonts w:ascii="Times New Roman" w:eastAsia="Times New Roman" w:hAnsi="Times New Roman" w:cs="Times New Roman"/>
          <w:sz w:val="34"/>
          <w:szCs w:val="34"/>
        </w:rPr>
        <w:t xml:space="preserve"> Casanova Alejandra</w:t>
      </w:r>
    </w:p>
    <w:p w:rsidR="00F53D61" w:rsidRDefault="00002D50">
      <w:pPr>
        <w:numPr>
          <w:ilvl w:val="0"/>
          <w:numId w:val="3"/>
        </w:numPr>
        <w:pBdr>
          <w:top w:val="nil"/>
          <w:left w:val="nil"/>
          <w:bottom w:val="nil"/>
          <w:right w:val="nil"/>
          <w:between w:val="nil"/>
        </w:pBdr>
        <w:spacing w:after="0" w:line="240"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t>Aguilar Merma Marco Aurelio</w:t>
      </w:r>
    </w:p>
    <w:p w:rsidR="00F53D61" w:rsidRDefault="00002D50">
      <w:pPr>
        <w:numPr>
          <w:ilvl w:val="0"/>
          <w:numId w:val="3"/>
        </w:numPr>
        <w:pBdr>
          <w:top w:val="nil"/>
          <w:left w:val="nil"/>
          <w:bottom w:val="nil"/>
          <w:right w:val="nil"/>
          <w:between w:val="nil"/>
        </w:pBdr>
        <w:spacing w:after="0" w:line="240"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t>Morán Espinoza Alonso</w:t>
      </w:r>
    </w:p>
    <w:p w:rsidR="00F53D61" w:rsidRDefault="00002D50">
      <w:pPr>
        <w:numPr>
          <w:ilvl w:val="0"/>
          <w:numId w:val="3"/>
        </w:numPr>
        <w:pBdr>
          <w:top w:val="nil"/>
          <w:left w:val="nil"/>
          <w:bottom w:val="nil"/>
          <w:right w:val="nil"/>
          <w:between w:val="nil"/>
        </w:pBdr>
        <w:spacing w:after="0" w:line="240"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t>Zavaleta Guzmán Daniel</w:t>
      </w:r>
    </w:p>
    <w:p w:rsidR="00F53D61" w:rsidRDefault="00F53D61">
      <w:pPr>
        <w:pBdr>
          <w:top w:val="nil"/>
          <w:left w:val="nil"/>
          <w:bottom w:val="nil"/>
          <w:right w:val="nil"/>
          <w:between w:val="nil"/>
        </w:pBdr>
        <w:spacing w:after="0" w:line="240" w:lineRule="auto"/>
        <w:ind w:left="795" w:hanging="720"/>
        <w:rPr>
          <w:rFonts w:ascii="Times New Roman" w:eastAsia="Times New Roman" w:hAnsi="Times New Roman" w:cs="Times New Roman"/>
          <w:color w:val="000000"/>
          <w:sz w:val="34"/>
          <w:szCs w:val="34"/>
        </w:rPr>
      </w:pPr>
    </w:p>
    <w:p w:rsidR="00F53D61" w:rsidRDefault="00F53D61">
      <w:pPr>
        <w:pBdr>
          <w:top w:val="nil"/>
          <w:left w:val="nil"/>
          <w:bottom w:val="nil"/>
          <w:right w:val="nil"/>
          <w:between w:val="nil"/>
        </w:pBdr>
        <w:spacing w:after="0" w:line="240" w:lineRule="auto"/>
        <w:ind w:left="795" w:hanging="720"/>
        <w:rPr>
          <w:rFonts w:ascii="Times New Roman" w:eastAsia="Times New Roman" w:hAnsi="Times New Roman" w:cs="Times New Roman"/>
          <w:color w:val="000000"/>
          <w:sz w:val="14"/>
          <w:szCs w:val="14"/>
        </w:rPr>
      </w:pPr>
    </w:p>
    <w:p w:rsidR="00F53D61" w:rsidRDefault="00002D50">
      <w:pP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HORARIO:</w:t>
      </w:r>
    </w:p>
    <w:p w:rsidR="00F53D61" w:rsidRDefault="00002D50">
      <w:pPr>
        <w:pBdr>
          <w:top w:val="nil"/>
          <w:left w:val="nil"/>
          <w:bottom w:val="nil"/>
          <w:right w:val="nil"/>
          <w:between w:val="nil"/>
        </w:pBdr>
        <w:spacing w:after="0" w:line="240" w:lineRule="auto"/>
        <w:ind w:left="795" w:hanging="720"/>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B208</w:t>
      </w:r>
    </w:p>
    <w:p w:rsidR="00F53D61" w:rsidRDefault="00F53D61"/>
    <w:p w:rsidR="002730EB" w:rsidRDefault="002730EB"/>
    <w:p w:rsidR="00F53D61" w:rsidRDefault="00002D50">
      <w:pPr>
        <w:keepNext/>
        <w:keepLines/>
        <w:pBdr>
          <w:top w:val="nil"/>
          <w:left w:val="nil"/>
          <w:bottom w:val="nil"/>
          <w:right w:val="nil"/>
          <w:between w:val="nil"/>
        </w:pBdr>
        <w:spacing w:before="240" w:after="0"/>
        <w:jc w:val="center"/>
        <w:rPr>
          <w:rFonts w:ascii="Arial" w:eastAsia="Arial" w:hAnsi="Arial" w:cs="Arial"/>
          <w:color w:val="000000"/>
          <w:sz w:val="32"/>
          <w:szCs w:val="32"/>
        </w:rPr>
      </w:pPr>
      <w:bookmarkStart w:id="1" w:name="_30j0zll" w:colFirst="0" w:colLast="0"/>
      <w:bookmarkEnd w:id="1"/>
      <w:r>
        <w:rPr>
          <w:rFonts w:ascii="Arial" w:eastAsia="Arial" w:hAnsi="Arial" w:cs="Arial"/>
          <w:color w:val="000000"/>
          <w:sz w:val="32"/>
          <w:szCs w:val="32"/>
        </w:rPr>
        <w:lastRenderedPageBreak/>
        <w:t>ÍNDICE</w:t>
      </w:r>
    </w:p>
    <w:sdt>
      <w:sdtPr>
        <w:id w:val="-835228011"/>
        <w:docPartObj>
          <w:docPartGallery w:val="Table of Contents"/>
          <w:docPartUnique/>
        </w:docPartObj>
      </w:sdtPr>
      <w:sdtEndPr/>
      <w:sdtContent>
        <w:p w:rsidR="00F53D61" w:rsidRDefault="00002D50">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30j0zll">
            <w:r>
              <w:rPr>
                <w:rFonts w:ascii="Arial" w:eastAsia="Arial" w:hAnsi="Arial" w:cs="Arial"/>
                <w:color w:val="000000"/>
              </w:rPr>
              <w:t>ÍNDICE</w:t>
            </w:r>
          </w:hyperlink>
          <w:hyperlink w:anchor="_30j0zll">
            <w:r>
              <w:rPr>
                <w:rFonts w:ascii="Arial" w:eastAsia="Arial" w:hAnsi="Arial" w:cs="Arial"/>
              </w:rPr>
              <w:t>-------------------------------------------------------------------------------------------------------</w:t>
            </w:r>
          </w:hyperlink>
          <w:hyperlink w:anchor="_30j0zll">
            <w:r>
              <w:rPr>
                <w:color w:val="000000"/>
              </w:rPr>
              <w:tab/>
              <w:t>3</w:t>
            </w:r>
          </w:hyperlink>
        </w:p>
        <w:p w:rsidR="00F53D61" w:rsidRDefault="00C95458">
          <w:pPr>
            <w:pBdr>
              <w:top w:val="nil"/>
              <w:left w:val="nil"/>
              <w:bottom w:val="nil"/>
              <w:right w:val="nil"/>
              <w:between w:val="nil"/>
            </w:pBdr>
            <w:tabs>
              <w:tab w:val="right" w:pos="8494"/>
            </w:tabs>
            <w:spacing w:after="100"/>
            <w:rPr>
              <w:color w:val="000000"/>
            </w:rPr>
          </w:pPr>
          <w:hyperlink w:anchor="_1fob9te">
            <w:r w:rsidR="00002D50">
              <w:rPr>
                <w:rFonts w:ascii="Arial" w:eastAsia="Arial" w:hAnsi="Arial" w:cs="Arial"/>
                <w:color w:val="000000"/>
              </w:rPr>
              <w:t>ENTREGABLE N°2 PROCESOS DE INNOVACIÓN</w:t>
            </w:r>
          </w:hyperlink>
          <w:hyperlink w:anchor="_30j0zll">
            <w:r w:rsidR="00002D50">
              <w:rPr>
                <w:rFonts w:ascii="Arial" w:eastAsia="Arial" w:hAnsi="Arial" w:cs="Arial"/>
              </w:rPr>
              <w:t>----------------------------------------</w:t>
            </w:r>
          </w:hyperlink>
          <w:r w:rsidR="00002D50">
            <w:t>-----</w:t>
          </w:r>
          <w:hyperlink w:anchor="_1fob9te">
            <w:r w:rsidR="00002D50">
              <w:rPr>
                <w:color w:val="000000"/>
              </w:rPr>
              <w:tab/>
              <w:t>4</w:t>
            </w:r>
          </w:hyperlink>
        </w:p>
        <w:p w:rsidR="00F53D61" w:rsidRDefault="00C95458">
          <w:pPr>
            <w:pBdr>
              <w:top w:val="nil"/>
              <w:left w:val="nil"/>
              <w:bottom w:val="nil"/>
              <w:right w:val="nil"/>
              <w:between w:val="nil"/>
            </w:pBdr>
            <w:tabs>
              <w:tab w:val="left" w:pos="660"/>
              <w:tab w:val="right" w:pos="8494"/>
            </w:tabs>
            <w:spacing w:after="100"/>
            <w:ind w:left="220" w:hanging="220"/>
            <w:rPr>
              <w:color w:val="000000"/>
            </w:rPr>
          </w:pPr>
          <w:hyperlink w:anchor="_3znysh7">
            <w:r w:rsidR="00002D50">
              <w:rPr>
                <w:rFonts w:ascii="Arial" w:eastAsia="Arial" w:hAnsi="Arial" w:cs="Arial"/>
                <w:color w:val="000000"/>
              </w:rPr>
              <w:t>I.</w:t>
            </w:r>
          </w:hyperlink>
          <w:hyperlink w:anchor="_3znysh7">
            <w:r w:rsidR="00002D50">
              <w:rPr>
                <w:color w:val="000000"/>
              </w:rPr>
              <w:tab/>
            </w:r>
          </w:hyperlink>
          <w:r w:rsidR="00002D50">
            <w:fldChar w:fldCharType="begin"/>
          </w:r>
          <w:r w:rsidR="00002D50">
            <w:instrText xml:space="preserve"> PAGEREF _3znysh7 \h </w:instrText>
          </w:r>
          <w:r w:rsidR="00002D50">
            <w:fldChar w:fldCharType="separate"/>
          </w:r>
          <w:r w:rsidR="00002D50">
            <w:rPr>
              <w:rFonts w:ascii="Arial" w:eastAsia="Arial" w:hAnsi="Arial" w:cs="Arial"/>
              <w:color w:val="000000"/>
            </w:rPr>
            <w:t>PROBLEMÁTICA--------------------------------------------------------------------------------------</w:t>
          </w:r>
          <w:r w:rsidR="00002D50">
            <w:rPr>
              <w:rFonts w:ascii="Arial" w:eastAsia="Arial" w:hAnsi="Arial" w:cs="Arial"/>
            </w:rPr>
            <w:t>-</w:t>
          </w:r>
          <w:r w:rsidR="00002D50">
            <w:rPr>
              <w:color w:val="000000"/>
            </w:rPr>
            <w:tab/>
            <w:t>4</w:t>
          </w:r>
          <w:r w:rsidR="00002D50">
            <w:fldChar w:fldCharType="end"/>
          </w:r>
        </w:p>
        <w:p w:rsidR="00F53D61" w:rsidRDefault="00C95458">
          <w:pPr>
            <w:pBdr>
              <w:top w:val="nil"/>
              <w:left w:val="nil"/>
              <w:bottom w:val="nil"/>
              <w:right w:val="nil"/>
              <w:between w:val="nil"/>
            </w:pBdr>
            <w:tabs>
              <w:tab w:val="left" w:pos="660"/>
              <w:tab w:val="right" w:pos="8494"/>
            </w:tabs>
            <w:spacing w:after="100"/>
            <w:ind w:left="220" w:hanging="220"/>
            <w:rPr>
              <w:color w:val="000000"/>
            </w:rPr>
          </w:pPr>
          <w:hyperlink w:anchor="_2et92p0">
            <w:r w:rsidR="00002D50">
              <w:rPr>
                <w:rFonts w:ascii="Arial" w:eastAsia="Arial" w:hAnsi="Arial" w:cs="Arial"/>
                <w:color w:val="000000"/>
              </w:rPr>
              <w:t>II.</w:t>
            </w:r>
          </w:hyperlink>
          <w:hyperlink w:anchor="_2et92p0">
            <w:r w:rsidR="00002D50">
              <w:rPr>
                <w:color w:val="000000"/>
              </w:rPr>
              <w:tab/>
            </w:r>
          </w:hyperlink>
          <w:r w:rsidR="00002D50">
            <w:fldChar w:fldCharType="begin"/>
          </w:r>
          <w:r w:rsidR="00002D50">
            <w:instrText xml:space="preserve"> PAGEREF _2et92p0 \h </w:instrText>
          </w:r>
          <w:r w:rsidR="00002D50">
            <w:fldChar w:fldCharType="separate"/>
          </w:r>
          <w:r w:rsidR="00002D50">
            <w:rPr>
              <w:rFonts w:ascii="Arial" w:eastAsia="Arial" w:hAnsi="Arial" w:cs="Arial"/>
              <w:color w:val="000000"/>
            </w:rPr>
            <w:t>NECESIDAD DE MERCADO</w:t>
          </w:r>
          <w:r w:rsidR="00002D50">
            <w:fldChar w:fldCharType="end"/>
          </w:r>
          <w:hyperlink w:anchor="_30j0zll">
            <w:r w:rsidR="00002D50">
              <w:rPr>
                <w:rFonts w:ascii="Arial" w:eastAsia="Arial" w:hAnsi="Arial" w:cs="Arial"/>
              </w:rPr>
              <w:t>-----------------------------------------------------</w:t>
            </w:r>
          </w:hyperlink>
          <w:r w:rsidR="00002D50">
            <w:t>--------------------</w:t>
          </w:r>
          <w:hyperlink w:anchor="_2et92p0">
            <w:r w:rsidR="00002D50">
              <w:rPr>
                <w:color w:val="000000"/>
              </w:rPr>
              <w:tab/>
            </w:r>
          </w:hyperlink>
          <w:r w:rsidR="00002D50">
            <w:t>4</w:t>
          </w:r>
        </w:p>
        <w:p w:rsidR="00F53D61" w:rsidRDefault="00C95458">
          <w:pPr>
            <w:pBdr>
              <w:top w:val="nil"/>
              <w:left w:val="nil"/>
              <w:bottom w:val="nil"/>
              <w:right w:val="nil"/>
              <w:between w:val="nil"/>
            </w:pBdr>
            <w:tabs>
              <w:tab w:val="left" w:pos="880"/>
              <w:tab w:val="right" w:pos="8494"/>
            </w:tabs>
            <w:spacing w:after="100"/>
            <w:ind w:left="220" w:hanging="220"/>
            <w:rPr>
              <w:color w:val="000000"/>
            </w:rPr>
          </w:pPr>
          <w:hyperlink w:anchor="_tyjcwt">
            <w:r w:rsidR="00002D50">
              <w:rPr>
                <w:rFonts w:ascii="Arial" w:eastAsia="Arial" w:hAnsi="Arial" w:cs="Arial"/>
                <w:color w:val="000000"/>
              </w:rPr>
              <w:t>III.</w:t>
            </w:r>
          </w:hyperlink>
          <w:hyperlink w:anchor="_tyjcwt">
            <w:r w:rsidR="00002D50">
              <w:t xml:space="preserve"> </w:t>
            </w:r>
          </w:hyperlink>
          <w:hyperlink w:anchor="_tyjcwt">
            <w:r w:rsidR="00002D50">
              <w:rPr>
                <w:rFonts w:ascii="Arial" w:eastAsia="Arial" w:hAnsi="Arial" w:cs="Arial"/>
                <w:color w:val="000000"/>
              </w:rPr>
              <w:t>MAPEO DE ACTORES</w:t>
            </w:r>
          </w:hyperlink>
          <w:hyperlink w:anchor="_30j0zll">
            <w:r w:rsidR="00002D50">
              <w:rPr>
                <w:rFonts w:ascii="Arial" w:eastAsia="Arial" w:hAnsi="Arial" w:cs="Arial"/>
              </w:rPr>
              <w:t>-----------------------------------------------------</w:t>
            </w:r>
          </w:hyperlink>
          <w:r w:rsidR="00002D50">
            <w:t>----------------------------</w:t>
          </w:r>
          <w:hyperlink w:anchor="_tyjcwt">
            <w:r w:rsidR="00002D50">
              <w:rPr>
                <w:color w:val="000000"/>
              </w:rPr>
              <w:tab/>
            </w:r>
          </w:hyperlink>
          <w:r w:rsidR="00002D50">
            <w:t>5</w:t>
          </w:r>
        </w:p>
        <w:p w:rsidR="00F53D61" w:rsidRDefault="00C95458">
          <w:pPr>
            <w:pBdr>
              <w:top w:val="nil"/>
              <w:left w:val="nil"/>
              <w:bottom w:val="nil"/>
              <w:right w:val="nil"/>
              <w:between w:val="nil"/>
            </w:pBdr>
            <w:tabs>
              <w:tab w:val="left" w:pos="880"/>
              <w:tab w:val="right" w:pos="8494"/>
            </w:tabs>
            <w:spacing w:after="100"/>
            <w:ind w:left="440" w:hanging="440"/>
            <w:rPr>
              <w:color w:val="000000"/>
            </w:rPr>
          </w:pPr>
          <w:hyperlink w:anchor="_3dy6vkm">
            <w:r w:rsidR="00002D50">
              <w:rPr>
                <w:rFonts w:ascii="Arial" w:eastAsia="Arial" w:hAnsi="Arial" w:cs="Arial"/>
                <w:color w:val="000000"/>
              </w:rPr>
              <w:t>1.</w:t>
            </w:r>
          </w:hyperlink>
          <w:hyperlink w:anchor="_3dy6vkm">
            <w:r w:rsidR="00002D50">
              <w:rPr>
                <w:color w:val="000000"/>
              </w:rPr>
              <w:tab/>
            </w:r>
          </w:hyperlink>
          <w:r w:rsidR="00002D50">
            <w:fldChar w:fldCharType="begin"/>
          </w:r>
          <w:r w:rsidR="00002D50">
            <w:instrText xml:space="preserve"> PAGEREF _3dy6vkm \h </w:instrText>
          </w:r>
          <w:r w:rsidR="00002D50">
            <w:fldChar w:fldCharType="separate"/>
          </w:r>
          <w:r w:rsidR="00002D50">
            <w:rPr>
              <w:rFonts w:ascii="Arial" w:eastAsia="Arial" w:hAnsi="Arial" w:cs="Arial"/>
              <w:color w:val="000000"/>
            </w:rPr>
            <w:t>Sanitario</w:t>
          </w:r>
          <w:r w:rsidR="00002D50">
            <w:fldChar w:fldCharType="end"/>
          </w:r>
          <w:hyperlink w:anchor="_30j0zll">
            <w:r w:rsidR="00002D50">
              <w:rPr>
                <w:rFonts w:ascii="Arial" w:eastAsia="Arial" w:hAnsi="Arial" w:cs="Arial"/>
              </w:rPr>
              <w:t>----------------------------------------------------------------------------------------------</w:t>
            </w:r>
          </w:hyperlink>
          <w:r w:rsidR="00002D50">
            <w:t>--</w:t>
          </w:r>
          <w:hyperlink w:anchor="_3dy6vkm">
            <w:r w:rsidR="00002D50">
              <w:rPr>
                <w:color w:val="000000"/>
              </w:rPr>
              <w:tab/>
            </w:r>
          </w:hyperlink>
          <w:r w:rsidR="00002D50">
            <w:t>5</w:t>
          </w:r>
        </w:p>
        <w:p w:rsidR="00F53D61" w:rsidRDefault="00C95458">
          <w:pPr>
            <w:pBdr>
              <w:top w:val="nil"/>
              <w:left w:val="nil"/>
              <w:bottom w:val="nil"/>
              <w:right w:val="nil"/>
              <w:between w:val="nil"/>
            </w:pBdr>
            <w:tabs>
              <w:tab w:val="left" w:pos="880"/>
              <w:tab w:val="right" w:pos="8494"/>
            </w:tabs>
            <w:spacing w:after="100"/>
            <w:ind w:left="440" w:hanging="440"/>
            <w:rPr>
              <w:color w:val="000000"/>
            </w:rPr>
          </w:pPr>
          <w:hyperlink w:anchor="_1t3h5sf">
            <w:r w:rsidR="00002D50">
              <w:rPr>
                <w:rFonts w:ascii="Arial" w:eastAsia="Arial" w:hAnsi="Arial" w:cs="Arial"/>
                <w:color w:val="000000"/>
              </w:rPr>
              <w:t>2.</w:t>
            </w:r>
          </w:hyperlink>
          <w:hyperlink w:anchor="_1t3h5sf">
            <w:r w:rsidR="00002D50">
              <w:rPr>
                <w:color w:val="000000"/>
              </w:rPr>
              <w:tab/>
            </w:r>
          </w:hyperlink>
          <w:r w:rsidR="00002D50">
            <w:fldChar w:fldCharType="begin"/>
          </w:r>
          <w:r w:rsidR="00002D50">
            <w:instrText xml:space="preserve"> PAGEREF _1t3h5sf \h </w:instrText>
          </w:r>
          <w:r w:rsidR="00002D50">
            <w:fldChar w:fldCharType="separate"/>
          </w:r>
          <w:r w:rsidR="00002D50">
            <w:rPr>
              <w:rFonts w:ascii="Arial" w:eastAsia="Arial" w:hAnsi="Arial" w:cs="Arial"/>
              <w:color w:val="000000"/>
            </w:rPr>
            <w:t>Paciente</w:t>
          </w:r>
          <w:r w:rsidR="00002D50">
            <w:fldChar w:fldCharType="end"/>
          </w:r>
          <w:hyperlink w:anchor="_30j0zll">
            <w:r w:rsidR="00002D50">
              <w:rPr>
                <w:rFonts w:ascii="Arial" w:eastAsia="Arial" w:hAnsi="Arial" w:cs="Arial"/>
              </w:rPr>
              <w:t>------------------------------------------------------------------------------------------------</w:t>
            </w:r>
          </w:hyperlink>
          <w:hyperlink w:anchor="_1t3h5sf">
            <w:r w:rsidR="00002D50">
              <w:rPr>
                <w:color w:val="000000"/>
              </w:rPr>
              <w:tab/>
            </w:r>
          </w:hyperlink>
          <w:r w:rsidR="00002D50">
            <w:t>6</w:t>
          </w:r>
        </w:p>
        <w:p w:rsidR="00F53D61" w:rsidRDefault="00C95458">
          <w:pPr>
            <w:pBdr>
              <w:top w:val="nil"/>
              <w:left w:val="nil"/>
              <w:bottom w:val="nil"/>
              <w:right w:val="nil"/>
              <w:between w:val="nil"/>
            </w:pBdr>
            <w:tabs>
              <w:tab w:val="left" w:pos="880"/>
              <w:tab w:val="right" w:pos="8494"/>
            </w:tabs>
            <w:spacing w:after="100"/>
            <w:ind w:left="440" w:hanging="440"/>
            <w:rPr>
              <w:color w:val="000000"/>
            </w:rPr>
          </w:pPr>
          <w:hyperlink w:anchor="_4d34og8">
            <w:r w:rsidR="00002D50">
              <w:rPr>
                <w:rFonts w:ascii="Arial" w:eastAsia="Arial" w:hAnsi="Arial" w:cs="Arial"/>
                <w:color w:val="000000"/>
              </w:rPr>
              <w:t>3.</w:t>
            </w:r>
          </w:hyperlink>
          <w:hyperlink w:anchor="_4d34og8">
            <w:r w:rsidR="00002D50">
              <w:rPr>
                <w:color w:val="000000"/>
              </w:rPr>
              <w:tab/>
            </w:r>
          </w:hyperlink>
          <w:r w:rsidR="00002D50">
            <w:fldChar w:fldCharType="begin"/>
          </w:r>
          <w:r w:rsidR="00002D50">
            <w:instrText xml:space="preserve"> PAGEREF _4d34og8 \h </w:instrText>
          </w:r>
          <w:r w:rsidR="00002D50">
            <w:fldChar w:fldCharType="separate"/>
          </w:r>
          <w:r w:rsidR="00002D50">
            <w:rPr>
              <w:rFonts w:ascii="Arial" w:eastAsia="Arial" w:hAnsi="Arial" w:cs="Arial"/>
              <w:color w:val="000000"/>
            </w:rPr>
            <w:t>Familia</w:t>
          </w:r>
          <w:r w:rsidR="00002D50">
            <w:fldChar w:fldCharType="end"/>
          </w:r>
          <w:hyperlink w:anchor="_30j0zll">
            <w:r w:rsidR="00002D50">
              <w:rPr>
                <w:rFonts w:ascii="Arial" w:eastAsia="Arial" w:hAnsi="Arial" w:cs="Arial"/>
              </w:rPr>
              <w:t>--------------------------------------------------------------------------------------------------</w:t>
            </w:r>
          </w:hyperlink>
          <w:hyperlink w:anchor="_4d34og8">
            <w:r w:rsidR="00002D50">
              <w:rPr>
                <w:color w:val="000000"/>
              </w:rPr>
              <w:tab/>
            </w:r>
          </w:hyperlink>
          <w:r w:rsidR="00002D50">
            <w:t>7</w:t>
          </w:r>
        </w:p>
        <w:p w:rsidR="00F53D61" w:rsidRDefault="00C95458">
          <w:pPr>
            <w:pBdr>
              <w:top w:val="nil"/>
              <w:left w:val="nil"/>
              <w:bottom w:val="nil"/>
              <w:right w:val="nil"/>
              <w:between w:val="nil"/>
            </w:pBdr>
            <w:tabs>
              <w:tab w:val="left" w:pos="880"/>
              <w:tab w:val="right" w:pos="8494"/>
            </w:tabs>
            <w:spacing w:after="100"/>
            <w:ind w:left="440" w:hanging="440"/>
            <w:rPr>
              <w:color w:val="000000"/>
            </w:rPr>
          </w:pPr>
          <w:hyperlink w:anchor="_2s8eyo1">
            <w:r w:rsidR="00002D50">
              <w:rPr>
                <w:rFonts w:ascii="Arial" w:eastAsia="Arial" w:hAnsi="Arial" w:cs="Arial"/>
                <w:color w:val="000000"/>
              </w:rPr>
              <w:t>4.</w:t>
            </w:r>
          </w:hyperlink>
          <w:hyperlink w:anchor="_2s8eyo1">
            <w:r w:rsidR="00002D50">
              <w:rPr>
                <w:color w:val="000000"/>
              </w:rPr>
              <w:tab/>
            </w:r>
          </w:hyperlink>
          <w:r w:rsidR="00002D50">
            <w:fldChar w:fldCharType="begin"/>
          </w:r>
          <w:r w:rsidR="00002D50">
            <w:instrText xml:space="preserve"> PAGEREF _2s8eyo1 \h </w:instrText>
          </w:r>
          <w:r w:rsidR="00002D50">
            <w:fldChar w:fldCharType="separate"/>
          </w:r>
          <w:r w:rsidR="00002D50">
            <w:rPr>
              <w:rFonts w:ascii="Arial" w:eastAsia="Arial" w:hAnsi="Arial" w:cs="Arial"/>
              <w:color w:val="000000"/>
            </w:rPr>
            <w:t>Hospital</w:t>
          </w:r>
          <w:r w:rsidR="00002D50">
            <w:fldChar w:fldCharType="end"/>
          </w:r>
          <w:hyperlink w:anchor="_30j0zll">
            <w:r w:rsidR="00002D50">
              <w:rPr>
                <w:rFonts w:ascii="Arial" w:eastAsia="Arial" w:hAnsi="Arial" w:cs="Arial"/>
              </w:rPr>
              <w:t>------------------------------------------------------------------------------------------------</w:t>
            </w:r>
          </w:hyperlink>
          <w:r w:rsidR="00002D50">
            <w:t>-</w:t>
          </w:r>
          <w:hyperlink w:anchor="_2s8eyo1">
            <w:r w:rsidR="00002D50">
              <w:rPr>
                <w:color w:val="000000"/>
              </w:rPr>
              <w:tab/>
            </w:r>
          </w:hyperlink>
          <w:r w:rsidR="00002D50">
            <w:t>7</w:t>
          </w:r>
        </w:p>
        <w:p w:rsidR="00F53D61" w:rsidRDefault="00C95458">
          <w:pPr>
            <w:pBdr>
              <w:top w:val="nil"/>
              <w:left w:val="nil"/>
              <w:bottom w:val="nil"/>
              <w:right w:val="nil"/>
              <w:between w:val="nil"/>
            </w:pBdr>
            <w:tabs>
              <w:tab w:val="left" w:pos="880"/>
              <w:tab w:val="right" w:pos="8494"/>
            </w:tabs>
            <w:spacing w:after="100"/>
            <w:ind w:left="440" w:hanging="440"/>
          </w:pPr>
          <w:hyperlink w:anchor="_17dp8vu">
            <w:r w:rsidR="00002D50">
              <w:rPr>
                <w:rFonts w:ascii="Arial" w:eastAsia="Arial" w:hAnsi="Arial" w:cs="Arial"/>
                <w:color w:val="000000"/>
              </w:rPr>
              <w:t>5.</w:t>
            </w:r>
          </w:hyperlink>
          <w:hyperlink w:anchor="_17dp8vu">
            <w:r w:rsidR="00002D50">
              <w:rPr>
                <w:color w:val="000000"/>
              </w:rPr>
              <w:tab/>
            </w:r>
          </w:hyperlink>
          <w:r w:rsidR="00002D50">
            <w:fldChar w:fldCharType="begin"/>
          </w:r>
          <w:r w:rsidR="00002D50">
            <w:instrText xml:space="preserve"> PAGEREF _17dp8vu \h </w:instrText>
          </w:r>
          <w:r w:rsidR="00002D50">
            <w:fldChar w:fldCharType="separate"/>
          </w:r>
          <w:r w:rsidR="00002D50">
            <w:rPr>
              <w:rFonts w:ascii="Arial" w:eastAsia="Arial" w:hAnsi="Arial" w:cs="Arial"/>
              <w:color w:val="000000"/>
            </w:rPr>
            <w:t>EsSalud</w:t>
          </w:r>
          <w:r w:rsidR="00002D50">
            <w:fldChar w:fldCharType="end"/>
          </w:r>
          <w:hyperlink w:anchor="_30j0zll">
            <w:r w:rsidR="00002D50">
              <w:rPr>
                <w:rFonts w:ascii="Arial" w:eastAsia="Arial" w:hAnsi="Arial" w:cs="Arial"/>
              </w:rPr>
              <w:t>------------------------------------------------------------------------------------------------</w:t>
            </w:r>
          </w:hyperlink>
          <w:r w:rsidR="00002D50">
            <w:t>-</w:t>
          </w:r>
          <w:hyperlink w:anchor="_17dp8vu">
            <w:r w:rsidR="00002D50">
              <w:rPr>
                <w:color w:val="000000"/>
              </w:rPr>
              <w:tab/>
            </w:r>
          </w:hyperlink>
          <w:r w:rsidR="00002D50">
            <w:t>8</w:t>
          </w:r>
        </w:p>
        <w:p w:rsidR="00F53D61" w:rsidRDefault="00002D50">
          <w:pPr>
            <w:pBdr>
              <w:top w:val="nil"/>
              <w:left w:val="nil"/>
              <w:bottom w:val="nil"/>
              <w:right w:val="nil"/>
              <w:between w:val="nil"/>
            </w:pBdr>
            <w:tabs>
              <w:tab w:val="left" w:pos="880"/>
              <w:tab w:val="right" w:pos="8494"/>
            </w:tabs>
            <w:spacing w:after="100"/>
            <w:ind w:left="440" w:hanging="440"/>
            <w:rPr>
              <w:rFonts w:ascii="Arial" w:eastAsia="Arial" w:hAnsi="Arial" w:cs="Arial"/>
            </w:rPr>
          </w:pPr>
          <w:r>
            <w:rPr>
              <w:rFonts w:ascii="Arial" w:eastAsia="Arial" w:hAnsi="Arial" w:cs="Arial"/>
            </w:rPr>
            <w:t>IV.</w:t>
          </w:r>
          <w:r>
            <w:rPr>
              <w:rFonts w:ascii="Arial" w:eastAsia="Arial" w:hAnsi="Arial" w:cs="Arial"/>
              <w:sz w:val="24"/>
              <w:szCs w:val="24"/>
            </w:rPr>
            <w:t xml:space="preserve"> SOLUCIONES EXISTENTES</w:t>
          </w:r>
          <w:hyperlink w:anchor="_30j0zll">
            <w:r>
              <w:rPr>
                <w:rFonts w:ascii="Arial" w:eastAsia="Arial" w:hAnsi="Arial" w:cs="Arial"/>
              </w:rPr>
              <w:t>------------------------------------------------------------------</w:t>
            </w:r>
          </w:hyperlink>
          <w:r>
            <w:rPr>
              <w:rFonts w:ascii="Arial" w:eastAsia="Arial" w:hAnsi="Arial" w:cs="Arial"/>
            </w:rPr>
            <w:t>-8</w:t>
          </w:r>
        </w:p>
        <w:p w:rsidR="00F53D61" w:rsidRDefault="00C95458">
          <w:pPr>
            <w:pBdr>
              <w:top w:val="nil"/>
              <w:left w:val="nil"/>
              <w:bottom w:val="nil"/>
              <w:right w:val="nil"/>
              <w:between w:val="nil"/>
            </w:pBdr>
            <w:tabs>
              <w:tab w:val="left" w:pos="880"/>
              <w:tab w:val="right" w:pos="8494"/>
            </w:tabs>
            <w:spacing w:after="100"/>
            <w:ind w:left="220" w:hanging="220"/>
            <w:rPr>
              <w:color w:val="000000"/>
            </w:rPr>
          </w:pPr>
          <w:hyperlink w:anchor="_3rdcrjn">
            <w:r w:rsidR="00002D50">
              <w:rPr>
                <w:rFonts w:ascii="Arial" w:eastAsia="Arial" w:hAnsi="Arial" w:cs="Arial"/>
                <w:color w:val="000000"/>
              </w:rPr>
              <w:t>IV.</w:t>
            </w:r>
          </w:hyperlink>
          <w:hyperlink w:anchor="_3rdcrjn">
            <w:r w:rsidR="00002D50">
              <w:t xml:space="preserve"> </w:t>
            </w:r>
          </w:hyperlink>
          <w:hyperlink w:anchor="_3rdcrjn">
            <w:r w:rsidR="00002D50">
              <w:rPr>
                <w:rFonts w:ascii="Arial" w:eastAsia="Arial" w:hAnsi="Arial" w:cs="Arial"/>
                <w:color w:val="000000"/>
              </w:rPr>
              <w:t>ENTREVISTA</w:t>
            </w:r>
          </w:hyperlink>
          <w:hyperlink w:anchor="_30j0zll">
            <w:r w:rsidR="00002D50">
              <w:rPr>
                <w:rFonts w:ascii="Arial" w:eastAsia="Arial" w:hAnsi="Arial" w:cs="Arial"/>
              </w:rPr>
              <w:t>---------------------------------------------------------------------------------------</w:t>
            </w:r>
          </w:hyperlink>
          <w:r w:rsidR="00002D50">
            <w:t>----</w:t>
          </w:r>
          <w:hyperlink w:anchor="_3rdcrjn">
            <w:r w:rsidR="00002D50">
              <w:rPr>
                <w:color w:val="000000"/>
              </w:rPr>
              <w:tab/>
            </w:r>
          </w:hyperlink>
          <w:r w:rsidR="00002D50">
            <w:t>8</w:t>
          </w:r>
        </w:p>
        <w:p w:rsidR="00F53D61" w:rsidRDefault="00C95458">
          <w:pPr>
            <w:pBdr>
              <w:top w:val="nil"/>
              <w:left w:val="nil"/>
              <w:bottom w:val="nil"/>
              <w:right w:val="nil"/>
              <w:between w:val="nil"/>
            </w:pBdr>
            <w:tabs>
              <w:tab w:val="left" w:pos="880"/>
              <w:tab w:val="right" w:pos="8494"/>
            </w:tabs>
            <w:spacing w:after="100"/>
            <w:ind w:left="440" w:hanging="440"/>
            <w:rPr>
              <w:color w:val="000000"/>
            </w:rPr>
          </w:pPr>
          <w:hyperlink w:anchor="_26in1rg">
            <w:r w:rsidR="00002D50">
              <w:rPr>
                <w:rFonts w:ascii="Arial" w:eastAsia="Arial" w:hAnsi="Arial" w:cs="Arial"/>
                <w:color w:val="000000"/>
              </w:rPr>
              <w:t>1.</w:t>
            </w:r>
          </w:hyperlink>
          <w:hyperlink w:anchor="_26in1rg">
            <w:r w:rsidR="00002D50">
              <w:rPr>
                <w:color w:val="000000"/>
              </w:rPr>
              <w:tab/>
            </w:r>
          </w:hyperlink>
          <w:r w:rsidR="00002D50">
            <w:fldChar w:fldCharType="begin"/>
          </w:r>
          <w:r w:rsidR="00002D50">
            <w:instrText xml:space="preserve"> PAGEREF _26in1rg \h </w:instrText>
          </w:r>
          <w:r w:rsidR="00002D50">
            <w:fldChar w:fldCharType="separate"/>
          </w:r>
          <w:r w:rsidR="00002D50">
            <w:rPr>
              <w:rFonts w:ascii="Arial" w:eastAsia="Arial" w:hAnsi="Arial" w:cs="Arial"/>
              <w:color w:val="000000"/>
            </w:rPr>
            <w:t>Diabetes</w:t>
          </w:r>
          <w:r w:rsidR="00002D50">
            <w:fldChar w:fldCharType="end"/>
          </w:r>
          <w:hyperlink w:anchor="_30j0zll">
            <w:r w:rsidR="00002D50">
              <w:rPr>
                <w:rFonts w:ascii="Arial" w:eastAsia="Arial" w:hAnsi="Arial" w:cs="Arial"/>
              </w:rPr>
              <w:t>-----------------------------------------------------</w:t>
            </w:r>
          </w:hyperlink>
          <w:r w:rsidR="00002D50">
            <w:t>----------------------------------------------</w:t>
          </w:r>
          <w:hyperlink w:anchor="_26in1rg">
            <w:r w:rsidR="00002D50">
              <w:rPr>
                <w:color w:val="000000"/>
              </w:rPr>
              <w:tab/>
            </w:r>
          </w:hyperlink>
          <w:r w:rsidR="00002D50">
            <w:t>8</w:t>
          </w:r>
        </w:p>
        <w:p w:rsidR="00F53D61" w:rsidRDefault="00C95458">
          <w:pPr>
            <w:pBdr>
              <w:top w:val="nil"/>
              <w:left w:val="nil"/>
              <w:bottom w:val="nil"/>
              <w:right w:val="nil"/>
              <w:between w:val="nil"/>
            </w:pBdr>
            <w:tabs>
              <w:tab w:val="left" w:pos="880"/>
              <w:tab w:val="right" w:pos="8494"/>
            </w:tabs>
            <w:spacing w:after="100"/>
            <w:ind w:left="440" w:hanging="440"/>
            <w:rPr>
              <w:color w:val="000000"/>
            </w:rPr>
          </w:pPr>
          <w:hyperlink w:anchor="_lnxbz9">
            <w:r w:rsidR="00002D50">
              <w:rPr>
                <w:rFonts w:ascii="Arial" w:eastAsia="Arial" w:hAnsi="Arial" w:cs="Arial"/>
                <w:color w:val="000000"/>
              </w:rPr>
              <w:t>2.</w:t>
            </w:r>
          </w:hyperlink>
          <w:hyperlink w:anchor="_lnxbz9">
            <w:r w:rsidR="00002D50">
              <w:rPr>
                <w:color w:val="000000"/>
              </w:rPr>
              <w:tab/>
            </w:r>
          </w:hyperlink>
          <w:r w:rsidR="00002D50">
            <w:fldChar w:fldCharType="begin"/>
          </w:r>
          <w:r w:rsidR="00002D50">
            <w:instrText xml:space="preserve"> PAGEREF _lnxbz9 \h </w:instrText>
          </w:r>
          <w:r w:rsidR="00002D50">
            <w:fldChar w:fldCharType="separate"/>
          </w:r>
          <w:r w:rsidR="00002D50">
            <w:rPr>
              <w:rFonts w:ascii="Arial" w:eastAsia="Arial" w:hAnsi="Arial" w:cs="Arial"/>
              <w:color w:val="000000"/>
            </w:rPr>
            <w:t>Perfil del paciente</w:t>
          </w:r>
          <w:r w:rsidR="00002D50">
            <w:fldChar w:fldCharType="end"/>
          </w:r>
          <w:hyperlink w:anchor="_30j0zll">
            <w:r w:rsidR="00002D50">
              <w:rPr>
                <w:rFonts w:ascii="Arial" w:eastAsia="Arial" w:hAnsi="Arial" w:cs="Arial"/>
              </w:rPr>
              <w:t>-----------------------------------------------------</w:t>
            </w:r>
          </w:hyperlink>
          <w:r w:rsidR="00002D50">
            <w:t>---------------------------------</w:t>
          </w:r>
          <w:hyperlink w:anchor="_lnxbz9">
            <w:r w:rsidR="00002D50">
              <w:rPr>
                <w:color w:val="000000"/>
              </w:rPr>
              <w:tab/>
            </w:r>
          </w:hyperlink>
          <w:r w:rsidR="00002D50">
            <w:t>8</w:t>
          </w:r>
        </w:p>
        <w:p w:rsidR="00F53D61" w:rsidRDefault="00C95458">
          <w:pPr>
            <w:pBdr>
              <w:top w:val="nil"/>
              <w:left w:val="nil"/>
              <w:bottom w:val="nil"/>
              <w:right w:val="nil"/>
              <w:between w:val="nil"/>
            </w:pBdr>
            <w:tabs>
              <w:tab w:val="left" w:pos="880"/>
              <w:tab w:val="right" w:pos="8494"/>
            </w:tabs>
            <w:spacing w:after="100"/>
            <w:ind w:left="440" w:hanging="440"/>
          </w:pPr>
          <w:hyperlink w:anchor="_35nkun2">
            <w:r w:rsidR="00002D50">
              <w:rPr>
                <w:rFonts w:ascii="Arial" w:eastAsia="Arial" w:hAnsi="Arial" w:cs="Arial"/>
                <w:color w:val="000000"/>
              </w:rPr>
              <w:t>3.</w:t>
            </w:r>
          </w:hyperlink>
          <w:hyperlink w:anchor="_35nkun2">
            <w:r w:rsidR="00002D50">
              <w:rPr>
                <w:color w:val="000000"/>
              </w:rPr>
              <w:tab/>
            </w:r>
          </w:hyperlink>
          <w:r w:rsidR="00002D50">
            <w:fldChar w:fldCharType="begin"/>
          </w:r>
          <w:r w:rsidR="00002D50">
            <w:instrText xml:space="preserve"> PAGEREF _35nkun2 \h </w:instrText>
          </w:r>
          <w:r w:rsidR="00002D50">
            <w:fldChar w:fldCharType="separate"/>
          </w:r>
          <w:r w:rsidR="00002D50">
            <w:rPr>
              <w:rFonts w:ascii="Arial" w:eastAsia="Arial" w:hAnsi="Arial" w:cs="Arial"/>
              <w:color w:val="000000"/>
            </w:rPr>
            <w:t>Tratamiento</w:t>
          </w:r>
          <w:r w:rsidR="00002D50">
            <w:fldChar w:fldCharType="end"/>
          </w:r>
          <w:hyperlink w:anchor="_30j0zll">
            <w:r w:rsidR="00002D50">
              <w:rPr>
                <w:rFonts w:ascii="Arial" w:eastAsia="Arial" w:hAnsi="Arial" w:cs="Arial"/>
              </w:rPr>
              <w:t>-------------------------------------------------------------------------------------------</w:t>
            </w:r>
          </w:hyperlink>
          <w:r w:rsidR="00002D50">
            <w:t>-</w:t>
          </w:r>
          <w:hyperlink w:anchor="_35nkun2">
            <w:r w:rsidR="00002D50">
              <w:rPr>
                <w:color w:val="000000"/>
              </w:rPr>
              <w:tab/>
            </w:r>
          </w:hyperlink>
          <w:r w:rsidR="00002D50">
            <w:t>8</w:t>
          </w:r>
        </w:p>
        <w:p w:rsidR="00F53D61" w:rsidRDefault="00002D50">
          <w:pPr>
            <w:pBdr>
              <w:top w:val="nil"/>
              <w:left w:val="nil"/>
              <w:bottom w:val="nil"/>
              <w:right w:val="nil"/>
              <w:between w:val="nil"/>
            </w:pBdr>
            <w:tabs>
              <w:tab w:val="left" w:pos="880"/>
              <w:tab w:val="right" w:pos="8494"/>
            </w:tabs>
            <w:spacing w:after="100"/>
            <w:ind w:left="440" w:hanging="440"/>
            <w:rPr>
              <w:rFonts w:ascii="Arial" w:eastAsia="Arial" w:hAnsi="Arial" w:cs="Arial"/>
            </w:rPr>
          </w:pPr>
          <w:r>
            <w:rPr>
              <w:rFonts w:ascii="Arial" w:eastAsia="Arial" w:hAnsi="Arial" w:cs="Arial"/>
            </w:rPr>
            <w:t>V. BIBLIOGRAFÍA-----------------------------------------------------------------------------------------9</w:t>
          </w:r>
        </w:p>
        <w:p w:rsidR="00F53D61" w:rsidRDefault="00002D50">
          <w:r>
            <w:fldChar w:fldCharType="end"/>
          </w:r>
        </w:p>
      </w:sdtContent>
    </w:sdt>
    <w:p w:rsidR="00F53D61" w:rsidRDefault="00002D50">
      <w:r>
        <w:br w:type="page"/>
      </w:r>
    </w:p>
    <w:p w:rsidR="00F53D61" w:rsidRDefault="00002D50">
      <w:pPr>
        <w:pStyle w:val="Ttulo1"/>
        <w:jc w:val="center"/>
        <w:rPr>
          <w:rFonts w:ascii="Arial" w:eastAsia="Arial" w:hAnsi="Arial" w:cs="Arial"/>
          <w:color w:val="000000"/>
        </w:rPr>
      </w:pPr>
      <w:bookmarkStart w:id="2" w:name="_1fob9te" w:colFirst="0" w:colLast="0"/>
      <w:bookmarkEnd w:id="2"/>
      <w:r>
        <w:rPr>
          <w:rFonts w:ascii="Arial" w:eastAsia="Arial" w:hAnsi="Arial" w:cs="Arial"/>
          <w:color w:val="000000"/>
        </w:rPr>
        <w:lastRenderedPageBreak/>
        <w:t>ENTREGABLE N°2 PROCESOS DE INNOVACIÓN</w:t>
      </w:r>
    </w:p>
    <w:p w:rsidR="00F53D61" w:rsidRDefault="00F53D61"/>
    <w:p w:rsidR="00F53D61" w:rsidRDefault="00002D50">
      <w:pPr>
        <w:numPr>
          <w:ilvl w:val="0"/>
          <w:numId w:val="7"/>
        </w:numPr>
        <w:pBdr>
          <w:top w:val="nil"/>
          <w:left w:val="nil"/>
          <w:bottom w:val="nil"/>
          <w:right w:val="nil"/>
          <w:between w:val="nil"/>
        </w:pBdr>
        <w:spacing w:after="0"/>
        <w:jc w:val="both"/>
        <w:rPr>
          <w:rFonts w:ascii="Arial" w:eastAsia="Arial" w:hAnsi="Arial" w:cs="Arial"/>
          <w:b/>
          <w:color w:val="000000"/>
        </w:rPr>
      </w:pPr>
      <w:bookmarkStart w:id="3" w:name="_3znysh7" w:colFirst="0" w:colLast="0"/>
      <w:bookmarkEnd w:id="3"/>
      <w:r>
        <w:rPr>
          <w:rFonts w:ascii="Arial" w:eastAsia="Arial" w:hAnsi="Arial" w:cs="Arial"/>
          <w:b/>
          <w:color w:val="000000"/>
        </w:rPr>
        <w:t>PROBLEMÁTICA</w:t>
      </w:r>
    </w:p>
    <w:p w:rsidR="00F53D61" w:rsidRDefault="00002D50">
      <w:pPr>
        <w:pBdr>
          <w:top w:val="nil"/>
          <w:left w:val="nil"/>
          <w:bottom w:val="nil"/>
          <w:right w:val="nil"/>
          <w:between w:val="nil"/>
        </w:pBdr>
        <w:spacing w:after="0"/>
        <w:ind w:left="1080"/>
        <w:jc w:val="both"/>
        <w:rPr>
          <w:rFonts w:ascii="Arial" w:eastAsia="Arial" w:hAnsi="Arial" w:cs="Arial"/>
          <w:b/>
        </w:rPr>
      </w:pPr>
      <w:bookmarkStart w:id="4" w:name="_noa2mjr7bd3r" w:colFirst="0" w:colLast="0"/>
      <w:bookmarkEnd w:id="4"/>
      <w:r>
        <w:rPr>
          <w:rFonts w:ascii="Arial" w:eastAsia="Arial" w:hAnsi="Arial" w:cs="Arial"/>
          <w:b/>
        </w:rPr>
        <w:t>Datos del paciente:</w:t>
      </w:r>
    </w:p>
    <w:p w:rsidR="00F53D61" w:rsidRDefault="00002D50">
      <w:pPr>
        <w:numPr>
          <w:ilvl w:val="0"/>
          <w:numId w:val="1"/>
        </w:numPr>
        <w:pBdr>
          <w:top w:val="nil"/>
          <w:left w:val="nil"/>
          <w:bottom w:val="nil"/>
          <w:right w:val="nil"/>
          <w:between w:val="nil"/>
        </w:pBdr>
        <w:spacing w:after="0"/>
        <w:jc w:val="both"/>
        <w:rPr>
          <w:color w:val="000000"/>
        </w:rPr>
      </w:pPr>
      <w:r>
        <w:rPr>
          <w:rFonts w:ascii="Arial" w:eastAsia="Arial" w:hAnsi="Arial" w:cs="Arial"/>
          <w:color w:val="000000"/>
        </w:rPr>
        <w:t>Paciente:</w:t>
      </w:r>
      <w:r>
        <w:rPr>
          <w:rFonts w:ascii="Arial" w:eastAsia="Arial" w:hAnsi="Arial" w:cs="Arial"/>
        </w:rPr>
        <w:t xml:space="preserve"> Señora Paula</w:t>
      </w:r>
    </w:p>
    <w:p w:rsidR="00F53D61" w:rsidRDefault="00002D50">
      <w:pPr>
        <w:numPr>
          <w:ilvl w:val="0"/>
          <w:numId w:val="1"/>
        </w:numPr>
        <w:spacing w:after="0"/>
        <w:jc w:val="both"/>
        <w:rPr>
          <w:rFonts w:ascii="Arial" w:eastAsia="Arial" w:hAnsi="Arial" w:cs="Arial"/>
        </w:rPr>
      </w:pPr>
      <w:r>
        <w:rPr>
          <w:rFonts w:ascii="Arial" w:eastAsia="Arial" w:hAnsi="Arial" w:cs="Arial"/>
        </w:rPr>
        <w:t>Edad: 75 años</w:t>
      </w:r>
    </w:p>
    <w:p w:rsidR="00F53D61" w:rsidRDefault="00002D50">
      <w:pPr>
        <w:numPr>
          <w:ilvl w:val="0"/>
          <w:numId w:val="1"/>
        </w:numPr>
        <w:pBdr>
          <w:top w:val="nil"/>
          <w:left w:val="nil"/>
          <w:bottom w:val="nil"/>
          <w:right w:val="nil"/>
          <w:between w:val="nil"/>
        </w:pBdr>
        <w:spacing w:after="0"/>
        <w:jc w:val="both"/>
        <w:rPr>
          <w:rFonts w:ascii="Arial" w:eastAsia="Arial" w:hAnsi="Arial" w:cs="Arial"/>
        </w:rPr>
      </w:pPr>
      <w:r>
        <w:rPr>
          <w:rFonts w:ascii="Arial" w:eastAsia="Arial" w:hAnsi="Arial" w:cs="Arial"/>
        </w:rPr>
        <w:t xml:space="preserve">Enfermedades: Diabetes Mellitus tipo 2 y artritis </w:t>
      </w:r>
    </w:p>
    <w:p w:rsidR="00F53D61" w:rsidRDefault="00002D50">
      <w:pPr>
        <w:numPr>
          <w:ilvl w:val="0"/>
          <w:numId w:val="1"/>
        </w:numPr>
        <w:pBdr>
          <w:top w:val="nil"/>
          <w:left w:val="nil"/>
          <w:bottom w:val="nil"/>
          <w:right w:val="nil"/>
          <w:between w:val="nil"/>
        </w:pBdr>
        <w:spacing w:after="0"/>
        <w:jc w:val="both"/>
        <w:rPr>
          <w:rFonts w:ascii="Arial" w:eastAsia="Arial" w:hAnsi="Arial" w:cs="Arial"/>
        </w:rPr>
      </w:pPr>
      <w:r>
        <w:rPr>
          <w:rFonts w:ascii="Arial" w:eastAsia="Arial" w:hAnsi="Arial" w:cs="Arial"/>
        </w:rPr>
        <w:t>Tiempo de padecimiento de enfermedades desde que fue diagnosticada: 20 años</w:t>
      </w:r>
    </w:p>
    <w:p w:rsidR="00F53D61" w:rsidRDefault="00002D50">
      <w:pPr>
        <w:numPr>
          <w:ilvl w:val="0"/>
          <w:numId w:val="1"/>
        </w:numPr>
        <w:pBdr>
          <w:top w:val="nil"/>
          <w:left w:val="nil"/>
          <w:bottom w:val="nil"/>
          <w:right w:val="nil"/>
          <w:between w:val="nil"/>
        </w:pBdr>
        <w:spacing w:after="0"/>
        <w:jc w:val="both"/>
        <w:rPr>
          <w:color w:val="000000"/>
        </w:rPr>
      </w:pPr>
      <w:r>
        <w:rPr>
          <w:rFonts w:ascii="Arial" w:eastAsia="Arial" w:hAnsi="Arial" w:cs="Arial"/>
          <w:color w:val="000000"/>
        </w:rPr>
        <w:t>Ocupación: Actualmente no laborable</w:t>
      </w:r>
      <w:r>
        <w:rPr>
          <w:rFonts w:ascii="Arial" w:eastAsia="Arial" w:hAnsi="Arial" w:cs="Arial"/>
        </w:rPr>
        <w:t xml:space="preserve"> (jubilada).</w:t>
      </w:r>
    </w:p>
    <w:p w:rsidR="00F53D61" w:rsidRDefault="00002D50">
      <w:pPr>
        <w:numPr>
          <w:ilvl w:val="0"/>
          <w:numId w:val="1"/>
        </w:numPr>
        <w:pBdr>
          <w:top w:val="nil"/>
          <w:left w:val="nil"/>
          <w:bottom w:val="nil"/>
          <w:right w:val="nil"/>
          <w:between w:val="nil"/>
        </w:pBdr>
        <w:spacing w:after="0"/>
        <w:jc w:val="both"/>
        <w:rPr>
          <w:color w:val="000000"/>
        </w:rPr>
      </w:pPr>
      <w:r>
        <w:rPr>
          <w:rFonts w:ascii="Arial" w:eastAsia="Arial" w:hAnsi="Arial" w:cs="Arial"/>
          <w:color w:val="000000"/>
        </w:rPr>
        <w:t>Nivel socioeconómico: Clase medi</w:t>
      </w:r>
      <w:r>
        <w:rPr>
          <w:rFonts w:ascii="Arial" w:eastAsia="Arial" w:hAnsi="Arial" w:cs="Arial"/>
        </w:rPr>
        <w:t>a</w:t>
      </w:r>
      <w:r>
        <w:rPr>
          <w:rFonts w:ascii="Arial" w:eastAsia="Arial" w:hAnsi="Arial" w:cs="Arial"/>
          <w:color w:val="000000"/>
        </w:rPr>
        <w:t>.</w:t>
      </w:r>
    </w:p>
    <w:p w:rsidR="00F53D61" w:rsidRDefault="00002D50">
      <w:pPr>
        <w:numPr>
          <w:ilvl w:val="0"/>
          <w:numId w:val="1"/>
        </w:numPr>
        <w:pBdr>
          <w:top w:val="nil"/>
          <w:left w:val="nil"/>
          <w:bottom w:val="nil"/>
          <w:right w:val="nil"/>
          <w:between w:val="nil"/>
        </w:pBdr>
        <w:spacing w:after="0"/>
        <w:jc w:val="both"/>
        <w:rPr>
          <w:color w:val="000000"/>
        </w:rPr>
      </w:pPr>
      <w:r>
        <w:rPr>
          <w:rFonts w:ascii="Arial" w:eastAsia="Arial" w:hAnsi="Arial" w:cs="Arial"/>
          <w:color w:val="000000"/>
        </w:rPr>
        <w:t xml:space="preserve">Procedencia: </w:t>
      </w:r>
      <w:r>
        <w:rPr>
          <w:rFonts w:ascii="Arial" w:eastAsia="Arial" w:hAnsi="Arial" w:cs="Arial"/>
        </w:rPr>
        <w:t xml:space="preserve">Departamento </w:t>
      </w:r>
      <w:r>
        <w:rPr>
          <w:rFonts w:ascii="Arial" w:eastAsia="Arial" w:hAnsi="Arial" w:cs="Arial"/>
          <w:color w:val="000000"/>
        </w:rPr>
        <w:t xml:space="preserve">de </w:t>
      </w:r>
      <w:r>
        <w:rPr>
          <w:rFonts w:ascii="Arial" w:eastAsia="Arial" w:hAnsi="Arial" w:cs="Arial"/>
        </w:rPr>
        <w:t>Puno</w:t>
      </w:r>
      <w:r>
        <w:rPr>
          <w:rFonts w:ascii="Arial" w:eastAsia="Arial" w:hAnsi="Arial" w:cs="Arial"/>
          <w:color w:val="000000"/>
        </w:rPr>
        <w:t xml:space="preserve">, provincia de </w:t>
      </w:r>
      <w:r>
        <w:rPr>
          <w:rFonts w:ascii="Arial" w:eastAsia="Arial" w:hAnsi="Arial" w:cs="Arial"/>
        </w:rPr>
        <w:t>San Román,</w:t>
      </w:r>
      <w:r>
        <w:rPr>
          <w:rFonts w:ascii="Arial" w:eastAsia="Arial" w:hAnsi="Arial" w:cs="Arial"/>
          <w:color w:val="000000"/>
        </w:rPr>
        <w:t xml:space="preserve"> </w:t>
      </w:r>
      <w:r w:rsidR="002730EB">
        <w:rPr>
          <w:rFonts w:ascii="Arial" w:eastAsia="Arial" w:hAnsi="Arial" w:cs="Arial"/>
          <w:color w:val="000000"/>
        </w:rPr>
        <w:t xml:space="preserve">Distrito de Juliaca, </w:t>
      </w:r>
      <w:r>
        <w:rPr>
          <w:rFonts w:ascii="Arial" w:eastAsia="Arial" w:hAnsi="Arial" w:cs="Arial"/>
          <w:color w:val="000000"/>
        </w:rPr>
        <w:t>actualmente reside en Lima por tratamientos.</w:t>
      </w:r>
    </w:p>
    <w:p w:rsidR="00F53D61" w:rsidRDefault="00002D50">
      <w:pPr>
        <w:numPr>
          <w:ilvl w:val="0"/>
          <w:numId w:val="1"/>
        </w:numPr>
        <w:pBdr>
          <w:top w:val="nil"/>
          <w:left w:val="nil"/>
          <w:bottom w:val="nil"/>
          <w:right w:val="nil"/>
          <w:between w:val="nil"/>
        </w:pBdr>
        <w:spacing w:after="0"/>
        <w:jc w:val="both"/>
        <w:rPr>
          <w:color w:val="222222"/>
        </w:rPr>
      </w:pPr>
      <w:r>
        <w:rPr>
          <w:rFonts w:ascii="Arial" w:eastAsia="Arial" w:hAnsi="Arial" w:cs="Arial"/>
          <w:color w:val="000000"/>
        </w:rPr>
        <w:t>Centro de tratam</w:t>
      </w:r>
      <w:r w:rsidR="002730EB">
        <w:rPr>
          <w:rFonts w:ascii="Arial" w:eastAsia="Arial" w:hAnsi="Arial" w:cs="Arial"/>
          <w:color w:val="000000"/>
        </w:rPr>
        <w:t>i</w:t>
      </w:r>
      <w:r>
        <w:rPr>
          <w:rFonts w:ascii="Arial" w:eastAsia="Arial" w:hAnsi="Arial" w:cs="Arial"/>
          <w:color w:val="000000"/>
        </w:rPr>
        <w:t>entos: Hospital</w:t>
      </w:r>
      <w:r>
        <w:rPr>
          <w:rFonts w:ascii="Arial" w:eastAsia="Arial" w:hAnsi="Arial" w:cs="Arial"/>
          <w:color w:val="222222"/>
        </w:rPr>
        <w:t xml:space="preserve"> </w:t>
      </w:r>
      <w:r>
        <w:rPr>
          <w:rFonts w:ascii="Arial" w:eastAsia="Arial" w:hAnsi="Arial" w:cs="Arial"/>
        </w:rPr>
        <w:t>Edgardo Rebagliati Martins</w:t>
      </w:r>
    </w:p>
    <w:p w:rsidR="00F53D61" w:rsidRDefault="00002D50">
      <w:pPr>
        <w:pBdr>
          <w:top w:val="nil"/>
          <w:left w:val="nil"/>
          <w:bottom w:val="nil"/>
          <w:right w:val="nil"/>
          <w:between w:val="nil"/>
        </w:pBdr>
        <w:spacing w:after="0"/>
        <w:jc w:val="both"/>
        <w:rPr>
          <w:rFonts w:ascii="Arial" w:eastAsia="Arial" w:hAnsi="Arial" w:cs="Arial"/>
          <w:b/>
        </w:rPr>
      </w:pPr>
      <w:r>
        <w:rPr>
          <w:rFonts w:ascii="Arial" w:eastAsia="Arial" w:hAnsi="Arial" w:cs="Arial"/>
          <w:b/>
        </w:rPr>
        <w:t xml:space="preserve">                  Problema</w:t>
      </w:r>
    </w:p>
    <w:p w:rsidR="00F53D61" w:rsidRDefault="00002D50" w:rsidP="00BB4B84">
      <w:pPr>
        <w:pBdr>
          <w:top w:val="nil"/>
          <w:left w:val="nil"/>
          <w:bottom w:val="nil"/>
          <w:right w:val="nil"/>
          <w:between w:val="nil"/>
        </w:pBdr>
        <w:spacing w:after="0" w:line="276" w:lineRule="auto"/>
        <w:jc w:val="both"/>
        <w:rPr>
          <w:rFonts w:ascii="Arial" w:eastAsia="Arial" w:hAnsi="Arial" w:cs="Arial"/>
        </w:rPr>
      </w:pPr>
      <w:r>
        <w:rPr>
          <w:rFonts w:ascii="Arial" w:eastAsia="Arial" w:hAnsi="Arial" w:cs="Arial"/>
        </w:rPr>
        <w:t>Tras la previa investigación y análisis, tanto del paciente objetivo como de la necesidad del mercado en torno a la diabetes, se llegó a la conclusión de que en diversas ciudades del Perú existe una alta tasa de diabéticos debido a una mala cultura alimenticia e inconsciencia por parte de los pacientes, que no toman en cuenta factores como la mesurada cantidad de comida que consumen, el casi nulo ejerc</w:t>
      </w:r>
      <w:r w:rsidR="005865DB">
        <w:rPr>
          <w:rFonts w:ascii="Arial" w:eastAsia="Arial" w:hAnsi="Arial" w:cs="Arial"/>
        </w:rPr>
        <w:t>icio</w:t>
      </w:r>
      <w:r>
        <w:rPr>
          <w:rFonts w:ascii="Arial" w:eastAsia="Arial" w:hAnsi="Arial" w:cs="Arial"/>
        </w:rPr>
        <w:t xml:space="preserve"> físico semanal, y tendencia al abandono de tratamientos. Como la paciente entrevistada señaló que, antes de ser diagnosticada, sus preferencias alimenticias se basaban en carne, huevo, pollo, papa, chuño, etc; se evidencia que el sedentarismo y la escasa información que los pacientes prefieren tomar como absoluta, no es correcta para una mejora en su salud. Por ello, los pacientes, sean de provincia o de Lima, cuando son trasladados a centros de salud especializados en diabetes, principalmente los mayores de edad, no muestran gran interés, prefieren dejar el tratamiento porque no encuentran mayor sentido para seguir adelante, o s</w:t>
      </w:r>
      <w:r w:rsidR="002730EB">
        <w:rPr>
          <w:rFonts w:ascii="Arial" w:eastAsia="Arial" w:hAnsi="Arial" w:cs="Arial"/>
        </w:rPr>
        <w:t>obrellevar la enfermedad, ya ha</w:t>
      </w:r>
      <w:r>
        <w:rPr>
          <w:rFonts w:ascii="Arial" w:eastAsia="Arial" w:hAnsi="Arial" w:cs="Arial"/>
        </w:rPr>
        <w:t xml:space="preserve"> pasado bastante tiempo padeciéndola.</w:t>
      </w:r>
    </w:p>
    <w:p w:rsidR="00F53D61" w:rsidRDefault="00F53D61">
      <w:pPr>
        <w:pBdr>
          <w:top w:val="nil"/>
          <w:left w:val="nil"/>
          <w:bottom w:val="nil"/>
          <w:right w:val="nil"/>
          <w:between w:val="nil"/>
        </w:pBdr>
        <w:spacing w:after="0"/>
        <w:jc w:val="both"/>
        <w:rPr>
          <w:rFonts w:ascii="Arial" w:eastAsia="Arial" w:hAnsi="Arial" w:cs="Arial"/>
        </w:rPr>
      </w:pPr>
    </w:p>
    <w:p w:rsidR="00F53D61" w:rsidRDefault="00F53D61">
      <w:pPr>
        <w:pBdr>
          <w:top w:val="nil"/>
          <w:left w:val="nil"/>
          <w:bottom w:val="nil"/>
          <w:right w:val="nil"/>
          <w:between w:val="nil"/>
        </w:pBdr>
        <w:spacing w:after="0"/>
        <w:jc w:val="both"/>
        <w:rPr>
          <w:rFonts w:ascii="Arial" w:eastAsia="Arial" w:hAnsi="Arial" w:cs="Arial"/>
        </w:rPr>
      </w:pPr>
    </w:p>
    <w:p w:rsidR="00F53D61" w:rsidRDefault="00002D50">
      <w:pPr>
        <w:numPr>
          <w:ilvl w:val="0"/>
          <w:numId w:val="7"/>
        </w:numPr>
        <w:pBdr>
          <w:top w:val="nil"/>
          <w:left w:val="nil"/>
          <w:bottom w:val="nil"/>
          <w:right w:val="nil"/>
          <w:between w:val="nil"/>
        </w:pBdr>
        <w:spacing w:after="0"/>
        <w:jc w:val="both"/>
        <w:rPr>
          <w:rFonts w:ascii="Arial" w:eastAsia="Arial" w:hAnsi="Arial" w:cs="Arial"/>
          <w:b/>
          <w:color w:val="000000"/>
        </w:rPr>
      </w:pPr>
      <w:bookmarkStart w:id="5" w:name="_2et92p0" w:colFirst="0" w:colLast="0"/>
      <w:bookmarkEnd w:id="5"/>
      <w:r>
        <w:rPr>
          <w:rFonts w:ascii="Arial" w:eastAsia="Arial" w:hAnsi="Arial" w:cs="Arial"/>
          <w:b/>
          <w:color w:val="000000"/>
        </w:rPr>
        <w:t>NECESIDAD DE MERCADO</w:t>
      </w:r>
    </w:p>
    <w:p w:rsidR="00F53D61" w:rsidRDefault="00002D50">
      <w:pPr>
        <w:pBdr>
          <w:top w:val="nil"/>
          <w:left w:val="nil"/>
          <w:bottom w:val="nil"/>
          <w:right w:val="nil"/>
          <w:between w:val="nil"/>
        </w:pBdr>
        <w:spacing w:after="0"/>
        <w:ind w:left="1080" w:hanging="720"/>
        <w:jc w:val="both"/>
        <w:rPr>
          <w:rFonts w:ascii="Arial" w:eastAsia="Arial" w:hAnsi="Arial" w:cs="Arial"/>
        </w:rPr>
      </w:pPr>
      <w:r>
        <w:rPr>
          <w:rFonts w:ascii="Arial" w:eastAsia="Arial" w:hAnsi="Arial" w:cs="Arial"/>
        </w:rPr>
        <w:t xml:space="preserve">                            </w:t>
      </w:r>
    </w:p>
    <w:p w:rsidR="00F53D61" w:rsidRDefault="00002D50" w:rsidP="00BB4B84">
      <w:pPr>
        <w:pBdr>
          <w:top w:val="nil"/>
          <w:left w:val="nil"/>
          <w:bottom w:val="nil"/>
          <w:right w:val="nil"/>
          <w:between w:val="nil"/>
        </w:pBdr>
        <w:spacing w:after="0" w:line="276" w:lineRule="auto"/>
        <w:jc w:val="both"/>
        <w:rPr>
          <w:rFonts w:ascii="Arial" w:eastAsia="Arial" w:hAnsi="Arial" w:cs="Arial"/>
        </w:rPr>
      </w:pPr>
      <w:r>
        <w:rPr>
          <w:rFonts w:ascii="Arial" w:eastAsia="Arial" w:hAnsi="Arial" w:cs="Arial"/>
        </w:rPr>
        <w:t>La necesidad que se identificó como prioritaria fue encontrar una manera para que los pacientes que ya han sido diagnosticados y siguen un tratamiento tengan la posibilidad de acceder a uno que no les demande mucho tiempo ni que les provoque incomodidad, ya que se pudo observar que los tratamientos que se ofrecen actualmente resultan muy complejos para la mayoría de pacientes de edad.</w:t>
      </w:r>
    </w:p>
    <w:p w:rsidR="00F53D61" w:rsidRDefault="00002D50" w:rsidP="00BB4B84">
      <w:pPr>
        <w:pBdr>
          <w:top w:val="nil"/>
          <w:left w:val="nil"/>
          <w:bottom w:val="nil"/>
          <w:right w:val="nil"/>
          <w:between w:val="nil"/>
        </w:pBdr>
        <w:spacing w:after="0" w:line="276" w:lineRule="auto"/>
        <w:jc w:val="both"/>
        <w:rPr>
          <w:rFonts w:ascii="Arial" w:eastAsia="Arial" w:hAnsi="Arial" w:cs="Arial"/>
        </w:rPr>
      </w:pPr>
      <w:r>
        <w:rPr>
          <w:rFonts w:ascii="Arial" w:eastAsia="Arial" w:hAnsi="Arial" w:cs="Arial"/>
        </w:rPr>
        <w:t>Una posible causa a este problema es el alto índice de pacientes diagnosticados, ya que eso genera una alta concentración de personas en los centros de salud, dificultando los procesos de atención; esto se convierte en una necesidad por solucionar porque al reducir el número de pacientes con diabetes se descongestionarían los centros de salud y de esa forma los pacientes que siguen un tratamiento encontrarán un ambiente menos incómodo al acudir al centro de salud y se incrementa el grado de adherimiento de estos a su respectivo tratamiento.</w:t>
      </w:r>
    </w:p>
    <w:p w:rsidR="00F53D61" w:rsidRDefault="00002D50" w:rsidP="00BB4B84">
      <w:pPr>
        <w:pBdr>
          <w:top w:val="nil"/>
          <w:left w:val="nil"/>
          <w:bottom w:val="nil"/>
          <w:right w:val="nil"/>
          <w:between w:val="nil"/>
        </w:pBdr>
        <w:spacing w:after="0" w:line="276" w:lineRule="auto"/>
        <w:jc w:val="both"/>
        <w:rPr>
          <w:rFonts w:ascii="Arial" w:eastAsia="Arial" w:hAnsi="Arial" w:cs="Arial"/>
        </w:rPr>
      </w:pPr>
      <w:r>
        <w:rPr>
          <w:rFonts w:ascii="Arial" w:eastAsia="Arial" w:hAnsi="Arial" w:cs="Arial"/>
        </w:rPr>
        <w:t>Según la Guía Peruana de Diagnóstico Control y Tratamiento de la Diabetes (2008), los tratamientos actuales que se indican en el país son los siguientes:</w:t>
      </w:r>
    </w:p>
    <w:p w:rsidR="00F53D61" w:rsidRDefault="00002D50" w:rsidP="00BB4B84">
      <w:pPr>
        <w:numPr>
          <w:ilvl w:val="0"/>
          <w:numId w:val="8"/>
        </w:numPr>
        <w:pBdr>
          <w:top w:val="nil"/>
          <w:left w:val="nil"/>
          <w:bottom w:val="nil"/>
          <w:right w:val="nil"/>
          <w:between w:val="nil"/>
        </w:pBdr>
        <w:spacing w:after="0" w:line="276" w:lineRule="auto"/>
        <w:jc w:val="both"/>
        <w:rPr>
          <w:rFonts w:ascii="Arial" w:eastAsia="Arial" w:hAnsi="Arial" w:cs="Arial"/>
        </w:rPr>
      </w:pPr>
      <w:r>
        <w:rPr>
          <w:rFonts w:ascii="Arial" w:eastAsia="Arial" w:hAnsi="Arial" w:cs="Arial"/>
        </w:rPr>
        <w:t>Tratamiento con Antidiabéticos orales</w:t>
      </w:r>
    </w:p>
    <w:p w:rsidR="00F53D61" w:rsidRDefault="00002D50" w:rsidP="00BB4B84">
      <w:pPr>
        <w:pBdr>
          <w:top w:val="nil"/>
          <w:left w:val="nil"/>
          <w:bottom w:val="nil"/>
          <w:right w:val="nil"/>
          <w:between w:val="nil"/>
        </w:pBdr>
        <w:spacing w:after="0" w:line="276" w:lineRule="auto"/>
        <w:ind w:left="720"/>
        <w:jc w:val="both"/>
        <w:rPr>
          <w:rFonts w:ascii="Arial" w:eastAsia="Arial" w:hAnsi="Arial" w:cs="Arial"/>
        </w:rPr>
      </w:pPr>
      <w:r>
        <w:rPr>
          <w:rFonts w:ascii="Arial" w:eastAsia="Arial" w:hAnsi="Arial" w:cs="Arial"/>
        </w:rPr>
        <w:lastRenderedPageBreak/>
        <w:t>Se le indica este tratamiento a toda persona con Diabetes Mellitus tipo 2 que no haya alcanzado las metas de buen control glucémico con los cambios terapéuticos en el estilo de vida (CTEV), el cual es una recomendación que se le brinda a toda aquella persona diagnosticada con Diabetes. De ser necesario se recetan los siguientes medicamentos:</w:t>
      </w:r>
    </w:p>
    <w:p w:rsidR="00F53D61" w:rsidRDefault="00002D50" w:rsidP="00BB4B84">
      <w:pPr>
        <w:numPr>
          <w:ilvl w:val="0"/>
          <w:numId w:val="12"/>
        </w:numPr>
        <w:pBdr>
          <w:top w:val="nil"/>
          <w:left w:val="nil"/>
          <w:bottom w:val="nil"/>
          <w:right w:val="nil"/>
          <w:between w:val="nil"/>
        </w:pBdr>
        <w:spacing w:after="0" w:line="276" w:lineRule="auto"/>
        <w:jc w:val="both"/>
        <w:rPr>
          <w:rFonts w:ascii="Arial" w:eastAsia="Arial" w:hAnsi="Arial" w:cs="Arial"/>
        </w:rPr>
      </w:pPr>
      <w:r>
        <w:rPr>
          <w:rFonts w:ascii="Arial" w:eastAsia="Arial" w:hAnsi="Arial" w:cs="Arial"/>
        </w:rPr>
        <w:t>Secretagogos: Son estimulantes de la secreción de la insulina. Existen dos grupos:</w:t>
      </w:r>
    </w:p>
    <w:p w:rsidR="00F53D61" w:rsidRDefault="00002D50" w:rsidP="00BB4B84">
      <w:pPr>
        <w:numPr>
          <w:ilvl w:val="1"/>
          <w:numId w:val="12"/>
        </w:numPr>
        <w:pBdr>
          <w:top w:val="nil"/>
          <w:left w:val="nil"/>
          <w:bottom w:val="nil"/>
          <w:right w:val="nil"/>
          <w:between w:val="nil"/>
        </w:pBdr>
        <w:spacing w:after="0" w:line="276" w:lineRule="auto"/>
        <w:jc w:val="both"/>
        <w:rPr>
          <w:rFonts w:ascii="Arial" w:eastAsia="Arial" w:hAnsi="Arial" w:cs="Arial"/>
        </w:rPr>
      </w:pPr>
      <w:r>
        <w:rPr>
          <w:rFonts w:ascii="Arial" w:eastAsia="Arial" w:hAnsi="Arial" w:cs="Arial"/>
        </w:rPr>
        <w:t>Sulfonilureas: Controlan los niveles de glucosa en sangre mediante el aumento de la secreción de insulina del páncreas.</w:t>
      </w:r>
    </w:p>
    <w:p w:rsidR="00F53D61" w:rsidRDefault="00002D50" w:rsidP="00BB4B84">
      <w:pPr>
        <w:numPr>
          <w:ilvl w:val="1"/>
          <w:numId w:val="12"/>
        </w:numPr>
        <w:pBdr>
          <w:top w:val="nil"/>
          <w:left w:val="nil"/>
          <w:bottom w:val="nil"/>
          <w:right w:val="nil"/>
          <w:between w:val="nil"/>
        </w:pBdr>
        <w:spacing w:after="0" w:line="276" w:lineRule="auto"/>
        <w:jc w:val="both"/>
        <w:rPr>
          <w:rFonts w:ascii="Arial" w:eastAsia="Arial" w:hAnsi="Arial" w:cs="Arial"/>
        </w:rPr>
      </w:pPr>
      <w:r>
        <w:rPr>
          <w:rFonts w:ascii="Arial" w:eastAsia="Arial" w:hAnsi="Arial" w:cs="Arial"/>
        </w:rPr>
        <w:t xml:space="preserve">Metiglinidas: Emplean un mecanismo de acción similar a las sulfonilureas para el control de </w:t>
      </w:r>
      <w:r w:rsidR="005865DB">
        <w:rPr>
          <w:rFonts w:ascii="Arial" w:eastAsia="Arial" w:hAnsi="Arial" w:cs="Arial"/>
        </w:rPr>
        <w:t>glucemia,</w:t>
      </w:r>
      <w:r>
        <w:rPr>
          <w:rFonts w:ascii="Arial" w:eastAsia="Arial" w:hAnsi="Arial" w:cs="Arial"/>
        </w:rPr>
        <w:t xml:space="preserve"> pero tienen menos tiempo de vida media metabólica.</w:t>
      </w:r>
    </w:p>
    <w:p w:rsidR="00F53D61" w:rsidRDefault="00002D50" w:rsidP="00BB4B84">
      <w:pPr>
        <w:numPr>
          <w:ilvl w:val="0"/>
          <w:numId w:val="13"/>
        </w:numPr>
        <w:pBdr>
          <w:top w:val="nil"/>
          <w:left w:val="nil"/>
          <w:bottom w:val="nil"/>
          <w:right w:val="nil"/>
          <w:between w:val="nil"/>
        </w:pBdr>
        <w:spacing w:after="0" w:line="276" w:lineRule="auto"/>
        <w:jc w:val="both"/>
        <w:rPr>
          <w:rFonts w:ascii="Arial" w:eastAsia="Arial" w:hAnsi="Arial" w:cs="Arial"/>
        </w:rPr>
      </w:pPr>
      <w:r>
        <w:rPr>
          <w:rFonts w:ascii="Arial" w:eastAsia="Arial" w:hAnsi="Arial" w:cs="Arial"/>
        </w:rPr>
        <w:t>Tratamiento con Insulinoterapia</w:t>
      </w:r>
    </w:p>
    <w:p w:rsidR="00F53D61" w:rsidRDefault="00002D50" w:rsidP="00BB4B84">
      <w:pPr>
        <w:pBdr>
          <w:top w:val="nil"/>
          <w:left w:val="nil"/>
          <w:bottom w:val="nil"/>
          <w:right w:val="nil"/>
          <w:between w:val="nil"/>
        </w:pBdr>
        <w:spacing w:after="0" w:line="276" w:lineRule="auto"/>
        <w:ind w:left="720"/>
        <w:jc w:val="both"/>
        <w:rPr>
          <w:rFonts w:ascii="Arial" w:eastAsia="Arial" w:hAnsi="Arial" w:cs="Arial"/>
        </w:rPr>
      </w:pPr>
      <w:r>
        <w:rPr>
          <w:rFonts w:ascii="Arial" w:eastAsia="Arial" w:hAnsi="Arial" w:cs="Arial"/>
        </w:rPr>
        <w:t>Su principal meta es lograr un eficiente control glucémico, la insulina se inyecta vía subcutánea en la mayoría de ocasiones. Usualmente se administra en brazos, abdomen, glúteos y piernas; una complicación local de las inyecciones repetidas de insulina en una misma zona es la lipohipertrofia, la cual consiste en la aparición de tumores adiposos provocados por el efecto de lipogénico de la propia insulina.</w:t>
      </w:r>
    </w:p>
    <w:p w:rsidR="00F53D61" w:rsidRDefault="00002D50" w:rsidP="00BB4B84">
      <w:pPr>
        <w:pBdr>
          <w:top w:val="nil"/>
          <w:left w:val="nil"/>
          <w:bottom w:val="nil"/>
          <w:right w:val="nil"/>
          <w:between w:val="nil"/>
        </w:pBdr>
        <w:spacing w:after="0" w:line="276" w:lineRule="auto"/>
        <w:ind w:left="720"/>
        <w:jc w:val="both"/>
        <w:rPr>
          <w:rFonts w:ascii="Arial" w:eastAsia="Arial" w:hAnsi="Arial" w:cs="Arial"/>
        </w:rPr>
      </w:pPr>
      <w:r>
        <w:rPr>
          <w:rFonts w:ascii="Arial" w:eastAsia="Arial" w:hAnsi="Arial" w:cs="Arial"/>
        </w:rPr>
        <w:t>Hay otros factores de incomodidad tales como:</w:t>
      </w:r>
    </w:p>
    <w:p w:rsidR="00F53D61" w:rsidRDefault="00002D50" w:rsidP="00BB4B84">
      <w:pPr>
        <w:numPr>
          <w:ilvl w:val="0"/>
          <w:numId w:val="9"/>
        </w:numPr>
        <w:pBdr>
          <w:top w:val="nil"/>
          <w:left w:val="nil"/>
          <w:bottom w:val="nil"/>
          <w:right w:val="nil"/>
          <w:between w:val="nil"/>
        </w:pBdr>
        <w:spacing w:after="0" w:line="276" w:lineRule="auto"/>
        <w:jc w:val="both"/>
        <w:rPr>
          <w:rFonts w:ascii="Arial" w:eastAsia="Arial" w:hAnsi="Arial" w:cs="Arial"/>
        </w:rPr>
      </w:pPr>
      <w:r>
        <w:rPr>
          <w:rFonts w:ascii="Arial" w:eastAsia="Arial" w:hAnsi="Arial" w:cs="Arial"/>
        </w:rPr>
        <w:t>Cambio de dieta: El paciente con diabetes debe tener una dieta especial según el sexo, edad, enfermedades recurrentes, etc. la dieta debe ser fraccionada, con ciertas restricciones de alimentos y recomendaciones para el consumo de comida alternativa como productos elaborados con harinas integrales.</w:t>
      </w:r>
    </w:p>
    <w:p w:rsidR="00F53D61" w:rsidRDefault="00002D50" w:rsidP="00BB4B84">
      <w:pPr>
        <w:numPr>
          <w:ilvl w:val="0"/>
          <w:numId w:val="9"/>
        </w:numPr>
        <w:pBdr>
          <w:top w:val="nil"/>
          <w:left w:val="nil"/>
          <w:bottom w:val="nil"/>
          <w:right w:val="nil"/>
          <w:between w:val="nil"/>
        </w:pBdr>
        <w:spacing w:after="0" w:line="276" w:lineRule="auto"/>
        <w:jc w:val="both"/>
        <w:rPr>
          <w:rFonts w:ascii="Arial" w:eastAsia="Arial" w:hAnsi="Arial" w:cs="Arial"/>
        </w:rPr>
      </w:pPr>
      <w:r>
        <w:rPr>
          <w:rFonts w:ascii="Arial" w:eastAsia="Arial" w:hAnsi="Arial" w:cs="Arial"/>
        </w:rPr>
        <w:t>Ejercicio físico: Es necesario hacer ejercicio físico, si el paciente no está acostumbrado, tratar de dejar la vida sedentaria será complicado.</w:t>
      </w:r>
    </w:p>
    <w:p w:rsidR="00F53D61" w:rsidRDefault="00002D50" w:rsidP="00BB4B84">
      <w:pPr>
        <w:numPr>
          <w:ilvl w:val="0"/>
          <w:numId w:val="9"/>
        </w:numPr>
        <w:pBdr>
          <w:top w:val="nil"/>
          <w:left w:val="nil"/>
          <w:bottom w:val="nil"/>
          <w:right w:val="nil"/>
          <w:between w:val="nil"/>
        </w:pBdr>
        <w:spacing w:after="0" w:line="276" w:lineRule="auto"/>
        <w:jc w:val="both"/>
        <w:rPr>
          <w:rFonts w:ascii="Arial" w:eastAsia="Arial" w:hAnsi="Arial" w:cs="Arial"/>
        </w:rPr>
      </w:pPr>
      <w:r>
        <w:rPr>
          <w:rFonts w:ascii="Arial" w:eastAsia="Arial" w:hAnsi="Arial" w:cs="Arial"/>
        </w:rPr>
        <w:t>Monitoreos: El de control de lípidos es recomendable por lo menos una vez al año, pero si los resultados no son los esperados será con más frecuencia; el control de glucemia es otra opción, con un automonitoreo a través del glucómetro hecha a diario; por otro lado, el análisis en laboratorio debe ser una vez al mes lo cual puede ser una de las más molestas formas de medir la glucosa.</w:t>
      </w:r>
    </w:p>
    <w:p w:rsidR="00F53D61" w:rsidRDefault="00002D50" w:rsidP="00BB4B84">
      <w:pPr>
        <w:pBdr>
          <w:top w:val="nil"/>
          <w:left w:val="nil"/>
          <w:bottom w:val="nil"/>
          <w:right w:val="nil"/>
          <w:between w:val="nil"/>
        </w:pBdr>
        <w:spacing w:after="0" w:line="276" w:lineRule="auto"/>
        <w:ind w:left="720"/>
        <w:jc w:val="both"/>
        <w:rPr>
          <w:rFonts w:ascii="Arial" w:eastAsia="Arial" w:hAnsi="Arial" w:cs="Arial"/>
        </w:rPr>
      </w:pPr>
      <w:r>
        <w:rPr>
          <w:rFonts w:ascii="Arial" w:eastAsia="Arial" w:hAnsi="Arial" w:cs="Arial"/>
        </w:rPr>
        <w:t>En conclusión, actualmente en el Perú los tratamientos disponibles para la Diabetes Mellitus tipo 2 demandan bastante tiempo y a su vez generan incomodidad por ciertos procedimientos propios de estas (Inyecciones frecuentes en la Insulinoterapia), por lo que terminan ocasionando que los pacientes no se adhieran correctamente al tratamiento respectivo, convirtiéndose en una necesidad de suma importancia encontrar una manera de hacer de los tratamientos, anteriormente mencionados, algo más llevaderos para las personas que así lo requieran.</w:t>
      </w:r>
    </w:p>
    <w:p w:rsidR="00F53D61" w:rsidRDefault="00F53D61">
      <w:pPr>
        <w:pBdr>
          <w:top w:val="nil"/>
          <w:left w:val="nil"/>
          <w:bottom w:val="nil"/>
          <w:right w:val="nil"/>
          <w:between w:val="nil"/>
        </w:pBdr>
        <w:spacing w:after="0"/>
        <w:jc w:val="both"/>
        <w:rPr>
          <w:rFonts w:ascii="Arial" w:eastAsia="Arial" w:hAnsi="Arial" w:cs="Arial"/>
        </w:rPr>
      </w:pPr>
    </w:p>
    <w:p w:rsidR="00F53D61" w:rsidRDefault="00F53D61">
      <w:pPr>
        <w:pBdr>
          <w:top w:val="nil"/>
          <w:left w:val="nil"/>
          <w:bottom w:val="nil"/>
          <w:right w:val="nil"/>
          <w:between w:val="nil"/>
        </w:pBdr>
        <w:spacing w:after="0"/>
        <w:jc w:val="both"/>
        <w:rPr>
          <w:rFonts w:ascii="Arial" w:eastAsia="Arial" w:hAnsi="Arial" w:cs="Arial"/>
        </w:rPr>
      </w:pPr>
    </w:p>
    <w:p w:rsidR="00F53D61" w:rsidRDefault="00002D50">
      <w:pPr>
        <w:numPr>
          <w:ilvl w:val="0"/>
          <w:numId w:val="7"/>
        </w:numPr>
        <w:pBdr>
          <w:top w:val="nil"/>
          <w:left w:val="nil"/>
          <w:bottom w:val="nil"/>
          <w:right w:val="nil"/>
          <w:between w:val="nil"/>
        </w:pBdr>
        <w:spacing w:after="0"/>
        <w:jc w:val="both"/>
        <w:rPr>
          <w:rFonts w:ascii="Arial" w:eastAsia="Arial" w:hAnsi="Arial" w:cs="Arial"/>
          <w:b/>
          <w:color w:val="000000"/>
        </w:rPr>
      </w:pPr>
      <w:bookmarkStart w:id="6" w:name="_tyjcwt" w:colFirst="0" w:colLast="0"/>
      <w:bookmarkEnd w:id="6"/>
      <w:r>
        <w:rPr>
          <w:rFonts w:ascii="Arial" w:eastAsia="Arial" w:hAnsi="Arial" w:cs="Arial"/>
          <w:b/>
          <w:color w:val="000000"/>
        </w:rPr>
        <w:t>MAPEO DE ACTORES</w:t>
      </w:r>
    </w:p>
    <w:p w:rsidR="00F53D61" w:rsidRDefault="00F53D61">
      <w:pPr>
        <w:pBdr>
          <w:top w:val="nil"/>
          <w:left w:val="nil"/>
          <w:bottom w:val="nil"/>
          <w:right w:val="nil"/>
          <w:between w:val="nil"/>
        </w:pBdr>
        <w:spacing w:after="0"/>
        <w:ind w:left="720" w:hanging="720"/>
        <w:rPr>
          <w:rFonts w:ascii="Arial" w:eastAsia="Arial" w:hAnsi="Arial" w:cs="Arial"/>
          <w:color w:val="000000"/>
        </w:rPr>
      </w:pPr>
    </w:p>
    <w:p w:rsidR="00F53D61" w:rsidRDefault="00002D50" w:rsidP="00BB4B84">
      <w:pPr>
        <w:numPr>
          <w:ilvl w:val="0"/>
          <w:numId w:val="4"/>
        </w:numPr>
        <w:pBdr>
          <w:top w:val="nil"/>
          <w:left w:val="nil"/>
          <w:bottom w:val="nil"/>
          <w:right w:val="nil"/>
          <w:between w:val="nil"/>
        </w:pBdr>
        <w:spacing w:after="0" w:line="276" w:lineRule="auto"/>
        <w:jc w:val="both"/>
        <w:rPr>
          <w:rFonts w:ascii="Arial" w:eastAsia="Arial" w:hAnsi="Arial" w:cs="Arial"/>
          <w:b/>
          <w:color w:val="000000"/>
        </w:rPr>
      </w:pPr>
      <w:bookmarkStart w:id="7" w:name="_3dy6vkm" w:colFirst="0" w:colLast="0"/>
      <w:bookmarkEnd w:id="7"/>
      <w:r>
        <w:rPr>
          <w:rFonts w:ascii="Arial" w:eastAsia="Arial" w:hAnsi="Arial" w:cs="Arial"/>
          <w:b/>
          <w:color w:val="000000"/>
          <w:u w:val="single"/>
        </w:rPr>
        <w:t>Sanitario</w:t>
      </w:r>
    </w:p>
    <w:p w:rsidR="00F53D61" w:rsidRDefault="00002D50" w:rsidP="00BB4B84">
      <w:pPr>
        <w:pBdr>
          <w:top w:val="nil"/>
          <w:left w:val="nil"/>
          <w:bottom w:val="nil"/>
          <w:right w:val="nil"/>
          <w:between w:val="nil"/>
        </w:pBdr>
        <w:spacing w:after="0" w:line="276" w:lineRule="auto"/>
        <w:jc w:val="both"/>
        <w:rPr>
          <w:rFonts w:ascii="Arial" w:eastAsia="Arial" w:hAnsi="Arial" w:cs="Arial"/>
        </w:rPr>
      </w:pPr>
      <w:bookmarkStart w:id="8" w:name="_48j357s9e59d" w:colFirst="0" w:colLast="0"/>
      <w:bookmarkEnd w:id="8"/>
      <w:r>
        <w:rPr>
          <w:rFonts w:ascii="Arial" w:eastAsia="Arial" w:hAnsi="Arial" w:cs="Arial"/>
        </w:rPr>
        <w:t xml:space="preserve">En el pabellón E del hospital Rebagliati, a simple vista, se presenta una mayor proporción de enfermeras que de médicos. Además que, el número de pacientes era </w:t>
      </w:r>
      <w:r>
        <w:rPr>
          <w:rFonts w:ascii="Arial" w:eastAsia="Arial" w:hAnsi="Arial" w:cs="Arial"/>
        </w:rPr>
        <w:lastRenderedPageBreak/>
        <w:t xml:space="preserve">muy grande en comparación a la de los especialistas, como para que todos sean atendidos a tiempo, del mismo modo, la cantidad de asientos en la sala de espera del módulo no era suficiente, algunos pacientes que iban acompañados de niños o adultos mayores, se mantenían parados por largo tiempo. La hospitalización y amistosa cercanía de las enfermeras del área de endocrinología (segunda área visitada) fue precisa, se encontraban al tanto de los pacientes y demostraron sensibilidad. A nivel sanitario, el personal de limpieza se encontraba presente en las dos áreas asistidas y el ambiente era el adecuado.  </w:t>
      </w:r>
    </w:p>
    <w:p w:rsidR="00997027" w:rsidRDefault="00997027" w:rsidP="00BB4B84">
      <w:pPr>
        <w:pBdr>
          <w:top w:val="nil"/>
          <w:left w:val="nil"/>
          <w:bottom w:val="nil"/>
          <w:right w:val="nil"/>
          <w:between w:val="nil"/>
        </w:pBdr>
        <w:spacing w:after="0" w:line="276" w:lineRule="auto"/>
        <w:jc w:val="both"/>
        <w:rPr>
          <w:rFonts w:ascii="Arial" w:eastAsia="Arial" w:hAnsi="Arial" w:cs="Arial"/>
        </w:rPr>
      </w:pPr>
    </w:p>
    <w:p w:rsidR="00F53D61" w:rsidRDefault="00002D50" w:rsidP="00BB4B84">
      <w:pPr>
        <w:numPr>
          <w:ilvl w:val="0"/>
          <w:numId w:val="4"/>
        </w:numPr>
        <w:pBdr>
          <w:top w:val="nil"/>
          <w:left w:val="nil"/>
          <w:bottom w:val="nil"/>
          <w:right w:val="nil"/>
          <w:between w:val="nil"/>
        </w:pBdr>
        <w:spacing w:after="0" w:line="276" w:lineRule="auto"/>
        <w:jc w:val="both"/>
        <w:rPr>
          <w:rFonts w:ascii="Arial" w:eastAsia="Arial" w:hAnsi="Arial" w:cs="Arial"/>
          <w:b/>
          <w:color w:val="000000"/>
        </w:rPr>
      </w:pPr>
      <w:bookmarkStart w:id="9" w:name="_1t3h5sf" w:colFirst="0" w:colLast="0"/>
      <w:bookmarkEnd w:id="9"/>
      <w:r>
        <w:rPr>
          <w:rFonts w:ascii="Arial" w:eastAsia="Arial" w:hAnsi="Arial" w:cs="Arial"/>
          <w:b/>
          <w:color w:val="000000"/>
          <w:u w:val="single"/>
        </w:rPr>
        <w:t>Paciente</w:t>
      </w:r>
    </w:p>
    <w:p w:rsidR="00F53D61" w:rsidRDefault="00002D50" w:rsidP="00BB4B84">
      <w:pPr>
        <w:spacing w:after="0" w:line="276" w:lineRule="auto"/>
        <w:jc w:val="both"/>
        <w:rPr>
          <w:rFonts w:ascii="Arial" w:eastAsia="Arial" w:hAnsi="Arial" w:cs="Arial"/>
        </w:rPr>
      </w:pPr>
      <w:r>
        <w:rPr>
          <w:rFonts w:ascii="Arial" w:eastAsia="Arial" w:hAnsi="Arial" w:cs="Arial"/>
        </w:rPr>
        <w:t xml:space="preserve">Desde que fue diagnosticada de Diabetes Mellitus tipo 2 en el Hospital III Essalud de Juliaca, Puno, decidió venir a Lima para realizarse un mejor tratamiento en el Hospital Edgardo Rebagliati Martins, puesto que viene de provincia y al ser una persona de edad no puede establecer comunicación por medio de aparatos electrónicos, mantiene un limitado contacto con su familia, vive sola en un departamento, y, afortunadamente, cada semana uno de sus familiares va a visitarlo. La alimentación de la paciente ha cambiado, no solo con el diagnóstico de la diabetes tipo 2 que padece, sino que al mudarse a la ciudad de Lima su nutrición es diferente ya que la comida varía de una región a otra. En la región de Puno, y en casi toda la sierra del país, la mayoría de la población ingiere </w:t>
      </w:r>
      <w:r w:rsidR="00997027">
        <w:rPr>
          <w:rFonts w:ascii="Arial" w:eastAsia="Arial" w:hAnsi="Arial" w:cs="Arial"/>
        </w:rPr>
        <w:t xml:space="preserve">papa, chuño, tunta, </w:t>
      </w:r>
      <w:r>
        <w:rPr>
          <w:rFonts w:ascii="Arial" w:eastAsia="Arial" w:hAnsi="Arial" w:cs="Arial"/>
        </w:rPr>
        <w:t>trigo, cebada, quinua, maíz, camote, yuca, lentejas, garbanzos, frijoles, pallares, manteca, chancaca, res, cordero, cerdo, pollo, y mucho más. El propósito de mencionar esta gran cantidad de alimentos es identificar que su dieta es muy rica en carbohidratos que contribuyen al equilibrio energético de la persona, es decir, a contrarrestar el friaje de la zona. Por otro lado, el consumo en exceso de carbohidratos aumenta el nivel de glucosa en la sangre. De esta manera, la proteína que sintetiza la glucosa -la insulina- podría verse afectada.</w:t>
      </w:r>
    </w:p>
    <w:p w:rsidR="00F53D61" w:rsidRDefault="00002D50" w:rsidP="00BB4B84">
      <w:pPr>
        <w:spacing w:after="0" w:line="276" w:lineRule="auto"/>
        <w:jc w:val="both"/>
        <w:rPr>
          <w:rFonts w:ascii="Arial" w:eastAsia="Arial" w:hAnsi="Arial" w:cs="Arial"/>
        </w:rPr>
      </w:pPr>
      <w:bookmarkStart w:id="10" w:name="_dufobh55y97d" w:colFirst="0" w:colLast="0"/>
      <w:bookmarkEnd w:id="10"/>
      <w:r>
        <w:rPr>
          <w:rFonts w:ascii="Arial" w:eastAsia="Arial" w:hAnsi="Arial" w:cs="Arial"/>
        </w:rPr>
        <w:t xml:space="preserve">La paciente no cuenta con ningún ingreso, la noticia le afectó a tal punto que le dieron en su trabajo jubilación anticipada debido a que bajó su rendimiento porque entro en un estado de depresión. Su vida se volvió más complicada a tal punto que ya quisiera acabar con ella debido a las consecuencias de esta enfermedad; presenta deterioro de todos sus órganos y sus heridas no </w:t>
      </w:r>
      <w:r w:rsidRPr="00601791">
        <w:rPr>
          <w:rFonts w:ascii="Arial" w:eastAsia="Arial" w:hAnsi="Arial" w:cs="Arial"/>
        </w:rPr>
        <w:t>cicatrizan, lo cual le produce artritis;</w:t>
      </w:r>
      <w:r>
        <w:rPr>
          <w:rFonts w:ascii="Arial" w:eastAsia="Arial" w:hAnsi="Arial" w:cs="Arial"/>
        </w:rPr>
        <w:t xml:space="preserve"> </w:t>
      </w:r>
      <w:r w:rsidR="00601791">
        <w:rPr>
          <w:rFonts w:ascii="Arial" w:eastAsia="Arial" w:hAnsi="Arial" w:cs="Arial"/>
        </w:rPr>
        <w:t>aun</w:t>
      </w:r>
      <w:r>
        <w:rPr>
          <w:rFonts w:ascii="Arial" w:eastAsia="Arial" w:hAnsi="Arial" w:cs="Arial"/>
        </w:rPr>
        <w:t xml:space="preserve"> así, su familia hace de todo para pod</w:t>
      </w:r>
      <w:r w:rsidR="005865DB">
        <w:rPr>
          <w:rFonts w:ascii="Arial" w:eastAsia="Arial" w:hAnsi="Arial" w:cs="Arial"/>
        </w:rPr>
        <w:t>er verla con una notable mejora</w:t>
      </w:r>
      <w:r>
        <w:rPr>
          <w:rFonts w:ascii="Arial" w:eastAsia="Arial" w:hAnsi="Arial" w:cs="Arial"/>
        </w:rPr>
        <w:t xml:space="preserve"> pero muchas veces no se siente cómoda con ello. También, señaló que los primeros signos fueron en su trabajo, cuando se quiso desvanecerse dos veces y al ir al hospital cercano a su localidad para saber lo que le ocurría, entre los resultados del examen de sangre en ayuna le indicaron que su nivel de azúcar en la sangre era mayor de 126 </w:t>
      </w:r>
      <w:r>
        <w:rPr>
          <w:rFonts w:ascii="Arial" w:eastAsia="Arial" w:hAnsi="Arial" w:cs="Arial"/>
          <w:highlight w:val="white"/>
        </w:rPr>
        <w:t>mg/dl, por lo que le aconsejaron seguir con otros exámenes para confirmarlo, lo cual dio positivo y lo diagnosticaron con diabetes mellitus tipo 2</w:t>
      </w:r>
      <w:r>
        <w:rPr>
          <w:rFonts w:ascii="Arial" w:eastAsia="Arial" w:hAnsi="Arial" w:cs="Arial"/>
        </w:rPr>
        <w:t>, lo cual creó en ella una profunda depresión porque ella sabía cómo era la enfermedad y todo lo que conllevaba y también supo que su estilo de vida iba a tener que cambiar drásticamente porque acostumbraba a comer platos de todo tipo en Puno y era una persona sedentaria. Esto le perjudicó psicológicamente los primeros días de enterada la noticia porque entendió que el resto de su vida iba a tener que realizarse controles de diabetes. Eso le condujo a no tener suficiente paciencia, a tener autoestima baja, dolor intenso, y a no querer luchar ante esta enfermedad con el paso del tiempo debido a su edad.</w:t>
      </w:r>
    </w:p>
    <w:p w:rsidR="00F53D61" w:rsidRDefault="00002D50" w:rsidP="00BB4B84">
      <w:pPr>
        <w:spacing w:after="0" w:line="276" w:lineRule="auto"/>
        <w:jc w:val="both"/>
        <w:rPr>
          <w:rFonts w:ascii="Arial" w:eastAsia="Arial" w:hAnsi="Arial" w:cs="Arial"/>
        </w:rPr>
      </w:pPr>
      <w:bookmarkStart w:id="11" w:name="_ldp8ecrbzonv" w:colFirst="0" w:colLast="0"/>
      <w:bookmarkEnd w:id="11"/>
      <w:r>
        <w:rPr>
          <w:rFonts w:ascii="Arial" w:eastAsia="Arial" w:hAnsi="Arial" w:cs="Arial"/>
        </w:rPr>
        <w:t xml:space="preserve">Primero le recomendaron tomar pastillas para tratar la diabetes, luego tratamientos con insulina, 2 veces al día, 1 en la mañana y otra en la noche, y pastillas para la artritis, por ello debía programar consultas médicas con distintos especialistas cada mes. Aparte, le </w:t>
      </w:r>
      <w:r>
        <w:rPr>
          <w:rFonts w:ascii="Arial" w:eastAsia="Arial" w:hAnsi="Arial" w:cs="Arial"/>
        </w:rPr>
        <w:lastRenderedPageBreak/>
        <w:t>recomendaron realizar ciertos ejercicios aptos para su edad y medirse los niveles de sangre.</w:t>
      </w:r>
    </w:p>
    <w:p w:rsidR="005865DB" w:rsidRPr="005865DB" w:rsidRDefault="00002D50" w:rsidP="005865DB">
      <w:pPr>
        <w:spacing w:after="0" w:line="276" w:lineRule="auto"/>
        <w:jc w:val="both"/>
        <w:rPr>
          <w:rFonts w:ascii="Arial" w:eastAsia="Arial" w:hAnsi="Arial" w:cs="Arial"/>
        </w:rPr>
      </w:pPr>
      <w:bookmarkStart w:id="12" w:name="_2uqf8hx1dgly" w:colFirst="0" w:colLast="0"/>
      <w:bookmarkEnd w:id="12"/>
      <w:r>
        <w:rPr>
          <w:rFonts w:ascii="Arial" w:eastAsia="Arial" w:hAnsi="Arial" w:cs="Arial"/>
        </w:rPr>
        <w:t xml:space="preserve">Recibe la insulina hace 15 años y las pastillas desde que fue </w:t>
      </w:r>
      <w:r w:rsidRPr="00BB4B84">
        <w:rPr>
          <w:rFonts w:ascii="Arial" w:eastAsia="Arial" w:hAnsi="Arial" w:cs="Arial"/>
        </w:rPr>
        <w:t xml:space="preserve">diagnosticada </w:t>
      </w:r>
      <w:r w:rsidR="00BB4B84" w:rsidRPr="00BB4B84">
        <w:rPr>
          <w:rFonts w:ascii="Arial" w:eastAsia="Arial" w:hAnsi="Arial" w:cs="Arial"/>
        </w:rPr>
        <w:t>(metmorfina y c</w:t>
      </w:r>
      <w:r w:rsidRPr="00BB4B84">
        <w:rPr>
          <w:rFonts w:ascii="Arial" w:eastAsia="Arial" w:hAnsi="Arial" w:cs="Arial"/>
        </w:rPr>
        <w:t>libenclamida)</w:t>
      </w:r>
      <w:r w:rsidR="005865DB">
        <w:rPr>
          <w:rFonts w:ascii="Arial" w:eastAsia="Arial" w:hAnsi="Arial" w:cs="Arial"/>
        </w:rPr>
        <w:t xml:space="preserve">. Cabe aclarar que </w:t>
      </w:r>
      <w:r w:rsidR="005865DB" w:rsidRPr="005865DB">
        <w:rPr>
          <w:rFonts w:ascii="Arial" w:eastAsia="Arial" w:hAnsi="Arial" w:cs="Arial"/>
        </w:rPr>
        <w:t xml:space="preserve">el tiempo que padece la </w:t>
      </w:r>
      <w:r w:rsidR="005865DB" w:rsidRPr="005865DB">
        <w:rPr>
          <w:rFonts w:ascii="Arial" w:eastAsia="Arial" w:hAnsi="Arial" w:cs="Arial"/>
        </w:rPr>
        <w:t>enfermedad</w:t>
      </w:r>
      <w:r w:rsidR="005865DB" w:rsidRPr="005865DB">
        <w:rPr>
          <w:rFonts w:ascii="Arial" w:eastAsia="Arial" w:hAnsi="Arial" w:cs="Arial"/>
        </w:rPr>
        <w:t xml:space="preserve"> son 30 años los primeros 15 años tomo pastillas y los </w:t>
      </w:r>
      <w:r w:rsidR="005865DB" w:rsidRPr="005865DB">
        <w:rPr>
          <w:rFonts w:ascii="Arial" w:eastAsia="Arial" w:hAnsi="Arial" w:cs="Arial"/>
        </w:rPr>
        <w:t>últimos</w:t>
      </w:r>
      <w:r w:rsidR="005865DB" w:rsidRPr="005865DB">
        <w:rPr>
          <w:rFonts w:ascii="Arial" w:eastAsia="Arial" w:hAnsi="Arial" w:cs="Arial"/>
        </w:rPr>
        <w:t xml:space="preserve"> 15 años se inyecta.</w:t>
      </w:r>
    </w:p>
    <w:p w:rsidR="00F53D61" w:rsidRDefault="005865DB" w:rsidP="005865DB">
      <w:pPr>
        <w:spacing w:after="0" w:line="276" w:lineRule="auto"/>
        <w:jc w:val="both"/>
        <w:rPr>
          <w:rFonts w:ascii="Arial" w:eastAsia="Arial" w:hAnsi="Arial" w:cs="Arial"/>
        </w:rPr>
      </w:pPr>
      <w:r w:rsidRPr="005865DB">
        <w:rPr>
          <w:rFonts w:ascii="Arial" w:eastAsia="Arial" w:hAnsi="Arial" w:cs="Arial"/>
        </w:rPr>
        <w:t xml:space="preserve">También, en efecto, la paciente desde que inició a inyectarse, lo hace en diferentes partes de sus cuerpo y es rotativo, en piernas, nalgas, brazos y en el momento de la entrevista lo </w:t>
      </w:r>
      <w:r w:rsidRPr="005865DB">
        <w:rPr>
          <w:rFonts w:ascii="Arial" w:eastAsia="Arial" w:hAnsi="Arial" w:cs="Arial"/>
        </w:rPr>
        <w:t>hacía</w:t>
      </w:r>
      <w:r w:rsidRPr="005865DB">
        <w:rPr>
          <w:rFonts w:ascii="Arial" w:eastAsia="Arial" w:hAnsi="Arial" w:cs="Arial"/>
        </w:rPr>
        <w:t xml:space="preserve"> en abdomen, al contorno del </w:t>
      </w:r>
      <w:r w:rsidRPr="005865DB">
        <w:rPr>
          <w:rFonts w:ascii="Arial" w:eastAsia="Arial" w:hAnsi="Arial" w:cs="Arial"/>
        </w:rPr>
        <w:t>ombligo.</w:t>
      </w:r>
      <w:r w:rsidR="00002D50">
        <w:rPr>
          <w:rFonts w:ascii="Arial" w:eastAsia="Arial" w:hAnsi="Arial" w:cs="Arial"/>
        </w:rPr>
        <w:t xml:space="preserve">  El servicio del tratamiento lo hace sola en su departamento, solo a veces es ayudada por su esposo, que es técnico en enfermería, y los medicamentos que recibe son del seguro. El principal aspecto positivo de su tratamiento fue de poder regular de manera eficiente el nivel de glucosa en la sangre; además, aprendió a comer saludable y lo necesario para tener una buena dieta, pero últimamente no existen mejoras ya que aún depende mucho de la insulina, lo cual es su principal aspecto negativo, y varias veces a presentado recaídas y deseos de dejar el tratamiento. Por último, le cuesta trabajo ir al centro médico para su chequeo debido a la lejanía de su departamento porque no encontraban uno accesible y a veces la atención recibida no es la adecuada por parte del personal.</w:t>
      </w:r>
    </w:p>
    <w:p w:rsidR="00F53D61" w:rsidRDefault="00F53D61" w:rsidP="00BB4B84">
      <w:pPr>
        <w:spacing w:after="0" w:line="276" w:lineRule="auto"/>
        <w:jc w:val="both"/>
        <w:rPr>
          <w:rFonts w:ascii="Arial" w:eastAsia="Arial" w:hAnsi="Arial" w:cs="Arial"/>
        </w:rPr>
      </w:pPr>
      <w:bookmarkStart w:id="13" w:name="_ag9xvn9zgn99" w:colFirst="0" w:colLast="0"/>
      <w:bookmarkEnd w:id="13"/>
    </w:p>
    <w:p w:rsidR="00F53D61" w:rsidRDefault="00002D50" w:rsidP="00BB4B84">
      <w:pPr>
        <w:numPr>
          <w:ilvl w:val="0"/>
          <w:numId w:val="4"/>
        </w:numPr>
        <w:spacing w:after="0" w:line="276" w:lineRule="auto"/>
        <w:jc w:val="both"/>
        <w:rPr>
          <w:rFonts w:ascii="Arial" w:eastAsia="Arial" w:hAnsi="Arial" w:cs="Arial"/>
          <w:b/>
        </w:rPr>
      </w:pPr>
      <w:bookmarkStart w:id="14" w:name="_j0gp0uua63bk" w:colFirst="0" w:colLast="0"/>
      <w:bookmarkEnd w:id="14"/>
      <w:r>
        <w:rPr>
          <w:rFonts w:ascii="Arial" w:eastAsia="Arial" w:hAnsi="Arial" w:cs="Arial"/>
          <w:b/>
          <w:u w:val="single"/>
        </w:rPr>
        <w:t>Familia</w:t>
      </w:r>
    </w:p>
    <w:p w:rsidR="00F53D61" w:rsidRDefault="00002D50" w:rsidP="00BB4B84">
      <w:pPr>
        <w:spacing w:after="0" w:line="276" w:lineRule="auto"/>
        <w:jc w:val="both"/>
        <w:rPr>
          <w:rFonts w:ascii="Arial" w:eastAsia="Arial" w:hAnsi="Arial" w:cs="Arial"/>
        </w:rPr>
      </w:pPr>
      <w:bookmarkStart w:id="15" w:name="_cjnbwcsawn8u" w:colFirst="0" w:colLast="0"/>
      <w:bookmarkEnd w:id="15"/>
      <w:r>
        <w:rPr>
          <w:rFonts w:ascii="Arial" w:eastAsia="Arial" w:hAnsi="Arial" w:cs="Arial"/>
        </w:rPr>
        <w:t xml:space="preserve">Antes de ser diagnosticado y mudado a Lima por tratamientos, vivía con sus hermanos, hijos y nietos en </w:t>
      </w:r>
      <w:r w:rsidR="00BB4B84">
        <w:rPr>
          <w:rFonts w:ascii="Arial" w:eastAsia="Arial" w:hAnsi="Arial" w:cs="Arial"/>
        </w:rPr>
        <w:t>el distrito de Juliaca del departamento</w:t>
      </w:r>
      <w:r>
        <w:rPr>
          <w:rFonts w:ascii="Arial" w:eastAsia="Arial" w:hAnsi="Arial" w:cs="Arial"/>
        </w:rPr>
        <w:t xml:space="preserve"> de Puno, al ser la mayor de la casa recibía un buen cuidado por parte de todos. Sus familiares, cuando recibieron la noticia</w:t>
      </w:r>
      <w:r>
        <w:rPr>
          <w:rFonts w:ascii="Arial" w:eastAsia="Arial" w:hAnsi="Arial" w:cs="Arial"/>
          <w:sz w:val="20"/>
          <w:szCs w:val="20"/>
        </w:rPr>
        <w:t xml:space="preserve">, </w:t>
      </w:r>
      <w:r>
        <w:rPr>
          <w:rFonts w:ascii="Arial" w:eastAsia="Arial" w:hAnsi="Arial" w:cs="Arial"/>
        </w:rPr>
        <w:t>al igual que el paciente, los primeros días se sintieron decaídos y preocupados por cómo un integrante de la familia te</w:t>
      </w:r>
      <w:r w:rsidR="00BB4B84">
        <w:rPr>
          <w:rFonts w:ascii="Arial" w:eastAsia="Arial" w:hAnsi="Arial" w:cs="Arial"/>
        </w:rPr>
        <w:t>ndría que migrar a la capital y</w:t>
      </w:r>
      <w:r>
        <w:rPr>
          <w:rFonts w:ascii="Arial" w:eastAsia="Arial" w:hAnsi="Arial" w:cs="Arial"/>
        </w:rPr>
        <w:t>,</w:t>
      </w:r>
      <w:r w:rsidR="00BB4B84">
        <w:rPr>
          <w:rFonts w:ascii="Arial" w:eastAsia="Arial" w:hAnsi="Arial" w:cs="Arial"/>
        </w:rPr>
        <w:t xml:space="preserve"> </w:t>
      </w:r>
      <w:r>
        <w:rPr>
          <w:rFonts w:ascii="Arial" w:eastAsia="Arial" w:hAnsi="Arial" w:cs="Arial"/>
        </w:rPr>
        <w:t>probablemente, sin opción a regresar debido a las exigencias del tratamiento; a su vez, sienten cierta preocupación por sus nietos porque corren el riesgo de padecer la misma enfermedad.</w:t>
      </w:r>
      <w:r w:rsidR="00BB4B84">
        <w:rPr>
          <w:rFonts w:ascii="Arial" w:eastAsia="Arial" w:hAnsi="Arial" w:cs="Arial"/>
        </w:rPr>
        <w:t xml:space="preserve"> </w:t>
      </w:r>
      <w:r>
        <w:rPr>
          <w:rFonts w:ascii="Arial" w:eastAsia="Arial" w:hAnsi="Arial" w:cs="Arial"/>
        </w:rPr>
        <w:t xml:space="preserve">Tras su referencia al Rebagliati, todos los familiares cercanos a ella lo apoyaron tomando la decisión de turnarse cada semana en ir a visitarla para ayudarla en los gastos y a cuidarlo el tiempo que sea necesario porque presenta ciertas dificultades a la hora de realizarse las dosis diarias de insulina. Intentan seguir los nuevos hábitos que le aconsejaron los doctores para evitar una posible diabetes tal como alimentarse de manera moderada y saludable igual que ella, pero les resulta imposible. A pesar que sea necesaria su traslado, los hijos no están de acuerdo en que deba de quedarse la madre sola en su departamento por los tratamientos que ha de seguir y sus chequeos médicos, sería más cómodo para ellos atenderlo en su propia casa. </w:t>
      </w:r>
      <w:r w:rsidR="00BB4B84">
        <w:rPr>
          <w:rFonts w:ascii="Arial" w:eastAsia="Arial" w:hAnsi="Arial" w:cs="Arial"/>
        </w:rPr>
        <w:t>Aun</w:t>
      </w:r>
      <w:r>
        <w:rPr>
          <w:rFonts w:ascii="Arial" w:eastAsia="Arial" w:hAnsi="Arial" w:cs="Arial"/>
        </w:rPr>
        <w:t xml:space="preserve"> así ellos notan una progresiva mejoría del paciente con respecto a los primeros días de atención, principalmente notaron una ligera mayor actividad física. </w:t>
      </w:r>
    </w:p>
    <w:p w:rsidR="00F53D61" w:rsidRDefault="00F53D61" w:rsidP="00BB4B84">
      <w:pPr>
        <w:spacing w:after="0" w:line="276" w:lineRule="auto"/>
        <w:jc w:val="both"/>
        <w:rPr>
          <w:rFonts w:ascii="Arial" w:eastAsia="Arial" w:hAnsi="Arial" w:cs="Arial"/>
        </w:rPr>
      </w:pPr>
      <w:bookmarkStart w:id="16" w:name="_j4nep1yuszua" w:colFirst="0" w:colLast="0"/>
      <w:bookmarkStart w:id="17" w:name="_qy3ey5z58cz9" w:colFirst="0" w:colLast="0"/>
      <w:bookmarkEnd w:id="16"/>
      <w:bookmarkEnd w:id="17"/>
    </w:p>
    <w:p w:rsidR="00F53D61" w:rsidRDefault="00002D50" w:rsidP="00BB4B84">
      <w:pPr>
        <w:numPr>
          <w:ilvl w:val="0"/>
          <w:numId w:val="4"/>
        </w:numPr>
        <w:pBdr>
          <w:top w:val="nil"/>
          <w:left w:val="nil"/>
          <w:bottom w:val="nil"/>
          <w:right w:val="nil"/>
          <w:between w:val="nil"/>
        </w:pBdr>
        <w:spacing w:after="0" w:line="276" w:lineRule="auto"/>
        <w:jc w:val="both"/>
        <w:rPr>
          <w:rFonts w:ascii="Arial" w:eastAsia="Arial" w:hAnsi="Arial" w:cs="Arial"/>
          <w:b/>
          <w:color w:val="000000"/>
        </w:rPr>
      </w:pPr>
      <w:bookmarkStart w:id="18" w:name="_2s8eyo1" w:colFirst="0" w:colLast="0"/>
      <w:bookmarkEnd w:id="18"/>
      <w:r>
        <w:rPr>
          <w:rFonts w:ascii="Arial" w:eastAsia="Arial" w:hAnsi="Arial" w:cs="Arial"/>
          <w:b/>
          <w:color w:val="000000"/>
          <w:u w:val="single"/>
        </w:rPr>
        <w:t>Hospital</w:t>
      </w:r>
    </w:p>
    <w:p w:rsidR="00F53D61" w:rsidRDefault="00002D50" w:rsidP="00BB4B84">
      <w:pPr>
        <w:pBdr>
          <w:top w:val="nil"/>
          <w:left w:val="nil"/>
          <w:bottom w:val="nil"/>
          <w:right w:val="nil"/>
          <w:between w:val="nil"/>
        </w:pBdr>
        <w:spacing w:after="0" w:line="276" w:lineRule="auto"/>
        <w:jc w:val="both"/>
        <w:rPr>
          <w:rFonts w:ascii="Arial" w:eastAsia="Arial" w:hAnsi="Arial" w:cs="Arial"/>
          <w:color w:val="FF0000"/>
        </w:rPr>
      </w:pPr>
      <w:r>
        <w:rPr>
          <w:rFonts w:ascii="Arial" w:eastAsia="Arial" w:hAnsi="Arial" w:cs="Arial"/>
          <w:color w:val="000000"/>
        </w:rPr>
        <w:t>Hospital Edgardo Rebagliati Martins, es un centro hospitalario público ubicado en el distrito de Lince, departamento de Lima, y pertenece a la red de seguridad social del Perú</w:t>
      </w:r>
      <w:r>
        <w:rPr>
          <w:rFonts w:ascii="Arial" w:eastAsia="Arial" w:hAnsi="Arial" w:cs="Arial"/>
        </w:rPr>
        <w:t xml:space="preserve">. Este fue construido hace más de 60 años, por lo cual su antigüedad se hace notar en su infraestructura y, parcialmente, en la tecnología que tiene. Por ejemplo, los sistemas de internet y las bases de datos se encuentran instalados y expuestos directamente al público. Por otro lado, posee más de 90 especialidades médicas, debido a esto, diariamente miles de personas se dirigen a este centro de salud para hacer uso de sus servicios. </w:t>
      </w:r>
      <w:r>
        <w:rPr>
          <w:rFonts w:ascii="Arial" w:eastAsia="Arial" w:hAnsi="Arial" w:cs="Arial"/>
          <w:color w:val="FF0000"/>
        </w:rPr>
        <w:t xml:space="preserve"> </w:t>
      </w:r>
    </w:p>
    <w:p w:rsidR="00F53D61" w:rsidRDefault="00002D50" w:rsidP="00BB4B84">
      <w:pPr>
        <w:pBdr>
          <w:top w:val="nil"/>
          <w:left w:val="nil"/>
          <w:bottom w:val="nil"/>
          <w:right w:val="nil"/>
          <w:between w:val="nil"/>
        </w:pBdr>
        <w:spacing w:after="0" w:line="276" w:lineRule="auto"/>
        <w:jc w:val="both"/>
        <w:rPr>
          <w:rFonts w:ascii="Arial" w:eastAsia="Arial" w:hAnsi="Arial" w:cs="Arial"/>
          <w:b/>
        </w:rPr>
      </w:pPr>
      <w:r>
        <w:rPr>
          <w:rFonts w:ascii="Arial" w:eastAsia="Arial" w:hAnsi="Arial" w:cs="Arial"/>
          <w:color w:val="000000"/>
        </w:rPr>
        <w:lastRenderedPageBreak/>
        <w:t xml:space="preserve">Según la página web de la entidad, se asegura una atención de alta calidad, especialmente para pacientes diabéticos, sin embargo, según una visita inopinada realizada por el grupo, se presenció una alta cantidad de pacientes que no eran atendidos a tiempo, es decir, </w:t>
      </w:r>
      <w:r>
        <w:rPr>
          <w:rFonts w:ascii="Arial" w:eastAsia="Arial" w:hAnsi="Arial" w:cs="Arial"/>
        </w:rPr>
        <w:t xml:space="preserve">esperaban </w:t>
      </w:r>
      <w:r>
        <w:rPr>
          <w:rFonts w:ascii="Arial" w:eastAsia="Arial" w:hAnsi="Arial" w:cs="Arial"/>
          <w:color w:val="000000"/>
        </w:rPr>
        <w:t>larg</w:t>
      </w:r>
      <w:r>
        <w:rPr>
          <w:rFonts w:ascii="Arial" w:eastAsia="Arial" w:hAnsi="Arial" w:cs="Arial"/>
        </w:rPr>
        <w:t>os intervalos de tiempo. También, en el área de la especialidad de endoc</w:t>
      </w:r>
      <w:r w:rsidR="00997027">
        <w:rPr>
          <w:rFonts w:ascii="Arial" w:eastAsia="Arial" w:hAnsi="Arial" w:cs="Arial"/>
        </w:rPr>
        <w:t>rinología donde se encuentran los</w:t>
      </w:r>
      <w:r>
        <w:rPr>
          <w:rFonts w:ascii="Arial" w:eastAsia="Arial" w:hAnsi="Arial" w:cs="Arial"/>
        </w:rPr>
        <w:t xml:space="preserve"> pacientes diabéticos, los inmuebles usados se vieron algo oxidados y no había suficiente espacio para distribuir de forma ordenada el mobiliario del hospital (las sillas de ruedas de esta área se encontraban en medio de la sala de espera). Las historias clínicas de los pacientes no son digitales (todo estaba escrito a mano), y los equipos, como impresoras y computadoras, no son modernos. </w:t>
      </w:r>
    </w:p>
    <w:p w:rsidR="00F53D61" w:rsidRDefault="00F53D61" w:rsidP="00BB4B84">
      <w:pPr>
        <w:pBdr>
          <w:top w:val="nil"/>
          <w:left w:val="nil"/>
          <w:bottom w:val="nil"/>
          <w:right w:val="nil"/>
          <w:between w:val="nil"/>
        </w:pBdr>
        <w:spacing w:after="0" w:line="276" w:lineRule="auto"/>
        <w:jc w:val="both"/>
        <w:rPr>
          <w:rFonts w:ascii="Arial" w:eastAsia="Arial" w:hAnsi="Arial" w:cs="Arial"/>
          <w:b/>
        </w:rPr>
      </w:pPr>
    </w:p>
    <w:p w:rsidR="00F53D61" w:rsidRDefault="00002D50" w:rsidP="00BB4B84">
      <w:pPr>
        <w:numPr>
          <w:ilvl w:val="0"/>
          <w:numId w:val="4"/>
        </w:numPr>
        <w:pBdr>
          <w:top w:val="nil"/>
          <w:left w:val="nil"/>
          <w:bottom w:val="nil"/>
          <w:right w:val="nil"/>
          <w:between w:val="nil"/>
        </w:pBdr>
        <w:spacing w:after="0" w:line="276" w:lineRule="auto"/>
        <w:jc w:val="both"/>
        <w:rPr>
          <w:rFonts w:ascii="Arial" w:eastAsia="Arial" w:hAnsi="Arial" w:cs="Arial"/>
        </w:rPr>
      </w:pPr>
      <w:bookmarkStart w:id="19" w:name="_17dp8vu" w:colFirst="0" w:colLast="0"/>
      <w:bookmarkEnd w:id="19"/>
      <w:r>
        <w:rPr>
          <w:rFonts w:ascii="Arial" w:eastAsia="Arial" w:hAnsi="Arial" w:cs="Arial"/>
        </w:rPr>
        <w:t xml:space="preserve"> </w:t>
      </w:r>
      <w:r>
        <w:rPr>
          <w:rFonts w:ascii="Arial" w:eastAsia="Arial" w:hAnsi="Arial" w:cs="Arial"/>
          <w:b/>
          <w:color w:val="000000"/>
          <w:u w:val="single"/>
        </w:rPr>
        <w:t>EsSalud</w:t>
      </w:r>
    </w:p>
    <w:p w:rsidR="00F53D61" w:rsidRDefault="00002D50" w:rsidP="00BB4B84">
      <w:pPr>
        <w:pBdr>
          <w:top w:val="nil"/>
          <w:left w:val="nil"/>
          <w:bottom w:val="nil"/>
          <w:right w:val="nil"/>
          <w:between w:val="nil"/>
        </w:pBdr>
        <w:spacing w:after="0" w:line="276" w:lineRule="auto"/>
        <w:jc w:val="both"/>
        <w:rPr>
          <w:rFonts w:ascii="Arial" w:eastAsia="Arial" w:hAnsi="Arial" w:cs="Arial"/>
        </w:rPr>
      </w:pPr>
      <w:r>
        <w:rPr>
          <w:rFonts w:ascii="Arial" w:eastAsia="Arial" w:hAnsi="Arial" w:cs="Arial"/>
          <w:color w:val="000000"/>
        </w:rPr>
        <w:t>Seguro Social de Salud, es una institución social que brinda servicios de prestaciones de salud en todo el Perú. E</w:t>
      </w:r>
      <w:r>
        <w:rPr>
          <w:rFonts w:ascii="Arial" w:eastAsia="Arial" w:hAnsi="Arial" w:cs="Arial"/>
        </w:rPr>
        <w:t>n su labor de prevención y lucha contra la diabetes, tiene a su disposición el Centro de Atención Integral en Diabetes e Hipertensión (CEDHI). Este centro especializado atiende a los asegurados que provienen referidos de distintos establecimientos de salud, primordialmente de la Red Prestacional Rebagliati. De esta forma, los pacientes obtienen una consulta médica especializada y se les dan indicaciones y medicaciones a seguir en sus centros asistenciales de procedencia, es decir, se realiza acciones de prevención, diagnóstico y tratamiento precoz de las complicaciones propias de la diabetes. Este tipo de atención disminuye las graves consecuencias de esta enfermedad en el paciente.</w:t>
      </w:r>
    </w:p>
    <w:p w:rsidR="00F53D61" w:rsidRDefault="00F53D61" w:rsidP="00BB4B84">
      <w:pPr>
        <w:pBdr>
          <w:top w:val="nil"/>
          <w:left w:val="nil"/>
          <w:bottom w:val="nil"/>
          <w:right w:val="nil"/>
          <w:between w:val="nil"/>
        </w:pBdr>
        <w:spacing w:after="0" w:line="276" w:lineRule="auto"/>
        <w:jc w:val="both"/>
        <w:rPr>
          <w:rFonts w:ascii="Arial" w:eastAsia="Arial" w:hAnsi="Arial" w:cs="Arial"/>
        </w:rPr>
      </w:pPr>
    </w:p>
    <w:p w:rsidR="00F53D61" w:rsidRDefault="00002D50" w:rsidP="00BB4B84">
      <w:pPr>
        <w:pBdr>
          <w:top w:val="nil"/>
          <w:left w:val="nil"/>
          <w:bottom w:val="nil"/>
          <w:right w:val="nil"/>
          <w:between w:val="nil"/>
        </w:pBdr>
        <w:spacing w:after="0" w:line="276" w:lineRule="auto"/>
        <w:jc w:val="both"/>
        <w:rPr>
          <w:rFonts w:ascii="Arial" w:eastAsia="Arial" w:hAnsi="Arial" w:cs="Arial"/>
          <w:b/>
        </w:rPr>
      </w:pPr>
      <w:r>
        <w:rPr>
          <w:rFonts w:ascii="Arial" w:eastAsia="Arial" w:hAnsi="Arial" w:cs="Arial"/>
        </w:rPr>
        <w:t xml:space="preserve">   </w:t>
      </w:r>
      <w:r>
        <w:rPr>
          <w:rFonts w:ascii="Arial" w:eastAsia="Arial" w:hAnsi="Arial" w:cs="Arial"/>
          <w:b/>
        </w:rPr>
        <w:t>IV. SOLUCIONES EXISTENTES</w:t>
      </w:r>
    </w:p>
    <w:p w:rsidR="00F53D61" w:rsidRDefault="008B12E2" w:rsidP="008B12E2">
      <w:pPr>
        <w:pBdr>
          <w:top w:val="nil"/>
          <w:left w:val="nil"/>
          <w:bottom w:val="nil"/>
          <w:right w:val="nil"/>
          <w:between w:val="nil"/>
        </w:pBdr>
        <w:spacing w:after="0" w:line="276" w:lineRule="auto"/>
        <w:ind w:left="567"/>
        <w:jc w:val="both"/>
        <w:rPr>
          <w:rFonts w:ascii="Arial" w:eastAsia="Arial" w:hAnsi="Arial" w:cs="Arial"/>
        </w:rPr>
      </w:pPr>
      <w:bookmarkStart w:id="20" w:name="_3rdcrjn" w:colFirst="0" w:colLast="0"/>
      <w:bookmarkEnd w:id="20"/>
      <w:r>
        <w:rPr>
          <w:rFonts w:ascii="Arial" w:eastAsia="Arial" w:hAnsi="Arial" w:cs="Arial"/>
        </w:rPr>
        <w:t>En las diversas soluciones existentes, tenemos estas:</w:t>
      </w:r>
    </w:p>
    <w:p w:rsidR="00B338ED" w:rsidRPr="00B338ED" w:rsidRDefault="000C6882" w:rsidP="00B338ED">
      <w:pPr>
        <w:pStyle w:val="Prrafodelista"/>
        <w:numPr>
          <w:ilvl w:val="0"/>
          <w:numId w:val="14"/>
        </w:numPr>
        <w:pBdr>
          <w:top w:val="nil"/>
          <w:left w:val="nil"/>
          <w:bottom w:val="nil"/>
          <w:right w:val="nil"/>
          <w:between w:val="nil"/>
        </w:pBdr>
        <w:spacing w:after="0" w:line="276" w:lineRule="auto"/>
        <w:jc w:val="both"/>
        <w:rPr>
          <w:rFonts w:ascii="Arial" w:eastAsia="Arial" w:hAnsi="Arial" w:cs="Arial"/>
          <w:u w:val="single"/>
        </w:rPr>
      </w:pPr>
      <w:r w:rsidRPr="00B338ED">
        <w:rPr>
          <w:rFonts w:ascii="Arial" w:eastAsia="Arial" w:hAnsi="Arial" w:cs="Arial"/>
          <w:u w:val="single"/>
        </w:rPr>
        <w:t>My hea</w:t>
      </w:r>
      <w:r w:rsidR="00CE0C32" w:rsidRPr="00B338ED">
        <w:rPr>
          <w:rFonts w:ascii="Arial" w:eastAsia="Arial" w:hAnsi="Arial" w:cs="Arial"/>
          <w:u w:val="single"/>
        </w:rPr>
        <w:t>lt come first</w:t>
      </w:r>
      <w:r w:rsidRPr="00B338ED">
        <w:rPr>
          <w:rFonts w:ascii="Arial" w:eastAsia="Arial" w:hAnsi="Arial" w:cs="Arial"/>
          <w:u w:val="single"/>
        </w:rPr>
        <w:t xml:space="preserve"> </w:t>
      </w:r>
    </w:p>
    <w:p w:rsidR="00B338ED" w:rsidRDefault="00B338ED" w:rsidP="00B338ED">
      <w:pPr>
        <w:pStyle w:val="Prrafodelista"/>
        <w:pBdr>
          <w:top w:val="nil"/>
          <w:left w:val="nil"/>
          <w:bottom w:val="nil"/>
          <w:right w:val="nil"/>
          <w:between w:val="nil"/>
        </w:pBdr>
        <w:spacing w:after="0" w:line="276" w:lineRule="auto"/>
        <w:ind w:left="1080"/>
        <w:jc w:val="both"/>
        <w:rPr>
          <w:rFonts w:ascii="Arial" w:eastAsia="Arial" w:hAnsi="Arial" w:cs="Arial"/>
        </w:rPr>
      </w:pPr>
      <w:r>
        <w:rPr>
          <w:rFonts w:ascii="Arial" w:eastAsia="Arial" w:hAnsi="Arial" w:cs="Arial"/>
        </w:rPr>
        <w:t>E</w:t>
      </w:r>
      <w:r w:rsidR="000C6882">
        <w:rPr>
          <w:rFonts w:ascii="Arial" w:eastAsia="Arial" w:hAnsi="Arial" w:cs="Arial"/>
        </w:rPr>
        <w:t>s un programa que ofrece grupos de apoyo para que las personas con diabetes puedan afrontar su enfermedad. Uno de los objetivos del programa es a</w:t>
      </w:r>
      <w:r w:rsidR="000C6882" w:rsidRPr="000C6882">
        <w:rPr>
          <w:rFonts w:ascii="Arial" w:eastAsia="Arial" w:hAnsi="Arial" w:cs="Arial"/>
        </w:rPr>
        <w:t>firmar</w:t>
      </w:r>
      <w:r w:rsidR="000C6882">
        <w:rPr>
          <w:rFonts w:ascii="Arial" w:eastAsia="Arial" w:hAnsi="Arial" w:cs="Arial"/>
        </w:rPr>
        <w:t xml:space="preserve"> y reforzar que las personas con diabetes son los responsables y tienen el control de su enfermedad por eso deben tomar decisiones cotidiana</w:t>
      </w:r>
      <w:r w:rsidR="001D659A">
        <w:rPr>
          <w:rFonts w:ascii="Arial" w:eastAsia="Arial" w:hAnsi="Arial" w:cs="Arial"/>
        </w:rPr>
        <w:t>s para el automanejo-control de la Diabetes.</w:t>
      </w:r>
      <w:bookmarkStart w:id="21" w:name="_bwvm1z3nvnej" w:colFirst="0" w:colLast="0"/>
      <w:bookmarkEnd w:id="21"/>
      <w:r w:rsidR="001D659A">
        <w:rPr>
          <w:rFonts w:ascii="Arial" w:eastAsia="Arial" w:hAnsi="Arial" w:cs="Arial"/>
        </w:rPr>
        <w:t xml:space="preserve"> También </w:t>
      </w:r>
      <w:r w:rsidR="001D659A" w:rsidRPr="001D659A">
        <w:rPr>
          <w:rFonts w:ascii="Arial" w:eastAsia="Arial" w:hAnsi="Arial" w:cs="Arial"/>
        </w:rPr>
        <w:t>Moderar el</w:t>
      </w:r>
      <w:r w:rsidR="001D659A" w:rsidRPr="001D659A">
        <w:rPr>
          <w:rFonts w:ascii="Arial" w:eastAsia="Arial" w:hAnsi="Arial" w:cs="Arial"/>
        </w:rPr>
        <w:t xml:space="preserve"> intercambio de Información y apoyo para proporcionar a los </w:t>
      </w:r>
      <w:r w:rsidR="001D659A" w:rsidRPr="001D659A">
        <w:rPr>
          <w:rFonts w:ascii="Arial" w:eastAsia="Arial" w:hAnsi="Arial" w:cs="Arial"/>
        </w:rPr>
        <w:t>participantes los</w:t>
      </w:r>
      <w:r w:rsidR="001D659A" w:rsidRPr="001D659A">
        <w:rPr>
          <w:rFonts w:ascii="Arial" w:eastAsia="Arial" w:hAnsi="Arial" w:cs="Arial"/>
        </w:rPr>
        <w:t xml:space="preserve"> conocimientos y herramientas necesarias para </w:t>
      </w:r>
      <w:r w:rsidR="001D659A" w:rsidRPr="001D659A">
        <w:rPr>
          <w:rFonts w:ascii="Arial" w:eastAsia="Arial" w:hAnsi="Arial" w:cs="Arial"/>
        </w:rPr>
        <w:t>aprender a</w:t>
      </w:r>
      <w:r w:rsidR="001D659A" w:rsidRPr="001D659A">
        <w:rPr>
          <w:rFonts w:ascii="Arial" w:eastAsia="Arial" w:hAnsi="Arial" w:cs="Arial"/>
        </w:rPr>
        <w:t xml:space="preserve"> tomar decisiones </w:t>
      </w:r>
      <w:r w:rsidR="001D659A" w:rsidRPr="001D659A">
        <w:rPr>
          <w:rFonts w:ascii="Arial" w:eastAsia="Arial" w:hAnsi="Arial" w:cs="Arial"/>
        </w:rPr>
        <w:t>informadas y</w:t>
      </w:r>
      <w:r w:rsidR="001D659A" w:rsidRPr="001D659A">
        <w:rPr>
          <w:rFonts w:ascii="Arial" w:eastAsia="Arial" w:hAnsi="Arial" w:cs="Arial"/>
        </w:rPr>
        <w:t xml:space="preserve"> útiles por el resto de sus vidas. Enfatizando e</w:t>
      </w:r>
      <w:r w:rsidR="001D659A">
        <w:rPr>
          <w:rFonts w:ascii="Arial" w:eastAsia="Arial" w:hAnsi="Arial" w:cs="Arial"/>
        </w:rPr>
        <w:t>n el automanejo de la diabetes.</w:t>
      </w:r>
    </w:p>
    <w:p w:rsidR="00B338ED" w:rsidRPr="00B338ED" w:rsidRDefault="007054BA" w:rsidP="00B338ED">
      <w:pPr>
        <w:pStyle w:val="Prrafodelista"/>
        <w:numPr>
          <w:ilvl w:val="0"/>
          <w:numId w:val="14"/>
        </w:numPr>
        <w:pBdr>
          <w:top w:val="nil"/>
          <w:left w:val="nil"/>
          <w:bottom w:val="nil"/>
          <w:right w:val="nil"/>
          <w:between w:val="nil"/>
        </w:pBdr>
        <w:spacing w:after="0" w:line="276" w:lineRule="auto"/>
        <w:jc w:val="both"/>
        <w:rPr>
          <w:rFonts w:ascii="Arial" w:eastAsia="Arial" w:hAnsi="Arial" w:cs="Arial"/>
          <w:u w:val="single"/>
        </w:rPr>
      </w:pPr>
      <w:r w:rsidRPr="00B338ED">
        <w:rPr>
          <w:rFonts w:ascii="Arial" w:eastAsia="Arial" w:hAnsi="Arial" w:cs="Arial"/>
          <w:u w:val="single"/>
        </w:rPr>
        <w:t xml:space="preserve">La bomba de insulina </w:t>
      </w:r>
    </w:p>
    <w:p w:rsidR="00B338ED" w:rsidRDefault="00B338ED" w:rsidP="00B338ED">
      <w:pPr>
        <w:pStyle w:val="Prrafodelista"/>
        <w:pBdr>
          <w:top w:val="nil"/>
          <w:left w:val="nil"/>
          <w:bottom w:val="nil"/>
          <w:right w:val="nil"/>
          <w:between w:val="nil"/>
        </w:pBdr>
        <w:spacing w:after="0" w:line="276" w:lineRule="auto"/>
        <w:ind w:left="1080"/>
        <w:jc w:val="both"/>
        <w:rPr>
          <w:rFonts w:ascii="Arial" w:hAnsi="Arial" w:cs="Arial"/>
          <w:color w:val="221B11"/>
        </w:rPr>
      </w:pPr>
      <w:r>
        <w:rPr>
          <w:rFonts w:ascii="Arial" w:eastAsia="Arial" w:hAnsi="Arial" w:cs="Arial"/>
        </w:rPr>
        <w:t>E</w:t>
      </w:r>
      <w:r w:rsidR="007054BA" w:rsidRPr="00B338ED">
        <w:rPr>
          <w:rFonts w:ascii="Arial" w:eastAsia="Arial" w:hAnsi="Arial" w:cs="Arial"/>
        </w:rPr>
        <w:t>n el tratamiento de los pacientes</w:t>
      </w:r>
      <w:r>
        <w:rPr>
          <w:rFonts w:ascii="Arial" w:eastAsia="Arial" w:hAnsi="Arial" w:cs="Arial"/>
        </w:rPr>
        <w:t>,</w:t>
      </w:r>
      <w:r w:rsidR="007054BA" w:rsidRPr="00B338ED">
        <w:rPr>
          <w:rFonts w:ascii="Arial" w:eastAsia="Arial" w:hAnsi="Arial" w:cs="Arial"/>
        </w:rPr>
        <w:t xml:space="preserve"> es otra solución existente. Esta consiste </w:t>
      </w:r>
      <w:r w:rsidR="00DC3C3F" w:rsidRPr="00B338ED">
        <w:rPr>
          <w:rFonts w:ascii="Arial" w:hAnsi="Arial" w:cs="Arial"/>
          <w:color w:val="221B11"/>
        </w:rPr>
        <w:t>pequeños dispositivos computarizados que dispensan insulina de dos maneras: con una dosis pareja, continua y medida (insulina "basal") y como una dosis adicional ("bolo"), bajo su dirección, aproximadamente a la hora de comer. Se dispensan las dosis con un tubo flexible de plástico llamado catéter. Con la ayuda de una aguja pequeña, se inserta el catéter a través de la piel hasta el tejido graso, y se sujeta en el lugar con cinta adhesiva</w:t>
      </w:r>
      <w:r w:rsidR="00DC3C3F" w:rsidRPr="00B338ED">
        <w:rPr>
          <w:rFonts w:ascii="Arial" w:hAnsi="Arial" w:cs="Arial"/>
          <w:color w:val="221B11"/>
        </w:rPr>
        <w:t>.</w:t>
      </w:r>
    </w:p>
    <w:p w:rsidR="00B338ED" w:rsidRPr="00B338ED" w:rsidRDefault="00B338ED" w:rsidP="00B338ED">
      <w:pPr>
        <w:pStyle w:val="Prrafodelista"/>
        <w:numPr>
          <w:ilvl w:val="0"/>
          <w:numId w:val="14"/>
        </w:numPr>
        <w:pBdr>
          <w:top w:val="nil"/>
          <w:left w:val="nil"/>
          <w:bottom w:val="nil"/>
          <w:right w:val="nil"/>
          <w:between w:val="nil"/>
        </w:pBdr>
        <w:spacing w:after="0" w:line="276" w:lineRule="auto"/>
        <w:jc w:val="both"/>
        <w:rPr>
          <w:rFonts w:ascii="Arial" w:hAnsi="Arial" w:cs="Arial"/>
          <w:color w:val="221B11"/>
          <w:u w:val="single"/>
        </w:rPr>
      </w:pPr>
      <w:r w:rsidRPr="00B338ED">
        <w:rPr>
          <w:rFonts w:ascii="Arial" w:hAnsi="Arial" w:cs="Arial"/>
          <w:bCs/>
          <w:color w:val="343434"/>
          <w:u w:val="single"/>
          <w:shd w:val="clear" w:color="auto" w:fill="FFFFFF"/>
        </w:rPr>
        <w:t>I</w:t>
      </w:r>
      <w:r w:rsidRPr="00B338ED">
        <w:rPr>
          <w:rFonts w:ascii="Arial" w:hAnsi="Arial" w:cs="Arial"/>
          <w:bCs/>
          <w:color w:val="343434"/>
          <w:u w:val="single"/>
          <w:shd w:val="clear" w:color="auto" w:fill="FFFFFF"/>
        </w:rPr>
        <w:t>nyección que controla la glucosa por semanas</w:t>
      </w:r>
    </w:p>
    <w:p w:rsidR="00B338ED" w:rsidRPr="00926689" w:rsidRDefault="00B338ED" w:rsidP="00B338ED">
      <w:pPr>
        <w:pStyle w:val="Prrafodelista"/>
        <w:pBdr>
          <w:top w:val="nil"/>
          <w:left w:val="nil"/>
          <w:bottom w:val="nil"/>
          <w:right w:val="nil"/>
          <w:between w:val="nil"/>
        </w:pBdr>
        <w:spacing w:after="0" w:line="276" w:lineRule="auto"/>
        <w:ind w:left="1080"/>
        <w:jc w:val="both"/>
        <w:rPr>
          <w:rFonts w:ascii="Arial" w:hAnsi="Arial" w:cs="Arial"/>
        </w:rPr>
      </w:pPr>
      <w:r w:rsidRPr="00B338ED">
        <w:rPr>
          <w:rFonts w:ascii="Arial" w:hAnsi="Arial" w:cs="Arial"/>
        </w:rPr>
        <w:t>U</w:t>
      </w:r>
      <w:r w:rsidRPr="00B338ED">
        <w:rPr>
          <w:rFonts w:ascii="Arial" w:hAnsi="Arial" w:cs="Arial"/>
        </w:rPr>
        <w:t xml:space="preserve">n grupo de científicos de la Universidad de Duke creó una nueva inyección que puede ser el fin de muchas molestias para los diabéticos: consiste en un nuevo fármaco de </w:t>
      </w:r>
      <w:hyperlink r:id="rId9" w:history="1">
        <w:r w:rsidRPr="00B338ED">
          <w:rPr>
            <w:rStyle w:val="Hipervnculo"/>
            <w:rFonts w:ascii="Arial" w:hAnsi="Arial" w:cs="Arial"/>
            <w:color w:val="auto"/>
            <w:u w:val="none"/>
            <w:bdr w:val="none" w:sz="0" w:space="0" w:color="auto" w:frame="1"/>
          </w:rPr>
          <w:t>liberación de insulina</w:t>
        </w:r>
      </w:hyperlink>
      <w:r w:rsidRPr="00B338ED">
        <w:rPr>
          <w:rFonts w:ascii="Arial" w:hAnsi="Arial" w:cs="Arial"/>
        </w:rPr>
        <w:t xml:space="preserve"> que regula los niveles de glucosa en </w:t>
      </w:r>
      <w:r w:rsidRPr="00B338ED">
        <w:rPr>
          <w:rFonts w:ascii="Arial" w:hAnsi="Arial" w:cs="Arial"/>
        </w:rPr>
        <w:lastRenderedPageBreak/>
        <w:t xml:space="preserve">sangre durante un periodo de más de ocho semanas, según sus </w:t>
      </w:r>
      <w:r w:rsidRPr="00926689">
        <w:rPr>
          <w:rFonts w:ascii="Arial" w:hAnsi="Arial" w:cs="Arial"/>
        </w:rPr>
        <w:t>estimaciones.</w:t>
      </w:r>
    </w:p>
    <w:p w:rsidR="00926689" w:rsidRPr="00EA0F09" w:rsidRDefault="00926689" w:rsidP="00EA0F09">
      <w:pPr>
        <w:pBdr>
          <w:top w:val="nil"/>
          <w:left w:val="nil"/>
          <w:bottom w:val="nil"/>
          <w:right w:val="nil"/>
          <w:between w:val="nil"/>
        </w:pBdr>
        <w:spacing w:after="0" w:line="276" w:lineRule="auto"/>
        <w:ind w:left="1080"/>
        <w:jc w:val="both"/>
        <w:rPr>
          <w:rFonts w:ascii="Arial" w:eastAsia="Arial" w:hAnsi="Arial" w:cs="Arial"/>
        </w:rPr>
      </w:pPr>
      <w:bookmarkStart w:id="22" w:name="_9b9crcrkblzx" w:colFirst="0" w:colLast="0"/>
      <w:bookmarkEnd w:id="22"/>
      <w:r w:rsidRPr="00926689">
        <w:rPr>
          <w:rFonts w:ascii="Arial" w:hAnsi="Arial" w:cs="Arial"/>
        </w:rPr>
        <w:t xml:space="preserve">El estudio, publicado en </w:t>
      </w:r>
      <w:hyperlink r:id="rId10" w:history="1">
        <w:r w:rsidRPr="00926689">
          <w:rPr>
            <w:rStyle w:val="Hipervnculo"/>
            <w:rFonts w:ascii="Arial" w:hAnsi="Arial" w:cs="Arial"/>
            <w:i/>
            <w:iCs/>
            <w:color w:val="auto"/>
            <w:bdr w:val="none" w:sz="0" w:space="0" w:color="auto" w:frame="1"/>
          </w:rPr>
          <w:t>Nature Biomedical Engineering</w:t>
        </w:r>
      </w:hyperlink>
      <w:r w:rsidRPr="00926689">
        <w:rPr>
          <w:rFonts w:ascii="Arial" w:hAnsi="Arial" w:cs="Arial"/>
        </w:rPr>
        <w:t xml:space="preserve">, describe cómo diseñaron una tecnología que fusiona el péptido GLP1 con un polipéptido tipo elastina (ELP) sensible al calor que forma una solución que puede ser inoculada en la piel con una jeringa </w:t>
      </w:r>
      <w:r w:rsidRPr="00EA0F09">
        <w:rPr>
          <w:rFonts w:ascii="Arial" w:hAnsi="Arial" w:cs="Arial"/>
        </w:rPr>
        <w:t>regular.</w:t>
      </w:r>
      <w:r w:rsidRPr="00EA0F09">
        <w:rPr>
          <w:rFonts w:ascii="Arial" w:hAnsi="Arial" w:cs="Arial"/>
          <w:sz w:val="30"/>
          <w:szCs w:val="30"/>
        </w:rPr>
        <w:t> </w:t>
      </w:r>
      <w:r w:rsidRPr="00EA0F09">
        <w:rPr>
          <w:rFonts w:ascii="Arial" w:eastAsia="Arial" w:hAnsi="Arial" w:cs="Arial"/>
        </w:rPr>
        <w:t>U</w:t>
      </w:r>
      <w:r w:rsidRPr="00EA0F09">
        <w:rPr>
          <w:rFonts w:ascii="Arial" w:hAnsi="Arial" w:cs="Arial"/>
        </w:rPr>
        <w:t>na vez inyectado, este compuesto reacciona con el calor corporal para formar un gel biodegradable que, poco a poco, va liberando el fármaco que controla los niveles de azúcar en sangre.</w:t>
      </w:r>
      <w:r w:rsidR="00002D50" w:rsidRPr="00EA0F09">
        <w:rPr>
          <w:rFonts w:ascii="Arial" w:eastAsia="Arial" w:hAnsi="Arial" w:cs="Arial"/>
        </w:rPr>
        <w:t xml:space="preserve">  </w:t>
      </w:r>
      <w:bookmarkStart w:id="23" w:name="_GoBack"/>
      <w:bookmarkEnd w:id="23"/>
    </w:p>
    <w:p w:rsidR="00F53D61" w:rsidRDefault="00002D50" w:rsidP="00BB4B84">
      <w:pPr>
        <w:pBdr>
          <w:top w:val="nil"/>
          <w:left w:val="nil"/>
          <w:bottom w:val="nil"/>
          <w:right w:val="nil"/>
          <w:between w:val="nil"/>
        </w:pBdr>
        <w:spacing w:after="0" w:line="276" w:lineRule="auto"/>
        <w:jc w:val="both"/>
        <w:rPr>
          <w:rFonts w:ascii="Arial" w:eastAsia="Arial" w:hAnsi="Arial" w:cs="Arial"/>
          <w:b/>
          <w:color w:val="000000"/>
        </w:rPr>
      </w:pPr>
      <w:r>
        <w:rPr>
          <w:rFonts w:ascii="Arial" w:eastAsia="Arial" w:hAnsi="Arial" w:cs="Arial"/>
        </w:rPr>
        <w:t xml:space="preserve"> </w:t>
      </w:r>
      <w:r>
        <w:rPr>
          <w:rFonts w:ascii="Arial" w:eastAsia="Arial" w:hAnsi="Arial" w:cs="Arial"/>
          <w:b/>
        </w:rPr>
        <w:t xml:space="preserve">V. </w:t>
      </w:r>
      <w:r>
        <w:rPr>
          <w:rFonts w:ascii="Arial" w:eastAsia="Arial" w:hAnsi="Arial" w:cs="Arial"/>
          <w:b/>
          <w:color w:val="000000"/>
        </w:rPr>
        <w:t>ENTREVISTA</w:t>
      </w:r>
    </w:p>
    <w:p w:rsidR="00F53D61" w:rsidRDefault="00002D50" w:rsidP="00BB4B84">
      <w:pPr>
        <w:numPr>
          <w:ilvl w:val="0"/>
          <w:numId w:val="6"/>
        </w:numPr>
        <w:pBdr>
          <w:top w:val="nil"/>
          <w:left w:val="nil"/>
          <w:bottom w:val="nil"/>
          <w:right w:val="nil"/>
          <w:between w:val="nil"/>
        </w:pBdr>
        <w:spacing w:after="0" w:line="276" w:lineRule="auto"/>
        <w:jc w:val="both"/>
        <w:rPr>
          <w:rFonts w:ascii="Arial" w:eastAsia="Arial" w:hAnsi="Arial" w:cs="Arial"/>
          <w:color w:val="000000"/>
        </w:rPr>
      </w:pPr>
      <w:bookmarkStart w:id="24" w:name="_26in1rg" w:colFirst="0" w:colLast="0"/>
      <w:bookmarkEnd w:id="24"/>
      <w:r>
        <w:rPr>
          <w:rFonts w:ascii="Arial" w:eastAsia="Arial" w:hAnsi="Arial" w:cs="Arial"/>
          <w:color w:val="000000"/>
        </w:rPr>
        <w:t>Diabetes</w:t>
      </w:r>
    </w:p>
    <w:p w:rsidR="00F53D61" w:rsidRDefault="00997027" w:rsidP="00BB4B84">
      <w:pPr>
        <w:numPr>
          <w:ilvl w:val="0"/>
          <w:numId w:val="5"/>
        </w:numPr>
        <w:pBdr>
          <w:top w:val="nil"/>
          <w:left w:val="nil"/>
          <w:bottom w:val="nil"/>
          <w:right w:val="nil"/>
          <w:between w:val="nil"/>
        </w:pBdr>
        <w:spacing w:after="0" w:line="276" w:lineRule="auto"/>
        <w:jc w:val="both"/>
        <w:rPr>
          <w:rFonts w:ascii="Arial" w:eastAsia="Arial" w:hAnsi="Arial" w:cs="Arial"/>
        </w:rPr>
      </w:pPr>
      <w:bookmarkStart w:id="25" w:name="_bu326r5yfybo" w:colFirst="0" w:colLast="0"/>
      <w:bookmarkEnd w:id="25"/>
      <w:r>
        <w:rPr>
          <w:rFonts w:ascii="Arial" w:eastAsia="Arial" w:hAnsi="Arial" w:cs="Arial"/>
        </w:rPr>
        <w:t>¿Qué</w:t>
      </w:r>
      <w:r w:rsidR="00002D50">
        <w:rPr>
          <w:rFonts w:ascii="Arial" w:eastAsia="Arial" w:hAnsi="Arial" w:cs="Arial"/>
        </w:rPr>
        <w:t xml:space="preserve"> consecuencias a su salud presenta debido a la enfermedad? Explíquelas.</w:t>
      </w:r>
    </w:p>
    <w:p w:rsidR="00F53D61" w:rsidRDefault="00002D50" w:rsidP="00BB4B84">
      <w:pPr>
        <w:numPr>
          <w:ilvl w:val="0"/>
          <w:numId w:val="5"/>
        </w:numPr>
        <w:pBdr>
          <w:top w:val="nil"/>
          <w:left w:val="nil"/>
          <w:bottom w:val="nil"/>
          <w:right w:val="nil"/>
          <w:between w:val="nil"/>
        </w:pBdr>
        <w:spacing w:after="0" w:line="276" w:lineRule="auto"/>
        <w:jc w:val="both"/>
        <w:rPr>
          <w:rFonts w:ascii="Arial" w:eastAsia="Arial" w:hAnsi="Arial" w:cs="Arial"/>
        </w:rPr>
      </w:pPr>
      <w:bookmarkStart w:id="26" w:name="_mfrif4l21xlu" w:colFirst="0" w:colLast="0"/>
      <w:bookmarkEnd w:id="26"/>
      <w:r>
        <w:rPr>
          <w:rFonts w:ascii="Arial" w:eastAsia="Arial" w:hAnsi="Arial" w:cs="Arial"/>
        </w:rPr>
        <w:t>¿Cómo se enteró que tenía diabetes, cuál fue su reacción?</w:t>
      </w:r>
    </w:p>
    <w:p w:rsidR="00F53D61" w:rsidRDefault="00F53D61" w:rsidP="00BB4B84">
      <w:pPr>
        <w:pBdr>
          <w:top w:val="nil"/>
          <w:left w:val="nil"/>
          <w:bottom w:val="nil"/>
          <w:right w:val="nil"/>
          <w:between w:val="nil"/>
        </w:pBdr>
        <w:spacing w:after="0" w:line="276" w:lineRule="auto"/>
        <w:ind w:left="1440"/>
        <w:jc w:val="both"/>
        <w:rPr>
          <w:rFonts w:ascii="Arial" w:eastAsia="Arial" w:hAnsi="Arial" w:cs="Arial"/>
        </w:rPr>
      </w:pPr>
      <w:bookmarkStart w:id="27" w:name="_ch4e0yibkf3d" w:colFirst="0" w:colLast="0"/>
      <w:bookmarkEnd w:id="27"/>
    </w:p>
    <w:p w:rsidR="00F53D61" w:rsidRDefault="00002D50" w:rsidP="00BB4B84">
      <w:pPr>
        <w:numPr>
          <w:ilvl w:val="0"/>
          <w:numId w:val="6"/>
        </w:numPr>
        <w:pBdr>
          <w:top w:val="nil"/>
          <w:left w:val="nil"/>
          <w:bottom w:val="nil"/>
          <w:right w:val="nil"/>
          <w:between w:val="nil"/>
        </w:pBdr>
        <w:spacing w:after="0" w:line="276" w:lineRule="auto"/>
        <w:jc w:val="both"/>
        <w:rPr>
          <w:rFonts w:ascii="Arial" w:eastAsia="Arial" w:hAnsi="Arial" w:cs="Arial"/>
          <w:color w:val="000000"/>
        </w:rPr>
      </w:pPr>
      <w:bookmarkStart w:id="28" w:name="_lnxbz9" w:colFirst="0" w:colLast="0"/>
      <w:bookmarkEnd w:id="28"/>
      <w:r>
        <w:rPr>
          <w:rFonts w:ascii="Arial" w:eastAsia="Arial" w:hAnsi="Arial" w:cs="Arial"/>
          <w:color w:val="000000"/>
        </w:rPr>
        <w:t>Perfil del paciente</w:t>
      </w:r>
    </w:p>
    <w:p w:rsidR="00F53D61" w:rsidRDefault="00002D50" w:rsidP="00BB4B84">
      <w:pPr>
        <w:numPr>
          <w:ilvl w:val="0"/>
          <w:numId w:val="1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color w:val="000000"/>
        </w:rPr>
        <w:t xml:space="preserve">La enfermedad </w:t>
      </w:r>
      <w:r>
        <w:rPr>
          <w:rFonts w:ascii="Arial" w:eastAsia="Arial" w:hAnsi="Arial" w:cs="Arial"/>
        </w:rPr>
        <w:t>afectó</w:t>
      </w:r>
      <w:r>
        <w:rPr>
          <w:rFonts w:ascii="Arial" w:eastAsia="Arial" w:hAnsi="Arial" w:cs="Arial"/>
          <w:color w:val="000000"/>
        </w:rPr>
        <w:t xml:space="preserve"> su trabajo, ¿cómo?</w:t>
      </w:r>
    </w:p>
    <w:p w:rsidR="00F53D61" w:rsidRDefault="00002D50" w:rsidP="00BB4B84">
      <w:pPr>
        <w:numPr>
          <w:ilvl w:val="0"/>
          <w:numId w:val="1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color w:val="000000"/>
        </w:rPr>
        <w:t xml:space="preserve">¿Cómo ha cambiado </w:t>
      </w:r>
      <w:r>
        <w:rPr>
          <w:rFonts w:ascii="Arial" w:eastAsia="Arial" w:hAnsi="Arial" w:cs="Arial"/>
        </w:rPr>
        <w:t>s</w:t>
      </w:r>
      <w:r>
        <w:rPr>
          <w:rFonts w:ascii="Arial" w:eastAsia="Arial" w:hAnsi="Arial" w:cs="Arial"/>
          <w:color w:val="000000"/>
        </w:rPr>
        <w:t>u vida en los últimos tres años?</w:t>
      </w:r>
    </w:p>
    <w:p w:rsidR="00F53D61" w:rsidRDefault="00002D50" w:rsidP="00BB4B84">
      <w:pPr>
        <w:numPr>
          <w:ilvl w:val="0"/>
          <w:numId w:val="1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color w:val="000000"/>
        </w:rPr>
        <w:t>¿Cómo influyó en su vida conocer su enfermedad, que sucedió en su familia?</w:t>
      </w:r>
    </w:p>
    <w:p w:rsidR="00F53D61" w:rsidRDefault="00F53D61" w:rsidP="00BB4B84">
      <w:pPr>
        <w:pBdr>
          <w:top w:val="nil"/>
          <w:left w:val="nil"/>
          <w:bottom w:val="nil"/>
          <w:right w:val="nil"/>
          <w:between w:val="nil"/>
        </w:pBdr>
        <w:spacing w:after="0" w:line="276" w:lineRule="auto"/>
        <w:ind w:left="2520"/>
        <w:jc w:val="both"/>
        <w:rPr>
          <w:rFonts w:ascii="Arial" w:eastAsia="Arial" w:hAnsi="Arial" w:cs="Arial"/>
          <w:color w:val="000000"/>
        </w:rPr>
      </w:pPr>
    </w:p>
    <w:p w:rsidR="00F53D61" w:rsidRDefault="00002D50" w:rsidP="00BB4B84">
      <w:pPr>
        <w:numPr>
          <w:ilvl w:val="0"/>
          <w:numId w:val="6"/>
        </w:numPr>
        <w:pBdr>
          <w:top w:val="nil"/>
          <w:left w:val="nil"/>
          <w:bottom w:val="nil"/>
          <w:right w:val="nil"/>
          <w:between w:val="nil"/>
        </w:pBdr>
        <w:spacing w:after="0" w:line="276" w:lineRule="auto"/>
        <w:jc w:val="both"/>
        <w:rPr>
          <w:rFonts w:ascii="Arial" w:eastAsia="Arial" w:hAnsi="Arial" w:cs="Arial"/>
          <w:color w:val="000000"/>
        </w:rPr>
      </w:pPr>
      <w:bookmarkStart w:id="29" w:name="_35nkun2" w:colFirst="0" w:colLast="0"/>
      <w:bookmarkEnd w:id="29"/>
      <w:r>
        <w:rPr>
          <w:rFonts w:ascii="Arial" w:eastAsia="Arial" w:hAnsi="Arial" w:cs="Arial"/>
          <w:color w:val="000000"/>
        </w:rPr>
        <w:t>Tratamiento</w:t>
      </w:r>
    </w:p>
    <w:p w:rsidR="00F53D61" w:rsidRDefault="00002D50" w:rsidP="00BB4B84">
      <w:pPr>
        <w:numPr>
          <w:ilvl w:val="1"/>
          <w:numId w:val="6"/>
        </w:numPr>
        <w:pBdr>
          <w:top w:val="nil"/>
          <w:left w:val="nil"/>
          <w:bottom w:val="nil"/>
          <w:right w:val="nil"/>
          <w:between w:val="nil"/>
        </w:pBdr>
        <w:spacing w:after="0" w:line="276" w:lineRule="auto"/>
        <w:jc w:val="both"/>
        <w:rPr>
          <w:rFonts w:ascii="Arial" w:eastAsia="Arial" w:hAnsi="Arial" w:cs="Arial"/>
        </w:rPr>
      </w:pPr>
      <w:bookmarkStart w:id="30" w:name="_akolwii8ku3p" w:colFirst="0" w:colLast="0"/>
      <w:bookmarkEnd w:id="30"/>
      <w:r>
        <w:rPr>
          <w:rFonts w:ascii="Arial" w:eastAsia="Arial" w:hAnsi="Arial" w:cs="Arial"/>
        </w:rPr>
        <w:t>¿Qué tipo?</w:t>
      </w:r>
    </w:p>
    <w:p w:rsidR="00F53D61" w:rsidRDefault="00002D50" w:rsidP="00BB4B84">
      <w:pPr>
        <w:numPr>
          <w:ilvl w:val="0"/>
          <w:numId w:val="2"/>
        </w:numPr>
        <w:pBdr>
          <w:top w:val="nil"/>
          <w:left w:val="nil"/>
          <w:bottom w:val="nil"/>
          <w:right w:val="nil"/>
          <w:between w:val="nil"/>
        </w:pBdr>
        <w:spacing w:after="0" w:line="276" w:lineRule="auto"/>
        <w:jc w:val="both"/>
        <w:rPr>
          <w:rFonts w:ascii="Arial" w:eastAsia="Arial" w:hAnsi="Arial" w:cs="Arial"/>
          <w:color w:val="000000"/>
        </w:rPr>
      </w:pPr>
      <w:bookmarkStart w:id="31" w:name="_fmgep343s7jc" w:colFirst="0" w:colLast="0"/>
      <w:bookmarkEnd w:id="31"/>
      <w:r>
        <w:rPr>
          <w:rFonts w:ascii="Arial" w:eastAsia="Arial" w:hAnsi="Arial" w:cs="Arial"/>
        </w:rPr>
        <w:t>¿</w:t>
      </w:r>
      <w:r>
        <w:rPr>
          <w:rFonts w:ascii="Arial" w:eastAsia="Arial" w:hAnsi="Arial" w:cs="Arial"/>
          <w:color w:val="000000"/>
        </w:rPr>
        <w:t>Cuáles son tres aspectos positivos del tratamiento que recibe?, ¿cuáles son tres aspectos negativos del tratamiento que recibe?, explique.</w:t>
      </w:r>
    </w:p>
    <w:p w:rsidR="00F53D61" w:rsidRDefault="00002D50" w:rsidP="00BB4B84">
      <w:pPr>
        <w:numPr>
          <w:ilvl w:val="0"/>
          <w:numId w:val="2"/>
        </w:numPr>
        <w:pBdr>
          <w:top w:val="nil"/>
          <w:left w:val="nil"/>
          <w:bottom w:val="nil"/>
          <w:right w:val="nil"/>
          <w:between w:val="nil"/>
        </w:pBdr>
        <w:spacing w:after="0" w:line="276" w:lineRule="auto"/>
        <w:jc w:val="both"/>
        <w:rPr>
          <w:rFonts w:ascii="Arial" w:eastAsia="Arial" w:hAnsi="Arial" w:cs="Arial"/>
          <w:color w:val="000000"/>
        </w:rPr>
      </w:pPr>
      <w:bookmarkStart w:id="32" w:name="_iffw9i7drag3" w:colFirst="0" w:colLast="0"/>
      <w:bookmarkEnd w:id="32"/>
      <w:r>
        <w:rPr>
          <w:rFonts w:ascii="Arial" w:eastAsia="Arial" w:hAnsi="Arial" w:cs="Arial"/>
          <w:color w:val="000000"/>
        </w:rPr>
        <w:t xml:space="preserve">Desde cuándo recibe tratamiento, qué tipo de tratamiento ha recibido, ¿qué influyó en la decisión de su actual tratamiento? </w:t>
      </w:r>
    </w:p>
    <w:p w:rsidR="00F53D61" w:rsidRDefault="00002D50" w:rsidP="00BB4B84">
      <w:pPr>
        <w:numPr>
          <w:ilvl w:val="0"/>
          <w:numId w:val="2"/>
        </w:numPr>
        <w:pBdr>
          <w:top w:val="nil"/>
          <w:left w:val="nil"/>
          <w:bottom w:val="nil"/>
          <w:right w:val="nil"/>
          <w:between w:val="nil"/>
        </w:pBdr>
        <w:spacing w:after="0" w:line="276" w:lineRule="auto"/>
        <w:jc w:val="both"/>
        <w:rPr>
          <w:rFonts w:ascii="Arial" w:eastAsia="Arial" w:hAnsi="Arial" w:cs="Arial"/>
          <w:color w:val="000000"/>
        </w:rPr>
      </w:pPr>
      <w:bookmarkStart w:id="33" w:name="_gpjeque3d838" w:colFirst="0" w:colLast="0"/>
      <w:bookmarkEnd w:id="33"/>
      <w:r>
        <w:rPr>
          <w:rFonts w:ascii="Arial" w:eastAsia="Arial" w:hAnsi="Arial" w:cs="Arial"/>
          <w:color w:val="000000"/>
        </w:rPr>
        <w:t>¿Cómo percibe el servicio del tratamiento?, ¿qué puede decir del tratamiento?</w:t>
      </w:r>
    </w:p>
    <w:p w:rsidR="00F53D61" w:rsidRDefault="00002D50" w:rsidP="00BB4B84">
      <w:pPr>
        <w:numPr>
          <w:ilvl w:val="1"/>
          <w:numId w:val="6"/>
        </w:numPr>
        <w:spacing w:after="0" w:line="276" w:lineRule="auto"/>
        <w:jc w:val="both"/>
        <w:rPr>
          <w:rFonts w:ascii="Arial" w:eastAsia="Arial" w:hAnsi="Arial" w:cs="Arial"/>
        </w:rPr>
      </w:pPr>
      <w:bookmarkStart w:id="34" w:name="_symo8epovvug" w:colFirst="0" w:colLast="0"/>
      <w:bookmarkEnd w:id="34"/>
      <w:r>
        <w:rPr>
          <w:rFonts w:ascii="Arial" w:eastAsia="Arial" w:hAnsi="Arial" w:cs="Arial"/>
        </w:rPr>
        <w:t>¿Cómo percibe su situación debido al tratamiento?</w:t>
      </w:r>
    </w:p>
    <w:p w:rsidR="00F53D61" w:rsidRDefault="00002D50" w:rsidP="00BB4B84">
      <w:pPr>
        <w:numPr>
          <w:ilvl w:val="0"/>
          <w:numId w:val="10"/>
        </w:numPr>
        <w:spacing w:after="0" w:line="276" w:lineRule="auto"/>
        <w:jc w:val="both"/>
        <w:rPr>
          <w:rFonts w:ascii="Arial" w:eastAsia="Arial" w:hAnsi="Arial" w:cs="Arial"/>
        </w:rPr>
      </w:pPr>
      <w:bookmarkStart w:id="35" w:name="_e6eal990u7xk" w:colFirst="0" w:colLast="0"/>
      <w:bookmarkEnd w:id="35"/>
      <w:r>
        <w:rPr>
          <w:rFonts w:ascii="Arial" w:eastAsia="Arial" w:hAnsi="Arial" w:cs="Arial"/>
        </w:rPr>
        <w:t>¿Existe alguna mejora debido al tratamiento elegido? Mencione la 3 más importantes</w:t>
      </w:r>
    </w:p>
    <w:p w:rsidR="00F53D61" w:rsidRDefault="00F53D61">
      <w:pPr>
        <w:pBdr>
          <w:top w:val="nil"/>
          <w:left w:val="nil"/>
          <w:bottom w:val="nil"/>
          <w:right w:val="nil"/>
          <w:between w:val="nil"/>
        </w:pBdr>
        <w:spacing w:after="0"/>
        <w:jc w:val="both"/>
        <w:rPr>
          <w:rFonts w:ascii="Arial" w:eastAsia="Arial" w:hAnsi="Arial" w:cs="Arial"/>
        </w:rPr>
      </w:pPr>
      <w:bookmarkStart w:id="36" w:name="_vsv8hlyy0xup" w:colFirst="0" w:colLast="0"/>
      <w:bookmarkEnd w:id="36"/>
    </w:p>
    <w:p w:rsidR="00997027" w:rsidRDefault="00997027">
      <w:pPr>
        <w:pBdr>
          <w:top w:val="nil"/>
          <w:left w:val="nil"/>
          <w:bottom w:val="nil"/>
          <w:right w:val="nil"/>
          <w:between w:val="nil"/>
        </w:pBdr>
        <w:spacing w:after="0"/>
        <w:jc w:val="both"/>
        <w:rPr>
          <w:rFonts w:ascii="Arial" w:eastAsia="Arial" w:hAnsi="Arial" w:cs="Arial"/>
        </w:rPr>
      </w:pPr>
    </w:p>
    <w:p w:rsidR="00F53D61" w:rsidRDefault="00F53D61">
      <w:pPr>
        <w:pBdr>
          <w:top w:val="nil"/>
          <w:left w:val="nil"/>
          <w:bottom w:val="nil"/>
          <w:right w:val="nil"/>
          <w:between w:val="nil"/>
        </w:pBdr>
        <w:spacing w:after="0"/>
        <w:jc w:val="both"/>
        <w:rPr>
          <w:rFonts w:ascii="Arial" w:eastAsia="Arial" w:hAnsi="Arial" w:cs="Arial"/>
        </w:rPr>
      </w:pPr>
      <w:bookmarkStart w:id="37" w:name="_dv17jn5ir41d" w:colFirst="0" w:colLast="0"/>
      <w:bookmarkEnd w:id="37"/>
    </w:p>
    <w:p w:rsidR="00F53D61" w:rsidRDefault="00002D50">
      <w:pPr>
        <w:pBdr>
          <w:top w:val="nil"/>
          <w:left w:val="nil"/>
          <w:bottom w:val="nil"/>
          <w:right w:val="nil"/>
          <w:between w:val="nil"/>
        </w:pBdr>
        <w:spacing w:after="0"/>
        <w:jc w:val="both"/>
        <w:rPr>
          <w:rFonts w:ascii="Arial" w:eastAsia="Arial" w:hAnsi="Arial" w:cs="Arial"/>
          <w:b/>
        </w:rPr>
      </w:pPr>
      <w:bookmarkStart w:id="38" w:name="_6wqmreww4oep" w:colFirst="0" w:colLast="0"/>
      <w:bookmarkEnd w:id="38"/>
      <w:r>
        <w:rPr>
          <w:rFonts w:ascii="Arial" w:eastAsia="Arial" w:hAnsi="Arial" w:cs="Arial"/>
          <w:b/>
        </w:rPr>
        <w:t xml:space="preserve">        VI. BIBLIOGRAFÍA</w:t>
      </w:r>
    </w:p>
    <w:p w:rsidR="00F53D61" w:rsidRPr="00CE0C32" w:rsidRDefault="00F53D61">
      <w:pPr>
        <w:pBdr>
          <w:top w:val="nil"/>
          <w:left w:val="nil"/>
          <w:bottom w:val="nil"/>
          <w:right w:val="nil"/>
          <w:between w:val="nil"/>
        </w:pBdr>
        <w:spacing w:after="0"/>
        <w:jc w:val="both"/>
        <w:rPr>
          <w:rFonts w:ascii="Arial" w:eastAsia="Arial" w:hAnsi="Arial" w:cs="Arial"/>
        </w:rPr>
      </w:pPr>
      <w:bookmarkStart w:id="39" w:name="_g8jr7teqlj35" w:colFirst="0" w:colLast="0"/>
      <w:bookmarkEnd w:id="39"/>
    </w:p>
    <w:p w:rsidR="00F53D61" w:rsidRPr="00CE0C32" w:rsidRDefault="00002D50">
      <w:pPr>
        <w:pBdr>
          <w:top w:val="nil"/>
          <w:left w:val="nil"/>
          <w:bottom w:val="nil"/>
          <w:right w:val="nil"/>
          <w:between w:val="nil"/>
        </w:pBdr>
        <w:spacing w:after="0"/>
        <w:jc w:val="both"/>
        <w:rPr>
          <w:rFonts w:ascii="Arial" w:eastAsia="Arial" w:hAnsi="Arial" w:cs="Arial"/>
        </w:rPr>
      </w:pPr>
      <w:bookmarkStart w:id="40" w:name="_aldqnafwp03" w:colFirst="0" w:colLast="0"/>
      <w:bookmarkEnd w:id="40"/>
      <w:r w:rsidRPr="00CE0C32">
        <w:rPr>
          <w:rFonts w:ascii="Arial" w:eastAsia="Arial" w:hAnsi="Arial" w:cs="Arial"/>
        </w:rPr>
        <w:t xml:space="preserve">Monzón, G. M. A. (2017). </w:t>
      </w:r>
      <w:r w:rsidRPr="00CE0C32">
        <w:rPr>
          <w:rFonts w:ascii="Arial" w:eastAsia="Arial" w:hAnsi="Arial" w:cs="Arial"/>
          <w:i/>
        </w:rPr>
        <w:t>Adherencia al tratamiento en relación al conocimiento sobre Diabetes mellitus tipo 2</w:t>
      </w:r>
      <w:r w:rsidRPr="00CE0C32">
        <w:rPr>
          <w:rFonts w:ascii="Arial" w:eastAsia="Arial" w:hAnsi="Arial" w:cs="Arial"/>
        </w:rPr>
        <w:t xml:space="preserve">. Recuperado de </w:t>
      </w:r>
      <w:hyperlink r:id="rId11">
        <w:r w:rsidRPr="00CE0C32">
          <w:rPr>
            <w:rFonts w:ascii="Arial" w:eastAsia="Arial" w:hAnsi="Arial" w:cs="Arial"/>
            <w:color w:val="1155CC"/>
            <w:u w:val="single"/>
          </w:rPr>
          <w:t>http://dspace.unitru.edu.pe/bitstream/handle/UNITRU/9605/MonzonAvalos_G.pdf?sequence=1&amp;isAllowed=y</w:t>
        </w:r>
      </w:hyperlink>
    </w:p>
    <w:p w:rsidR="00F53D61" w:rsidRPr="00CE0C32" w:rsidRDefault="00F53D61">
      <w:pPr>
        <w:pBdr>
          <w:top w:val="nil"/>
          <w:left w:val="nil"/>
          <w:bottom w:val="nil"/>
          <w:right w:val="nil"/>
          <w:between w:val="nil"/>
        </w:pBdr>
        <w:spacing w:after="0"/>
        <w:jc w:val="both"/>
        <w:rPr>
          <w:rFonts w:ascii="Arial" w:eastAsia="Arial" w:hAnsi="Arial" w:cs="Arial"/>
        </w:rPr>
      </w:pPr>
      <w:bookmarkStart w:id="41" w:name="_770cfm3zuwhq" w:colFirst="0" w:colLast="0"/>
      <w:bookmarkEnd w:id="41"/>
    </w:p>
    <w:p w:rsidR="00F53D61" w:rsidRPr="00CE0C32" w:rsidRDefault="00002D50">
      <w:pPr>
        <w:pBdr>
          <w:top w:val="none" w:sz="0" w:space="3" w:color="auto"/>
          <w:bottom w:val="none" w:sz="0" w:space="3" w:color="auto"/>
          <w:right w:val="none" w:sz="0" w:space="7" w:color="auto"/>
          <w:between w:val="none" w:sz="0" w:space="3" w:color="auto"/>
        </w:pBdr>
        <w:spacing w:after="0" w:line="240" w:lineRule="auto"/>
        <w:ind w:right="-360"/>
        <w:jc w:val="both"/>
        <w:rPr>
          <w:rFonts w:ascii="Arial" w:eastAsia="Arial" w:hAnsi="Arial" w:cs="Arial"/>
        </w:rPr>
      </w:pPr>
      <w:bookmarkStart w:id="42" w:name="_aphvr4ozwhpr" w:colFirst="0" w:colLast="0"/>
      <w:bookmarkEnd w:id="42"/>
      <w:r w:rsidRPr="00CE0C32">
        <w:rPr>
          <w:rFonts w:ascii="Arial" w:eastAsia="Arial" w:hAnsi="Arial" w:cs="Arial"/>
        </w:rPr>
        <w:t xml:space="preserve">Sociedad Peruana de Endocrinología. (2008). </w:t>
      </w:r>
      <w:r w:rsidRPr="00CE0C32">
        <w:rPr>
          <w:rFonts w:ascii="Arial" w:eastAsia="Arial" w:hAnsi="Arial" w:cs="Arial"/>
          <w:i/>
        </w:rPr>
        <w:t>Guía Peruana de Diagnóstico, Control y Tratamiento de la Diabetes Mellitus tipo 2</w:t>
      </w:r>
      <w:r w:rsidRPr="00CE0C32">
        <w:rPr>
          <w:rFonts w:ascii="Arial" w:eastAsia="Arial" w:hAnsi="Arial" w:cs="Arial"/>
        </w:rPr>
        <w:t xml:space="preserve">. Recuperado de </w:t>
      </w:r>
      <w:hyperlink r:id="rId12">
        <w:r w:rsidRPr="00CE0C32">
          <w:rPr>
            <w:rFonts w:ascii="Arial" w:eastAsia="Arial" w:hAnsi="Arial" w:cs="Arial"/>
            <w:color w:val="1155CC"/>
            <w:u w:val="single"/>
          </w:rPr>
          <w:t>http://www.endocrinoperu.org/sites/default/files/Guia%20Peruana%20de%20Diagn%C3%B3stico%20%20Control%20y%20%20Tratamiento%20de%20la%20Diabetes%20Mellitus%202008.pdf</w:t>
        </w:r>
      </w:hyperlink>
      <w:r w:rsidRPr="00CE0C32">
        <w:rPr>
          <w:rFonts w:ascii="Arial" w:eastAsia="Arial" w:hAnsi="Arial" w:cs="Arial"/>
        </w:rPr>
        <w:t xml:space="preserve"> </w:t>
      </w:r>
    </w:p>
    <w:p w:rsidR="00F53D61" w:rsidRPr="00CE0C32" w:rsidRDefault="00F53D61">
      <w:pPr>
        <w:pBdr>
          <w:top w:val="none" w:sz="0" w:space="3" w:color="auto"/>
          <w:bottom w:val="none" w:sz="0" w:space="3" w:color="auto"/>
          <w:right w:val="none" w:sz="0" w:space="7" w:color="auto"/>
          <w:between w:val="none" w:sz="0" w:space="3" w:color="auto"/>
        </w:pBdr>
        <w:spacing w:after="0" w:line="240" w:lineRule="auto"/>
        <w:ind w:right="-360"/>
        <w:jc w:val="both"/>
        <w:rPr>
          <w:rFonts w:ascii="Arial" w:eastAsia="Arial" w:hAnsi="Arial" w:cs="Arial"/>
        </w:rPr>
      </w:pPr>
      <w:bookmarkStart w:id="43" w:name="_1110i4h88lqj" w:colFirst="0" w:colLast="0"/>
      <w:bookmarkEnd w:id="43"/>
    </w:p>
    <w:p w:rsidR="00F53D61" w:rsidRPr="00CE0C32" w:rsidRDefault="00002D50">
      <w:pPr>
        <w:pBdr>
          <w:top w:val="none" w:sz="0" w:space="3" w:color="auto"/>
          <w:bottom w:val="none" w:sz="0" w:space="3" w:color="auto"/>
          <w:right w:val="none" w:sz="0" w:space="7" w:color="auto"/>
          <w:between w:val="none" w:sz="0" w:space="3" w:color="auto"/>
        </w:pBdr>
        <w:spacing w:after="0" w:line="240" w:lineRule="auto"/>
        <w:ind w:right="-360"/>
        <w:jc w:val="both"/>
        <w:rPr>
          <w:rFonts w:ascii="Arial" w:eastAsia="Arial" w:hAnsi="Arial" w:cs="Arial"/>
          <w:color w:val="1155CC"/>
          <w:u w:val="single"/>
        </w:rPr>
      </w:pPr>
      <w:bookmarkStart w:id="44" w:name="_fe77sckrip1c" w:colFirst="0" w:colLast="0"/>
      <w:bookmarkEnd w:id="44"/>
      <w:r w:rsidRPr="00CE0C32">
        <w:rPr>
          <w:rFonts w:ascii="Arial" w:eastAsia="Arial" w:hAnsi="Arial" w:cs="Arial"/>
        </w:rPr>
        <w:t xml:space="preserve">EsSalud. (2019). CEDHI se convierte en el centro líder de la atención integral de las enfermedades crónicas no transmisibles. Recuperado de </w:t>
      </w:r>
      <w:hyperlink r:id="rId13">
        <w:r w:rsidRPr="00CE0C32">
          <w:rPr>
            <w:rFonts w:ascii="Arial" w:eastAsia="Arial" w:hAnsi="Arial" w:cs="Arial"/>
            <w:color w:val="1155CC"/>
            <w:u w:val="single"/>
          </w:rPr>
          <w:t>http://www.essalud.gob.pe/cedhi-se-convierte-en-el-centro-lider-de-la-atencion-integral-de-las-enfermedades-cronicas-no-transmisibles/</w:t>
        </w:r>
      </w:hyperlink>
    </w:p>
    <w:p w:rsidR="00F53D61" w:rsidRPr="00CE0C32" w:rsidRDefault="00F53D61">
      <w:pPr>
        <w:pBdr>
          <w:top w:val="none" w:sz="0" w:space="3" w:color="auto"/>
          <w:bottom w:val="none" w:sz="0" w:space="3" w:color="auto"/>
          <w:right w:val="none" w:sz="0" w:space="7" w:color="auto"/>
          <w:between w:val="none" w:sz="0" w:space="3" w:color="auto"/>
        </w:pBdr>
        <w:spacing w:after="0" w:line="240" w:lineRule="auto"/>
        <w:ind w:right="-360"/>
        <w:jc w:val="both"/>
        <w:rPr>
          <w:rFonts w:ascii="Arial" w:eastAsia="Arial" w:hAnsi="Arial" w:cs="Arial"/>
          <w:color w:val="1155CC"/>
          <w:u w:val="single"/>
        </w:rPr>
      </w:pPr>
      <w:bookmarkStart w:id="45" w:name="_a9moa2l9p8v6" w:colFirst="0" w:colLast="0"/>
      <w:bookmarkStart w:id="46" w:name="_97pzhdi5xgmv" w:colFirst="0" w:colLast="0"/>
      <w:bookmarkEnd w:id="45"/>
      <w:bookmarkEnd w:id="46"/>
    </w:p>
    <w:p w:rsidR="00F53D61" w:rsidRPr="00CE0C32" w:rsidRDefault="00002D50">
      <w:pPr>
        <w:pBdr>
          <w:top w:val="none" w:sz="0" w:space="3" w:color="auto"/>
          <w:bottom w:val="none" w:sz="0" w:space="3" w:color="auto"/>
          <w:right w:val="none" w:sz="0" w:space="7" w:color="auto"/>
          <w:between w:val="none" w:sz="0" w:space="3" w:color="auto"/>
        </w:pBdr>
        <w:spacing w:after="0" w:line="240" w:lineRule="auto"/>
        <w:ind w:right="-360"/>
        <w:jc w:val="both"/>
        <w:rPr>
          <w:rFonts w:ascii="Arial" w:eastAsia="Arial" w:hAnsi="Arial" w:cs="Arial"/>
          <w:highlight w:val="white"/>
        </w:rPr>
      </w:pPr>
      <w:bookmarkStart w:id="47" w:name="_yb9z4k7ow8vx" w:colFirst="0" w:colLast="0"/>
      <w:bookmarkEnd w:id="47"/>
      <w:r w:rsidRPr="00CE0C32">
        <w:rPr>
          <w:rFonts w:ascii="Arial" w:eastAsia="Arial" w:hAnsi="Arial" w:cs="Arial"/>
        </w:rPr>
        <w:t>EsSalud. (2019).</w:t>
      </w:r>
      <w:r w:rsidRPr="00CE0C32">
        <w:rPr>
          <w:rFonts w:ascii="Arial" w:eastAsia="Arial" w:hAnsi="Arial" w:cs="Arial"/>
          <w:highlight w:val="white"/>
        </w:rPr>
        <w:t>CENTRO DE ATENCIÓN INTEGRAL EN DIABETES E HIPERTENSIÓN</w:t>
      </w:r>
    </w:p>
    <w:p w:rsidR="00F53D61" w:rsidRPr="00CE0C32" w:rsidRDefault="00002D50">
      <w:pPr>
        <w:pBdr>
          <w:top w:val="none" w:sz="0" w:space="3" w:color="auto"/>
          <w:bottom w:val="none" w:sz="0" w:space="3" w:color="auto"/>
          <w:right w:val="none" w:sz="0" w:space="7" w:color="auto"/>
          <w:between w:val="none" w:sz="0" w:space="3" w:color="auto"/>
        </w:pBdr>
        <w:spacing w:after="0" w:line="240" w:lineRule="auto"/>
        <w:ind w:right="-360"/>
        <w:jc w:val="both"/>
        <w:rPr>
          <w:rFonts w:ascii="Arial" w:eastAsia="Arial" w:hAnsi="Arial" w:cs="Arial"/>
        </w:rPr>
      </w:pPr>
      <w:bookmarkStart w:id="48" w:name="_y2oe3nksbhqv" w:colFirst="0" w:colLast="0"/>
      <w:bookmarkEnd w:id="48"/>
      <w:r w:rsidRPr="00CE0C32">
        <w:rPr>
          <w:rFonts w:ascii="Arial" w:eastAsia="Arial" w:hAnsi="Arial" w:cs="Arial"/>
        </w:rPr>
        <w:t>CEDHI. Recuperado de</w:t>
      </w:r>
    </w:p>
    <w:bookmarkStart w:id="49" w:name="_r7ppuzz6c1v4" w:colFirst="0" w:colLast="0"/>
    <w:bookmarkEnd w:id="49"/>
    <w:p w:rsidR="00F53D61" w:rsidRPr="00CE0C32" w:rsidRDefault="00002D50">
      <w:pPr>
        <w:pBdr>
          <w:top w:val="none" w:sz="0" w:space="3" w:color="auto"/>
          <w:bottom w:val="none" w:sz="0" w:space="3" w:color="auto"/>
          <w:right w:val="none" w:sz="0" w:space="7" w:color="auto"/>
          <w:between w:val="none" w:sz="0" w:space="3" w:color="auto"/>
        </w:pBdr>
        <w:spacing w:after="0" w:line="240" w:lineRule="auto"/>
        <w:ind w:right="-360"/>
        <w:jc w:val="both"/>
        <w:rPr>
          <w:rFonts w:ascii="Arial" w:eastAsia="Arial" w:hAnsi="Arial" w:cs="Arial"/>
        </w:rPr>
      </w:pPr>
      <w:r w:rsidRPr="00CE0C32">
        <w:rPr>
          <w:rFonts w:ascii="Arial" w:eastAsia="Arial" w:hAnsi="Arial" w:cs="Arial"/>
          <w:color w:val="1155CC"/>
          <w:u w:val="single"/>
        </w:rPr>
        <w:fldChar w:fldCharType="begin"/>
      </w:r>
      <w:r w:rsidRPr="00CE0C32">
        <w:rPr>
          <w:rFonts w:ascii="Arial" w:eastAsia="Arial" w:hAnsi="Arial" w:cs="Arial"/>
          <w:color w:val="1155CC"/>
          <w:u w:val="single"/>
        </w:rPr>
        <w:instrText xml:space="preserve"> HYPERLINK "http://www.essalud.gob.pe/centro-especializado-en-atencion-integral-en-diabetes-e-hipertension-cedhi/" \h </w:instrText>
      </w:r>
      <w:r w:rsidRPr="00CE0C32">
        <w:rPr>
          <w:rFonts w:ascii="Arial" w:eastAsia="Arial" w:hAnsi="Arial" w:cs="Arial"/>
          <w:color w:val="1155CC"/>
          <w:u w:val="single"/>
        </w:rPr>
        <w:fldChar w:fldCharType="separate"/>
      </w:r>
      <w:r w:rsidRPr="00CE0C32">
        <w:rPr>
          <w:rFonts w:ascii="Arial" w:eastAsia="Arial" w:hAnsi="Arial" w:cs="Arial"/>
          <w:color w:val="1155CC"/>
          <w:u w:val="single"/>
        </w:rPr>
        <w:t>http://www.essalud.gob.pe/centro-especializado-en-atencion-integral-en-diabetes-e-hipertension-cedhi/</w:t>
      </w:r>
      <w:r w:rsidRPr="00CE0C32">
        <w:rPr>
          <w:rFonts w:ascii="Arial" w:eastAsia="Arial" w:hAnsi="Arial" w:cs="Arial"/>
          <w:color w:val="1155CC"/>
          <w:u w:val="single"/>
        </w:rPr>
        <w:fldChar w:fldCharType="end"/>
      </w:r>
    </w:p>
    <w:p w:rsidR="00F53D61" w:rsidRPr="00CE0C32" w:rsidRDefault="00F53D61">
      <w:pPr>
        <w:pBdr>
          <w:top w:val="nil"/>
          <w:left w:val="nil"/>
          <w:bottom w:val="nil"/>
          <w:right w:val="nil"/>
          <w:between w:val="nil"/>
        </w:pBdr>
        <w:spacing w:after="0"/>
        <w:jc w:val="both"/>
        <w:rPr>
          <w:rFonts w:ascii="Arial" w:eastAsia="Arial" w:hAnsi="Arial" w:cs="Arial"/>
        </w:rPr>
      </w:pPr>
      <w:bookmarkStart w:id="50" w:name="_rxz4zjn8yi9r" w:colFirst="0" w:colLast="0"/>
      <w:bookmarkEnd w:id="50"/>
    </w:p>
    <w:p w:rsidR="00F53D61" w:rsidRPr="00CE0C32" w:rsidRDefault="00F53D61">
      <w:pPr>
        <w:pBdr>
          <w:top w:val="nil"/>
          <w:left w:val="nil"/>
          <w:bottom w:val="nil"/>
          <w:right w:val="nil"/>
          <w:between w:val="nil"/>
        </w:pBdr>
        <w:spacing w:after="0"/>
        <w:jc w:val="both"/>
        <w:rPr>
          <w:rFonts w:ascii="Arial" w:eastAsia="Arial" w:hAnsi="Arial" w:cs="Arial"/>
        </w:rPr>
      </w:pPr>
      <w:bookmarkStart w:id="51" w:name="_arcwiax1a9m8" w:colFirst="0" w:colLast="0"/>
      <w:bookmarkEnd w:id="51"/>
    </w:p>
    <w:p w:rsidR="00F53D61" w:rsidRPr="00CE0C32" w:rsidRDefault="00002D50">
      <w:pPr>
        <w:pBdr>
          <w:top w:val="nil"/>
          <w:left w:val="nil"/>
          <w:bottom w:val="nil"/>
          <w:right w:val="nil"/>
          <w:between w:val="nil"/>
        </w:pBdr>
        <w:spacing w:after="0"/>
        <w:jc w:val="both"/>
        <w:rPr>
          <w:rFonts w:ascii="Arial" w:eastAsia="Arial" w:hAnsi="Arial" w:cs="Arial"/>
        </w:rPr>
      </w:pPr>
      <w:bookmarkStart w:id="52" w:name="_vika3nvxjcdp" w:colFirst="0" w:colLast="0"/>
      <w:bookmarkEnd w:id="52"/>
      <w:r w:rsidRPr="00CE0C32">
        <w:rPr>
          <w:rFonts w:ascii="Arial" w:eastAsia="Arial" w:hAnsi="Arial" w:cs="Arial"/>
        </w:rPr>
        <w:t xml:space="preserve">INEI. (2009). Consumo de Alimentos y Bebidas. Recuperado de </w:t>
      </w:r>
      <w:hyperlink r:id="rId14">
        <w:r w:rsidRPr="00CE0C32">
          <w:rPr>
            <w:rFonts w:ascii="Arial" w:eastAsia="Arial" w:hAnsi="Arial" w:cs="Arial"/>
            <w:color w:val="1155CC"/>
            <w:u w:val="single"/>
          </w:rPr>
          <w:t>https://www.inei.gob.pe/media/MenuRecursivo/publicaciones_digitales/Est/Lib1028/cap01.pdf</w:t>
        </w:r>
      </w:hyperlink>
    </w:p>
    <w:p w:rsidR="00F53D61" w:rsidRPr="00CE0C32" w:rsidRDefault="00F53D61">
      <w:pPr>
        <w:pBdr>
          <w:top w:val="nil"/>
          <w:left w:val="nil"/>
          <w:bottom w:val="nil"/>
          <w:right w:val="nil"/>
          <w:between w:val="nil"/>
        </w:pBdr>
        <w:spacing w:after="0"/>
        <w:jc w:val="both"/>
        <w:rPr>
          <w:rFonts w:ascii="Arial" w:eastAsia="Arial" w:hAnsi="Arial" w:cs="Arial"/>
          <w:color w:val="1155CC"/>
          <w:u w:val="single"/>
        </w:rPr>
      </w:pPr>
      <w:bookmarkStart w:id="53" w:name="_wbt2frxusg0r" w:colFirst="0" w:colLast="0"/>
      <w:bookmarkEnd w:id="53"/>
    </w:p>
    <w:p w:rsidR="00F53D61" w:rsidRPr="00CE0C32" w:rsidRDefault="00F53D61">
      <w:pPr>
        <w:pBdr>
          <w:top w:val="nil"/>
          <w:left w:val="nil"/>
          <w:bottom w:val="nil"/>
          <w:right w:val="nil"/>
          <w:between w:val="nil"/>
        </w:pBdr>
        <w:spacing w:after="0"/>
        <w:jc w:val="both"/>
        <w:rPr>
          <w:rFonts w:ascii="Arial" w:eastAsia="Arial" w:hAnsi="Arial" w:cs="Arial"/>
          <w:color w:val="1155CC"/>
          <w:u w:val="single"/>
        </w:rPr>
      </w:pPr>
      <w:bookmarkStart w:id="54" w:name="_x3eppc7da1mh" w:colFirst="0" w:colLast="0"/>
      <w:bookmarkEnd w:id="54"/>
    </w:p>
    <w:p w:rsidR="00F53D61" w:rsidRPr="00CE0C32" w:rsidRDefault="00002D50">
      <w:pPr>
        <w:pBdr>
          <w:top w:val="nil"/>
          <w:left w:val="nil"/>
          <w:bottom w:val="nil"/>
          <w:right w:val="nil"/>
          <w:between w:val="nil"/>
        </w:pBdr>
        <w:spacing w:after="0"/>
        <w:jc w:val="both"/>
        <w:rPr>
          <w:rFonts w:ascii="Arial" w:eastAsia="Arial" w:hAnsi="Arial" w:cs="Arial"/>
          <w:color w:val="1155CC"/>
          <w:u w:val="single"/>
        </w:rPr>
      </w:pPr>
      <w:bookmarkStart w:id="55" w:name="_uxgzbjcyc3om" w:colFirst="0" w:colLast="0"/>
      <w:bookmarkEnd w:id="55"/>
      <w:r w:rsidRPr="00CE0C32">
        <w:rPr>
          <w:rFonts w:ascii="Arial" w:eastAsia="Arial" w:hAnsi="Arial" w:cs="Arial"/>
        </w:rPr>
        <w:t xml:space="preserve">Cabana, E. (2016). Hábitos alimentarios, patrón de alimentación y estilos de vida, de estudiantes de la Universidad Nacional del Altiplano de Puno. Recuperado de </w:t>
      </w:r>
      <w:hyperlink r:id="rId15" w:history="1">
        <w:r w:rsidR="001D659A" w:rsidRPr="00CE0C32">
          <w:rPr>
            <w:rStyle w:val="Hipervnculo"/>
            <w:rFonts w:ascii="Arial" w:eastAsia="Arial" w:hAnsi="Arial" w:cs="Arial"/>
            <w:highlight w:val="white"/>
          </w:rPr>
          <w:t>http://repositorio.unap.edu.pe/bitstream/handle/UNAP/4442/Cabana_Colque_Enrique.pdf?sequence=3&amp;isAllowed=y</w:t>
        </w:r>
      </w:hyperlink>
    </w:p>
    <w:p w:rsidR="001D659A" w:rsidRDefault="001D659A">
      <w:pPr>
        <w:pBdr>
          <w:top w:val="nil"/>
          <w:left w:val="nil"/>
          <w:bottom w:val="nil"/>
          <w:right w:val="nil"/>
          <w:between w:val="nil"/>
        </w:pBdr>
        <w:spacing w:after="0"/>
        <w:jc w:val="both"/>
        <w:rPr>
          <w:rFonts w:ascii="Arial" w:eastAsia="Arial" w:hAnsi="Arial" w:cs="Arial"/>
          <w:color w:val="1155CC"/>
          <w:sz w:val="20"/>
          <w:szCs w:val="20"/>
          <w:u w:val="single"/>
        </w:rPr>
      </w:pPr>
    </w:p>
    <w:p w:rsidR="007054BA" w:rsidRDefault="007054BA">
      <w:pPr>
        <w:pBdr>
          <w:top w:val="nil"/>
          <w:left w:val="nil"/>
          <w:bottom w:val="nil"/>
          <w:right w:val="nil"/>
          <w:between w:val="nil"/>
        </w:pBdr>
        <w:spacing w:after="0"/>
        <w:jc w:val="both"/>
        <w:rPr>
          <w:rFonts w:ascii="Arial" w:eastAsia="Arial" w:hAnsi="Arial" w:cs="Arial"/>
        </w:rPr>
      </w:pPr>
      <w:r>
        <w:rPr>
          <w:rFonts w:ascii="Arial" w:eastAsia="Arial" w:hAnsi="Arial" w:cs="Arial"/>
        </w:rPr>
        <w:t>Grupos de apoyo para personas con diabetes, de Al</w:t>
      </w:r>
      <w:r w:rsidR="002F5803">
        <w:rPr>
          <w:rFonts w:ascii="Arial" w:eastAsia="Arial" w:hAnsi="Arial" w:cs="Arial"/>
        </w:rPr>
        <w:t>ivio M</w:t>
      </w:r>
      <w:r>
        <w:rPr>
          <w:rFonts w:ascii="Arial" w:eastAsia="Arial" w:hAnsi="Arial" w:cs="Arial"/>
        </w:rPr>
        <w:t xml:space="preserve">edical Center. Recuperado de </w:t>
      </w:r>
    </w:p>
    <w:p w:rsidR="001D659A" w:rsidRDefault="007054BA" w:rsidP="007054BA">
      <w:pPr>
        <w:pBdr>
          <w:top w:val="nil"/>
          <w:left w:val="nil"/>
          <w:bottom w:val="nil"/>
          <w:right w:val="nil"/>
          <w:between w:val="nil"/>
        </w:pBdr>
        <w:spacing w:after="0"/>
        <w:jc w:val="both"/>
        <w:rPr>
          <w:rFonts w:ascii="Arial" w:eastAsia="Arial" w:hAnsi="Arial" w:cs="Arial"/>
        </w:rPr>
      </w:pPr>
      <w:hyperlink r:id="rId16" w:history="1">
        <w:r w:rsidRPr="00374558">
          <w:rPr>
            <w:rStyle w:val="Hipervnculo"/>
            <w:rFonts w:ascii="Arial" w:eastAsia="Arial" w:hAnsi="Arial" w:cs="Arial"/>
          </w:rPr>
          <w:t>http://peersforprogress.org/wp-content/uploads/2014/03/20140317_20140224_support_groups_guidelines_spanish.pdf</w:t>
        </w:r>
      </w:hyperlink>
    </w:p>
    <w:p w:rsidR="007054BA" w:rsidRDefault="00B338ED" w:rsidP="007054BA">
      <w:pPr>
        <w:pBdr>
          <w:top w:val="nil"/>
          <w:left w:val="nil"/>
          <w:bottom w:val="nil"/>
          <w:right w:val="nil"/>
          <w:between w:val="nil"/>
        </w:pBdr>
        <w:spacing w:after="0"/>
        <w:jc w:val="both"/>
        <w:rPr>
          <w:rFonts w:ascii="Arial" w:eastAsia="Arial" w:hAnsi="Arial" w:cs="Arial"/>
        </w:rPr>
      </w:pPr>
      <w:r>
        <w:rPr>
          <w:rFonts w:ascii="Arial" w:eastAsia="Arial" w:hAnsi="Arial" w:cs="Arial"/>
        </w:rPr>
        <w:t xml:space="preserve">(2014). Bombas de insulina, de American Diabetes Assosiation. Recuperado de </w:t>
      </w:r>
      <w:hyperlink r:id="rId17" w:history="1">
        <w:r w:rsidRPr="00374558">
          <w:rPr>
            <w:rStyle w:val="Hipervnculo"/>
            <w:rFonts w:ascii="Arial" w:eastAsia="Arial" w:hAnsi="Arial" w:cs="Arial"/>
          </w:rPr>
          <w:t>http://archives.diabetes.org/es/vivir-con-diabetes/tratamiento-y-cuidado/medicamentos/insulina/bombas-de-insulina.html</w:t>
        </w:r>
      </w:hyperlink>
    </w:p>
    <w:p w:rsidR="00B338ED" w:rsidRDefault="00926689" w:rsidP="007054BA">
      <w:pPr>
        <w:pBdr>
          <w:top w:val="nil"/>
          <w:left w:val="nil"/>
          <w:bottom w:val="nil"/>
          <w:right w:val="nil"/>
          <w:between w:val="nil"/>
        </w:pBdr>
        <w:spacing w:after="0"/>
        <w:jc w:val="both"/>
        <w:rPr>
          <w:rFonts w:ascii="Arial" w:eastAsia="Arial" w:hAnsi="Arial" w:cs="Arial"/>
        </w:rPr>
      </w:pPr>
      <w:r>
        <w:rPr>
          <w:rFonts w:ascii="Arial" w:eastAsia="Arial" w:hAnsi="Arial" w:cs="Arial"/>
        </w:rPr>
        <w:t xml:space="preserve"> </w:t>
      </w:r>
    </w:p>
    <w:p w:rsidR="00926689" w:rsidRDefault="00926689" w:rsidP="007054BA">
      <w:pPr>
        <w:pBdr>
          <w:top w:val="nil"/>
          <w:left w:val="nil"/>
          <w:bottom w:val="nil"/>
          <w:right w:val="nil"/>
          <w:between w:val="nil"/>
        </w:pBdr>
        <w:spacing w:after="0"/>
        <w:jc w:val="both"/>
        <w:rPr>
          <w:rFonts w:ascii="Arial" w:eastAsia="Arial" w:hAnsi="Arial" w:cs="Arial"/>
        </w:rPr>
      </w:pPr>
      <w:r>
        <w:rPr>
          <w:rFonts w:ascii="Arial" w:eastAsia="Arial" w:hAnsi="Arial" w:cs="Arial"/>
        </w:rPr>
        <w:t xml:space="preserve">(2017). Crean de inyección que controla glucosa por semanas. Recuperado de </w:t>
      </w:r>
      <w:hyperlink r:id="rId18" w:history="1">
        <w:r w:rsidR="008F0A17" w:rsidRPr="00374558">
          <w:rPr>
            <w:rStyle w:val="Hipervnculo"/>
            <w:rFonts w:ascii="Arial" w:eastAsia="Arial" w:hAnsi="Arial" w:cs="Arial"/>
          </w:rPr>
          <w:t>http://www.pmfarma.com.mx/noticias/14320-prueban-inyeccion-que-podria-controlar-durante-semanas-de-la-glucosa-en-la-diabetes.html</w:t>
        </w:r>
      </w:hyperlink>
    </w:p>
    <w:p w:rsidR="008F0A17" w:rsidRPr="00CE0C32" w:rsidRDefault="008F0A17" w:rsidP="007054BA">
      <w:pPr>
        <w:pBdr>
          <w:top w:val="nil"/>
          <w:left w:val="nil"/>
          <w:bottom w:val="nil"/>
          <w:right w:val="nil"/>
          <w:between w:val="nil"/>
        </w:pBdr>
        <w:spacing w:after="0"/>
        <w:jc w:val="both"/>
        <w:rPr>
          <w:rFonts w:ascii="Arial" w:eastAsia="Arial" w:hAnsi="Arial" w:cs="Arial"/>
        </w:rPr>
      </w:pPr>
    </w:p>
    <w:sectPr w:rsidR="008F0A17" w:rsidRPr="00CE0C32">
      <w:headerReference w:type="default" r:id="rId1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458" w:rsidRDefault="00C95458">
      <w:pPr>
        <w:spacing w:after="0" w:line="240" w:lineRule="auto"/>
      </w:pPr>
      <w:r>
        <w:separator/>
      </w:r>
    </w:p>
  </w:endnote>
  <w:endnote w:type="continuationSeparator" w:id="0">
    <w:p w:rsidR="00C95458" w:rsidRDefault="00C9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458" w:rsidRDefault="00C95458">
      <w:pPr>
        <w:spacing w:after="0" w:line="240" w:lineRule="auto"/>
      </w:pPr>
      <w:r>
        <w:separator/>
      </w:r>
    </w:p>
  </w:footnote>
  <w:footnote w:type="continuationSeparator" w:id="0">
    <w:p w:rsidR="00C95458" w:rsidRDefault="00C95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D61" w:rsidRDefault="00002D5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E4B6F">
      <w:rPr>
        <w:noProof/>
        <w:color w:val="000000"/>
      </w:rPr>
      <w:t>9</w:t>
    </w:r>
    <w:r>
      <w:rPr>
        <w:color w:val="000000"/>
      </w:rPr>
      <w:fldChar w:fldCharType="end"/>
    </w:r>
  </w:p>
  <w:p w:rsidR="00F53D61" w:rsidRDefault="00F53D61">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35C78"/>
    <w:multiLevelType w:val="multilevel"/>
    <w:tmpl w:val="8820D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0E309A"/>
    <w:multiLevelType w:val="multilevel"/>
    <w:tmpl w:val="81284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F73170"/>
    <w:multiLevelType w:val="multilevel"/>
    <w:tmpl w:val="ACC0F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5545AB"/>
    <w:multiLevelType w:val="multilevel"/>
    <w:tmpl w:val="CE5C42B4"/>
    <w:lvl w:ilvl="0">
      <w:start w:val="1"/>
      <w:numFmt w:val="bullet"/>
      <w:lvlText w:val="●"/>
      <w:lvlJc w:val="left"/>
      <w:pPr>
        <w:ind w:left="1800" w:hanging="360"/>
      </w:pPr>
      <w:rPr>
        <w:rFonts w:ascii="Noto Sans Symbols" w:eastAsia="Noto Sans Symbols" w:hAnsi="Noto Sans Symbols" w:cs="Noto Sans Symbols"/>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1C88544F"/>
    <w:multiLevelType w:val="multilevel"/>
    <w:tmpl w:val="57109A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232616"/>
    <w:multiLevelType w:val="multilevel"/>
    <w:tmpl w:val="971A55E2"/>
    <w:lvl w:ilvl="0">
      <w:start w:val="1"/>
      <w:numFmt w:val="bullet"/>
      <w:lvlText w:val="●"/>
      <w:lvlJc w:val="left"/>
      <w:pPr>
        <w:ind w:left="2160" w:hanging="731"/>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A582983"/>
    <w:multiLevelType w:val="hybridMultilevel"/>
    <w:tmpl w:val="29586F6A"/>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7" w15:restartNumberingAfterBreak="0">
    <w:nsid w:val="3E1A2B9F"/>
    <w:multiLevelType w:val="multilevel"/>
    <w:tmpl w:val="5E8A4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E737BF0"/>
    <w:multiLevelType w:val="multilevel"/>
    <w:tmpl w:val="16F88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ED52D0E"/>
    <w:multiLevelType w:val="multilevel"/>
    <w:tmpl w:val="777A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D3B3C"/>
    <w:multiLevelType w:val="multilevel"/>
    <w:tmpl w:val="557C0AF4"/>
    <w:lvl w:ilvl="0">
      <w:start w:val="1"/>
      <w:numFmt w:val="bullet"/>
      <w:lvlText w:val="●"/>
      <w:lvlJc w:val="left"/>
      <w:pPr>
        <w:ind w:left="1842"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43A302EE"/>
    <w:multiLevelType w:val="multilevel"/>
    <w:tmpl w:val="31A02E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44005C3"/>
    <w:multiLevelType w:val="multilevel"/>
    <w:tmpl w:val="988499CE"/>
    <w:lvl w:ilvl="0">
      <w:start w:val="1"/>
      <w:numFmt w:val="bullet"/>
      <w:lvlText w:val="●"/>
      <w:lvlJc w:val="left"/>
      <w:pPr>
        <w:ind w:left="720" w:hanging="11"/>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EA1221"/>
    <w:multiLevelType w:val="multilevel"/>
    <w:tmpl w:val="449EEAF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BAD473E"/>
    <w:multiLevelType w:val="multilevel"/>
    <w:tmpl w:val="BA723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
  </w:num>
  <w:num w:numId="4">
    <w:abstractNumId w:val="4"/>
  </w:num>
  <w:num w:numId="5">
    <w:abstractNumId w:val="7"/>
  </w:num>
  <w:num w:numId="6">
    <w:abstractNumId w:val="8"/>
  </w:num>
  <w:num w:numId="7">
    <w:abstractNumId w:val="13"/>
  </w:num>
  <w:num w:numId="8">
    <w:abstractNumId w:val="0"/>
  </w:num>
  <w:num w:numId="9">
    <w:abstractNumId w:val="11"/>
  </w:num>
  <w:num w:numId="10">
    <w:abstractNumId w:val="10"/>
  </w:num>
  <w:num w:numId="11">
    <w:abstractNumId w:val="12"/>
  </w:num>
  <w:num w:numId="12">
    <w:abstractNumId w:val="2"/>
  </w:num>
  <w:num w:numId="13">
    <w:abstractNumId w:val="14"/>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D61"/>
    <w:rsid w:val="00002D50"/>
    <w:rsid w:val="000C6882"/>
    <w:rsid w:val="001D659A"/>
    <w:rsid w:val="002730EB"/>
    <w:rsid w:val="002F5803"/>
    <w:rsid w:val="004710B7"/>
    <w:rsid w:val="005865DB"/>
    <w:rsid w:val="00601791"/>
    <w:rsid w:val="007054BA"/>
    <w:rsid w:val="00831C6E"/>
    <w:rsid w:val="008B12E2"/>
    <w:rsid w:val="008F0A17"/>
    <w:rsid w:val="00926689"/>
    <w:rsid w:val="00997027"/>
    <w:rsid w:val="009E4B6F"/>
    <w:rsid w:val="00AE68E3"/>
    <w:rsid w:val="00B338ED"/>
    <w:rsid w:val="00BB4B84"/>
    <w:rsid w:val="00C95458"/>
    <w:rsid w:val="00CE0C32"/>
    <w:rsid w:val="00DC3C3F"/>
    <w:rsid w:val="00EA0F09"/>
    <w:rsid w:val="00F53D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ED22"/>
  <w15:docId w15:val="{3CE4694D-E212-43BA-9100-E3B8F697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419"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8B12E2"/>
    <w:pPr>
      <w:ind w:left="720"/>
      <w:contextualSpacing/>
    </w:pPr>
  </w:style>
  <w:style w:type="character" w:customStyle="1" w:styleId="Ttulo1Car">
    <w:name w:val="Título 1 Car"/>
    <w:basedOn w:val="Fuentedeprrafopredeter"/>
    <w:link w:val="Ttulo1"/>
    <w:uiPriority w:val="9"/>
    <w:rsid w:val="001D659A"/>
    <w:rPr>
      <w:color w:val="2F5496"/>
      <w:sz w:val="32"/>
      <w:szCs w:val="32"/>
    </w:rPr>
  </w:style>
  <w:style w:type="paragraph" w:styleId="Textonotapie">
    <w:name w:val="footnote text"/>
    <w:basedOn w:val="Normal"/>
    <w:link w:val="TextonotapieCar"/>
    <w:uiPriority w:val="99"/>
    <w:semiHidden/>
    <w:unhideWhenUsed/>
    <w:rsid w:val="001D659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D659A"/>
    <w:rPr>
      <w:sz w:val="20"/>
      <w:szCs w:val="20"/>
    </w:rPr>
  </w:style>
  <w:style w:type="character" w:styleId="Refdenotaalpie">
    <w:name w:val="footnote reference"/>
    <w:basedOn w:val="Fuentedeprrafopredeter"/>
    <w:uiPriority w:val="99"/>
    <w:semiHidden/>
    <w:unhideWhenUsed/>
    <w:rsid w:val="001D659A"/>
    <w:rPr>
      <w:vertAlign w:val="superscript"/>
    </w:rPr>
  </w:style>
  <w:style w:type="character" w:styleId="Hipervnculo">
    <w:name w:val="Hyperlink"/>
    <w:basedOn w:val="Fuentedeprrafopredeter"/>
    <w:uiPriority w:val="99"/>
    <w:unhideWhenUsed/>
    <w:rsid w:val="001D659A"/>
    <w:rPr>
      <w:color w:val="0000FF" w:themeColor="hyperlink"/>
      <w:u w:val="single"/>
    </w:rPr>
  </w:style>
  <w:style w:type="paragraph" w:styleId="NormalWeb">
    <w:name w:val="Normal (Web)"/>
    <w:basedOn w:val="Normal"/>
    <w:uiPriority w:val="99"/>
    <w:unhideWhenUsed/>
    <w:rsid w:val="002F5803"/>
    <w:pPr>
      <w:spacing w:before="100" w:beforeAutospacing="1" w:after="100" w:afterAutospacing="1" w:line="240" w:lineRule="auto"/>
    </w:pPr>
    <w:rPr>
      <w:rFonts w:ascii="Times New Roman" w:eastAsia="Times New Roman" w:hAnsi="Times New Roman" w:cs="Times New Roman"/>
      <w:sz w:val="24"/>
      <w:szCs w:val="24"/>
      <w:lang w:val="es-PE"/>
    </w:rPr>
  </w:style>
  <w:style w:type="character" w:styleId="nfasis">
    <w:name w:val="Emphasis"/>
    <w:basedOn w:val="Fuentedeprrafopredeter"/>
    <w:uiPriority w:val="20"/>
    <w:qFormat/>
    <w:rsid w:val="009266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309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ssalud.gob.pe/cedhi-se-convierte-en-el-centro-lider-de-la-atencion-integral-de-las-enfermedades-cronicas-no-transmisibles/" TargetMode="External"/><Relationship Id="rId18" Type="http://schemas.openxmlformats.org/officeDocument/2006/relationships/hyperlink" Target="http://www.pmfarma.com.mx/noticias/14320-prueban-inyeccion-que-podria-controlar-durante-semanas-de-la-glucosa-en-la-diabete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endocrinoperu.org/sites/default/files/Guia%20Peruana%20de%20Diagn%C3%B3stico%20%20Control%20y%20%20Tratamiento%20de%20la%20Diabetes%20Mellitus%202008.pdf" TargetMode="External"/><Relationship Id="rId17" Type="http://schemas.openxmlformats.org/officeDocument/2006/relationships/hyperlink" Target="http://archives.diabetes.org/es/vivir-con-diabetes/tratamiento-y-cuidado/medicamentos/insulina/bombas-de-insulina.html" TargetMode="External"/><Relationship Id="rId2" Type="http://schemas.openxmlformats.org/officeDocument/2006/relationships/numbering" Target="numbering.xml"/><Relationship Id="rId16" Type="http://schemas.openxmlformats.org/officeDocument/2006/relationships/hyperlink" Target="http://peersforprogress.org/wp-content/uploads/2014/03/20140317_20140224_support_groups_guidelines_spanish.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space.unitru.edu.pe/bitstream/handle/UNITRU/9605/MonzonAvalos_G.pdf?sequence=1&amp;isAllowed=y" TargetMode="External"/><Relationship Id="rId5" Type="http://schemas.openxmlformats.org/officeDocument/2006/relationships/webSettings" Target="webSettings.xml"/><Relationship Id="rId15" Type="http://schemas.openxmlformats.org/officeDocument/2006/relationships/hyperlink" Target="http://repositorio.unap.edu.pe/bitstream/handle/UNAP/4442/Cabana_Colque_Enrique.pdf?sequence=3&amp;isAllowed=y" TargetMode="External"/><Relationship Id="rId10" Type="http://schemas.openxmlformats.org/officeDocument/2006/relationships/hyperlink" Target="https://www.nature.com/natbiomeden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oladoctor.com/es/enfermedades-y-condiciones/producci%C3%B3n-de-insulina-y-diabetes" TargetMode="External"/><Relationship Id="rId14" Type="http://schemas.openxmlformats.org/officeDocument/2006/relationships/hyperlink" Target="https://www.inei.gob.pe/media/MenuRecursivo/publicaciones_digitales/Est/Lib1028/cap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F58CF-AD27-4047-9476-7A26F7B60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3824</Words>
  <Characters>21032</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Abby Brif</dc:creator>
  <cp:lastModifiedBy>giumi</cp:lastModifiedBy>
  <cp:revision>2</cp:revision>
  <dcterms:created xsi:type="dcterms:W3CDTF">2019-10-18T03:20:00Z</dcterms:created>
  <dcterms:modified xsi:type="dcterms:W3CDTF">2019-10-18T03:20:00Z</dcterms:modified>
</cp:coreProperties>
</file>