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600"/>
      </w:pPr>
      <w:r>
        <w:drawing>
          <wp:inline distT="0" distB="0" distL="0" distR="0">
            <wp:extent cx="3619500" cy="981075"/>
            <wp:effectExtent t="0" r="0" b="0" l="0"/>
            <wp:docPr id="1" name="logo" descr="Logo do Grupo Mave" title="Grupo M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5B6470"/>
          <w:spacing w:val="60"/>
          <w:sz w:val="26"/>
          <w:szCs w:val="26"/>
        </w:rPr>
        <w:t xml:space="preserve">CRM GRUPO MAVE</w:t>
      </w:r>
    </w:p>
    <w:p>
      <w:pPr>
        <w:pBdr>
          <w:bottom w:val="single" w:color="F3D929" w:sz="18" w:space="12"/>
        </w:pBdr>
        <w:spacing w:after="200"/>
      </w:pPr>
      <w:r>
        <w:rPr>
          <w:b/>
          <w:bCs/>
          <w:color w:val="255474"/>
          <w:sz w:val="64"/>
          <w:szCs w:val="64"/>
        </w:rPr>
        <w:t xml:space="preserve">Manual do Usuário</w:t>
      </w:r>
    </w:p>
    <w:p>
      <w:pPr>
        <w:spacing w:after="1800" w:before="200"/>
      </w:pPr>
      <w:r>
        <w:rPr>
          <w:color w:val="5B6470"/>
          <w:sz w:val="28"/>
          <w:szCs w:val="28"/>
        </w:rPr>
        <w:t xml:space="preserve">Guia prático para vendedores e gestores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Público: </w:t>
      </w:r>
      <w:r>
        <w:rPr>
          <w:sz w:val="22"/>
          <w:szCs w:val="22"/>
        </w:rPr>
        <w:t xml:space="preserve">Vendedores e gestores (Parte de administração incluída)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Versão: </w:t>
      </w:r>
      <w:r>
        <w:rPr>
          <w:sz w:val="22"/>
          <w:szCs w:val="22"/>
        </w:rPr>
        <w:t xml:space="preserve">1.0 — Setembro de 2026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Sistema: </w:t>
      </w:r>
      <w:r>
        <w:rPr>
          <w:sz w:val="22"/>
          <w:szCs w:val="22"/>
        </w:rPr>
        <w:t xml:space="preserve">https://crm-mave.vercel.app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Responsável: </w:t>
      </w:r>
      <w:r>
        <w:rPr>
          <w:sz w:val="22"/>
          <w:szCs w:val="22"/>
        </w:rPr>
        <w:t xml:space="preserve">TI — Grupo Mave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ageBreakBefore/>
        <w:pBdr>
          <w:bottom w:val="single" w:color="F3D929" w:sz="8" w:space="6"/>
        </w:pBdr>
        <w:spacing w:after="240"/>
      </w:pPr>
      <w:r>
        <w:rPr>
          <w:b/>
          <w:bCs/>
          <w:color w:val="255474"/>
          <w:sz w:val="36"/>
          <w:szCs w:val="36"/>
        </w:rPr>
        <w:t xml:space="preserve">Sumário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1. Bem-vindo ao CRM Grupo Mave</w:t>
      </w:r>
      <w:r>
        <w:rPr>
          <w:sz w:val="21"/>
          <w:szCs w:val="21"/>
        </w:rPr>
        <w:t xml:space="preserve">	3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1.1 Para que serve cada módulo</w:t>
      </w:r>
      <w:r>
        <w:rPr>
          <w:sz w:val="19"/>
          <w:szCs w:val="19"/>
        </w:rPr>
        <w:t xml:space="preserve">	3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1.2 Perfis de acesso</w:t>
      </w:r>
      <w:r>
        <w:rPr>
          <w:sz w:val="19"/>
          <w:szCs w:val="19"/>
        </w:rPr>
        <w:t xml:space="preserve">	3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2. Primeiros passos</w:t>
      </w:r>
      <w:r>
        <w:rPr>
          <w:sz w:val="21"/>
          <w:szCs w:val="21"/>
        </w:rPr>
        <w:t xml:space="preserve">	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2.1 Acessando o sistema</w:t>
      </w:r>
      <w:r>
        <w:rPr>
          <w:sz w:val="19"/>
          <w:szCs w:val="19"/>
        </w:rPr>
        <w:t xml:space="preserve">	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2.2 Primeiro acesso: defina a sua senha</w:t>
      </w:r>
      <w:r>
        <w:rPr>
          <w:sz w:val="19"/>
          <w:szCs w:val="19"/>
        </w:rPr>
        <w:t xml:space="preserve">	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2.3 Esqueci minha senha</w:t>
      </w:r>
      <w:r>
        <w:rPr>
          <w:sz w:val="19"/>
          <w:szCs w:val="19"/>
        </w:rPr>
        <w:t xml:space="preserve">	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2.4 Instalar como aplicativo (opcional)</w:t>
      </w:r>
      <w:r>
        <w:rPr>
          <w:sz w:val="19"/>
          <w:szCs w:val="19"/>
        </w:rPr>
        <w:t xml:space="preserve">	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2.5 Seu perfil e troca de senha</w:t>
      </w:r>
      <w:r>
        <w:rPr>
          <w:sz w:val="19"/>
          <w:szCs w:val="19"/>
        </w:rPr>
        <w:t xml:space="preserve">	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2.6 Sair do sistema</w:t>
      </w:r>
      <w:r>
        <w:rPr>
          <w:sz w:val="19"/>
          <w:szCs w:val="19"/>
        </w:rPr>
        <w:t xml:space="preserve">	6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3. Conhecendo a tela</w:t>
      </w:r>
      <w:r>
        <w:rPr>
          <w:sz w:val="21"/>
          <w:szCs w:val="21"/>
        </w:rPr>
        <w:t xml:space="preserve">	7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3.1 Menu lateral</w:t>
      </w:r>
      <w:r>
        <w:rPr>
          <w:sz w:val="19"/>
          <w:szCs w:val="19"/>
        </w:rPr>
        <w:t xml:space="preserve">	7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3.2 Barra superior</w:t>
      </w:r>
      <w:r>
        <w:rPr>
          <w:sz w:val="19"/>
          <w:szCs w:val="19"/>
        </w:rPr>
        <w:t xml:space="preserve">	7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3.3 Tema claro, escuro ou do sistema</w:t>
      </w:r>
      <w:r>
        <w:rPr>
          <w:sz w:val="19"/>
          <w:szCs w:val="19"/>
        </w:rPr>
        <w:t xml:space="preserve">	8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3.4 Listas: busca, filtros e ordenação</w:t>
      </w:r>
      <w:r>
        <w:rPr>
          <w:sz w:val="19"/>
          <w:szCs w:val="19"/>
        </w:rPr>
        <w:t xml:space="preserve">	8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4. Dashboard</w:t>
      </w:r>
      <w:r>
        <w:rPr>
          <w:sz w:val="21"/>
          <w:szCs w:val="21"/>
        </w:rPr>
        <w:t xml:space="preserve">	10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4.1 Filtros</w:t>
      </w:r>
      <w:r>
        <w:rPr>
          <w:sz w:val="19"/>
          <w:szCs w:val="19"/>
        </w:rPr>
        <w:t xml:space="preserve">	10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4.2 Indicadores</w:t>
      </w:r>
      <w:r>
        <w:rPr>
          <w:sz w:val="19"/>
          <w:szCs w:val="19"/>
        </w:rPr>
        <w:t xml:space="preserve">	10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5. Negócios (pipeline)</w:t>
      </w:r>
      <w:r>
        <w:rPr>
          <w:sz w:val="21"/>
          <w:szCs w:val="21"/>
        </w:rPr>
        <w:t xml:space="preserve">	11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5.1 Escolhendo o funil e a visão</w:t>
      </w:r>
      <w:r>
        <w:rPr>
          <w:sz w:val="19"/>
          <w:szCs w:val="19"/>
        </w:rPr>
        <w:t xml:space="preserve">	11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5.2 Filtros e alertas</w:t>
      </w:r>
      <w:r>
        <w:rPr>
          <w:sz w:val="19"/>
          <w:szCs w:val="19"/>
        </w:rPr>
        <w:t xml:space="preserve">	12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5.3 Lendo o quadro Kanban</w:t>
      </w:r>
      <w:r>
        <w:rPr>
          <w:sz w:val="19"/>
          <w:szCs w:val="19"/>
        </w:rPr>
        <w:t xml:space="preserve">	12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5.4 Movendo um negócio de etapa</w:t>
      </w:r>
      <w:r>
        <w:rPr>
          <w:sz w:val="19"/>
          <w:szCs w:val="19"/>
        </w:rPr>
        <w:t xml:space="preserve">	12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5.5 Criando um negócio</w:t>
      </w:r>
      <w:r>
        <w:rPr>
          <w:sz w:val="19"/>
          <w:szCs w:val="19"/>
        </w:rPr>
        <w:t xml:space="preserve">	13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5.6 Visão em Lista, ações em massa e exportação</w:t>
      </w:r>
      <w:r>
        <w:rPr>
          <w:sz w:val="19"/>
          <w:szCs w:val="19"/>
        </w:rPr>
        <w:t xml:space="preserve">	13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6. A ficha do negócio</w:t>
      </w:r>
      <w:r>
        <w:rPr>
          <w:sz w:val="21"/>
          <w:szCs w:val="21"/>
        </w:rPr>
        <w:t xml:space="preserve">	15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6.1 Cabeçalho</w:t>
      </w:r>
      <w:r>
        <w:rPr>
          <w:sz w:val="19"/>
          <w:szCs w:val="19"/>
        </w:rPr>
        <w:t xml:space="preserve">	15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6.2 Bloco Resumo (coluna da esquerda)</w:t>
      </w:r>
      <w:r>
        <w:rPr>
          <w:sz w:val="19"/>
          <w:szCs w:val="19"/>
        </w:rPr>
        <w:t xml:space="preserve">	16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6.3 Abas de trabalho</w:t>
      </w:r>
      <w:r>
        <w:rPr>
          <w:sz w:val="19"/>
          <w:szCs w:val="19"/>
        </w:rPr>
        <w:t xml:space="preserve">	16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6.4 Foco e Histórico (coluna da direita)</w:t>
      </w:r>
      <w:r>
        <w:rPr>
          <w:sz w:val="19"/>
          <w:szCs w:val="19"/>
        </w:rPr>
        <w:t xml:space="preserve">	17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7. Leads</w:t>
      </w:r>
      <w:r>
        <w:rPr>
          <w:sz w:val="21"/>
          <w:szCs w:val="21"/>
        </w:rPr>
        <w:t xml:space="preserve">	19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7.1 Cadastrando e editando um lead</w:t>
      </w:r>
      <w:r>
        <w:rPr>
          <w:sz w:val="19"/>
          <w:szCs w:val="19"/>
        </w:rPr>
        <w:t xml:space="preserve">	19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7.2 Convertendo em negócio</w:t>
      </w:r>
      <w:r>
        <w:rPr>
          <w:sz w:val="19"/>
          <w:szCs w:val="19"/>
        </w:rPr>
        <w:t xml:space="preserve">	19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8. Atividades</w:t>
      </w:r>
      <w:r>
        <w:rPr>
          <w:sz w:val="21"/>
          <w:szCs w:val="21"/>
        </w:rPr>
        <w:t xml:space="preserve">	20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8.1 Criando uma atividade</w:t>
      </w:r>
      <w:r>
        <w:rPr>
          <w:sz w:val="19"/>
          <w:szCs w:val="19"/>
        </w:rPr>
        <w:t xml:space="preserve">	20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8.2 Acompanhando e concluindo</w:t>
      </w:r>
      <w:r>
        <w:rPr>
          <w:sz w:val="19"/>
          <w:szCs w:val="19"/>
        </w:rPr>
        <w:t xml:space="preserve">	20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8.3 Aviso de compromissos</w:t>
      </w:r>
      <w:r>
        <w:rPr>
          <w:sz w:val="19"/>
          <w:szCs w:val="19"/>
        </w:rPr>
        <w:t xml:space="preserve">	20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9. Pessoas e Organizações</w:t>
      </w:r>
      <w:r>
        <w:rPr>
          <w:sz w:val="21"/>
          <w:szCs w:val="21"/>
        </w:rPr>
        <w:t xml:space="preserve">	21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9.1 Pessoas</w:t>
      </w:r>
      <w:r>
        <w:rPr>
          <w:sz w:val="19"/>
          <w:szCs w:val="19"/>
        </w:rPr>
        <w:t xml:space="preserve">	21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9.2 Organizações</w:t>
      </w:r>
      <w:r>
        <w:rPr>
          <w:sz w:val="19"/>
          <w:szCs w:val="19"/>
        </w:rPr>
        <w:t xml:space="preserve">	21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10. Documentos</w:t>
      </w:r>
      <w:r>
        <w:rPr>
          <w:sz w:val="21"/>
          <w:szCs w:val="21"/>
        </w:rPr>
        <w:t xml:space="preserve">	23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11. Automações</w:t>
      </w:r>
      <w:r>
        <w:rPr>
          <w:sz w:val="21"/>
          <w:szCs w:val="21"/>
        </w:rPr>
        <w:t xml:space="preserve">	24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12. Relatórios</w:t>
      </w:r>
      <w:r>
        <w:rPr>
          <w:sz w:val="21"/>
          <w:szCs w:val="21"/>
        </w:rPr>
        <w:t xml:space="preserve">	25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12.1 Filtros</w:t>
      </w:r>
      <w:r>
        <w:rPr>
          <w:sz w:val="19"/>
          <w:szCs w:val="19"/>
        </w:rPr>
        <w:t xml:space="preserve">	25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12.2 Abas</w:t>
      </w:r>
      <w:r>
        <w:rPr>
          <w:sz w:val="19"/>
          <w:szCs w:val="19"/>
        </w:rPr>
        <w:t xml:space="preserve">	25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12.3 Exportando</w:t>
      </w:r>
      <w:r>
        <w:rPr>
          <w:sz w:val="19"/>
          <w:szCs w:val="19"/>
        </w:rPr>
        <w:t xml:space="preserve">	26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13. Configurações (administradores)</w:t>
      </w:r>
      <w:r>
        <w:rPr>
          <w:sz w:val="21"/>
          <w:szCs w:val="21"/>
        </w:rPr>
        <w:t xml:space="preserve">	27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13.1 Usuários e permissões</w:t>
      </w:r>
      <w:r>
        <w:rPr>
          <w:sz w:val="19"/>
          <w:szCs w:val="19"/>
        </w:rPr>
        <w:t xml:space="preserve">	27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13.2 Pipelines e estágios</w:t>
      </w:r>
      <w:r>
        <w:rPr>
          <w:sz w:val="19"/>
          <w:szCs w:val="19"/>
        </w:rPr>
        <w:t xml:space="preserve">	28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13.3 Campos customizados</w:t>
      </w:r>
      <w:r>
        <w:rPr>
          <w:sz w:val="19"/>
          <w:szCs w:val="19"/>
        </w:rPr>
        <w:t xml:space="preserve">	29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14. Boas práticas e rotina sugerida</w:t>
      </w:r>
      <w:r>
        <w:rPr>
          <w:sz w:val="21"/>
          <w:szCs w:val="21"/>
        </w:rPr>
        <w:t xml:space="preserve">	30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14.1 Rotina diária do vendedor</w:t>
      </w:r>
      <w:r>
        <w:rPr>
          <w:sz w:val="19"/>
          <w:szCs w:val="19"/>
        </w:rPr>
        <w:t xml:space="preserve">	30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14.2 Rotina semanal do gestor</w:t>
      </w:r>
      <w:r>
        <w:rPr>
          <w:sz w:val="19"/>
          <w:szCs w:val="19"/>
        </w:rPr>
        <w:t xml:space="preserve">	30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14.3 Regras de ouro</w:t>
      </w:r>
      <w:r>
        <w:rPr>
          <w:sz w:val="19"/>
          <w:szCs w:val="19"/>
        </w:rPr>
        <w:t xml:space="preserve">	30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15. Dúvidas frequentes e solução de problemas</w:t>
      </w:r>
      <w:r>
        <w:rPr>
          <w:sz w:val="21"/>
          <w:szCs w:val="21"/>
        </w:rPr>
        <w:t xml:space="preserve">	31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Glossário</w:t>
      </w:r>
      <w:r>
        <w:rPr>
          <w:sz w:val="21"/>
          <w:szCs w:val="21"/>
        </w:rPr>
        <w:t xml:space="preserve">	32</w:t>
      </w:r>
    </w:p>
    <w:p>
      <w:pPr>
        <w:pStyle w:val="Heading1"/>
        <w:pageBreakBefore/>
      </w:pPr>
      <w:r>
        <w:t xml:space="preserve">1. Bem-vindo ao CRM Grupo Mave</w:t>
      </w:r>
    </w:p>
    <w:p>
      <w:pPr>
        <w:spacing w:after="120" w:line="300"/>
      </w:pPr>
      <w:r>
        <w:t xml:space="preserve">O </w:t>
      </w:r>
      <w:r>
        <w:rPr>
          <w:b/>
          <w:bCs/>
        </w:rPr>
        <w:t xml:space="preserve">CRM Grupo Mave</w:t>
      </w:r>
      <w:r>
        <w:t xml:space="preserve"> é o sistema web em que a equipe comercial registra e acompanha cada oportunidade de venda: da primeira conversa com um prospecto até o contrato fechado e o relacionamento com o cliente ativo. Ele substitui o Pipedrive e reúne, em um só lugar, negócios, leads, contatos, empresas, atividades, propostas, documentos e relatórios.</w:t>
      </w:r>
    </w:p>
    <w:p>
      <w:pPr>
        <w:spacing w:after="120" w:line="300"/>
      </w:pPr>
      <w:r>
        <w:t xml:space="preserve">Este manual explica, passo a passo, como usar o sistema no dia a dia. Ele foi escrito para </w:t>
      </w:r>
      <w:r>
        <w:rPr>
          <w:b/>
          <w:bCs/>
        </w:rPr>
        <w:t xml:space="preserve">vendedores</w:t>
      </w:r>
      <w:r>
        <w:t xml:space="preserve"> e </w:t>
      </w:r>
      <w:r>
        <w:rPr>
          <w:b/>
          <w:bCs/>
        </w:rPr>
        <w:t xml:space="preserve">gestores</w:t>
      </w:r>
      <w:r>
        <w:t xml:space="preserve">; a Parte final traz também o que os </w:t>
      </w:r>
      <w:r>
        <w:rPr>
          <w:b/>
          <w:bCs/>
        </w:rPr>
        <w:t xml:space="preserve">administradores</w:t>
      </w:r>
      <w:r>
        <w:t xml:space="preserve"> configuram em Configurações.</w:t>
      </w:r>
    </w:p>
    <w:p>
      <w:pPr>
        <w:pStyle w:val="Heading2"/>
      </w:pPr>
      <w:r>
        <w:t xml:space="preserve">1.1 Para que serve cada módulo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Dashboard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Visão geral: valor em aberto, atividades do dia, negócios parados, resultado do período e gráficos.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Negócios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Quadro (Kanban) com as oportunidades por etapa do funil, além das visões em Lista e Previsão.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Leads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Caixa de entrada de contatos ainda não qualificados, antes de virarem negócio.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Atividades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Ligações, reuniões, tarefas e e-mails agendados, em lista ou calendário.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Pessoas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Cadastro dos contatos individuais (com botão de WhatsApp).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Organizações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Cadastro das empresas clientes e prospects.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Documentos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Repositório central dos arquivos anexados, com categoria e controle de validade.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Automações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Regras do tipo “quando X acontecer, faça Y”.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Relatórios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Funil, vendas, desempenho por vendedor, leads, perdas e alertas, com exportação.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Configurações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Usuários, funis e etapas, campos customizados e o seu perfil.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Perfis de acesso</w:t>
      </w:r>
    </w:p>
    <w:p>
      <w:pPr>
        <w:spacing w:after="120" w:line="300"/>
      </w:pPr>
      <w:r>
        <w:t xml:space="preserve">Cada usuário tem um perfil, definido por um administrador. O perfil determina o que aparece na tela e o que pode ser alterado.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638"/>
      </w:tblGrid>
      <w:tr>
        <w:trPr>
          <w:tblHeader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4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enxerga</w:t>
            </w:r>
          </w:p>
        </w:tc>
        <w:tc>
          <w:tcPr>
            <w:tcW w:type="dxa" w:w="3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pode fazer a mais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Vendedor</w:t>
            </w:r>
          </w:p>
        </w:tc>
        <w:tc>
          <w:tcPr>
            <w:tcW w:type="dxa" w:w="4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Somente os registros em que é o responsável (negócios, contatos, organizações, leads e atividades).</w:t>
            </w:r>
          </w:p>
        </w:tc>
        <w:tc>
          <w:tcPr>
            <w:tcW w:type="dxa" w:w="3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Trabalhar os próprios negócios do início ao fim.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Gestor</w:t>
            </w:r>
          </w:p>
        </w:tc>
        <w:tc>
          <w:tcPr>
            <w:tcW w:type="dxa" w:w="4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Os próprios registros e os da sua equipe.</w:t>
            </w:r>
          </w:p>
        </w:tc>
        <w:tc>
          <w:tcPr>
            <w:tcW w:type="dxa" w:w="3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Acompanhar a equipe, gerar relatórios e aprovar propostas que exigem aprovação interna.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Todos os registros de todos os usuários.</w:t>
            </w:r>
          </w:p>
        </w:tc>
        <w:tc>
          <w:tcPr>
            <w:tcW w:type="dxa" w:w="3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Configurações completas: usuários, funis e etapas, campos customizados e automações.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55474" w:sz="24"/>
              <w:bottom w:val="single" w:color="FFFFFF" w:sz="4"/>
              <w:right w:val="single" w:color="FFFFFF" w:sz="4"/>
            </w:tcBorders>
            <w:shd w:fill="E6EE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55474"/>
                <w:sz w:val="21"/>
                <w:szCs w:val="21"/>
              </w:rPr>
              <w:t xml:space="preserve">Dica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Se você não encontra um negócio ou contato que esperava ver, ele provavelmente pertence a outro responsável. Peça a um gestor ou administrador para reatribuí-lo a você.</w:t>
            </w:r>
          </w:p>
        </w:tc>
      </w:tr>
    </w:tbl>
    <w:p>
      <w:pPr>
        <w:pStyle w:val="Heading1"/>
        <w:pageBreakBefore/>
      </w:pPr>
      <w:r>
        <w:t xml:space="preserve">2. Primeiros passos</w:t>
      </w:r>
    </w:p>
    <w:p>
      <w:pPr>
        <w:pStyle w:val="Heading2"/>
      </w:pPr>
      <w:r>
        <w:t xml:space="preserve">2.1 Acessando o sistema</w:t>
      </w:r>
    </w:p>
    <w:p>
      <w:pPr>
        <w:spacing w:after="120" w:line="300"/>
      </w:pPr>
      <w:r>
        <w:t xml:space="preserve">O CRM funciona no navegador (Chrome, Edge, Firefox ou Safari), em computador, tablet ou celular. Não precisa instalar nada.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Abra o endereço </w:t>
      </w:r>
      <w:r>
        <w:rPr>
          <w:b/>
          <w:bCs/>
        </w:rPr>
        <w:t xml:space="preserve">https://crm-mave.vercel.app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Na tela </w:t>
      </w:r>
      <w:r>
        <w:rPr>
          <w:b/>
          <w:bCs/>
        </w:rPr>
        <w:t xml:space="preserve">Entrar na plataforma</w:t>
      </w:r>
      <w:r>
        <w:t xml:space="preserve">, digite seu </w:t>
      </w:r>
      <w:r>
        <w:rPr>
          <w:b/>
          <w:bCs/>
        </w:rPr>
        <w:t xml:space="preserve">e-mail corporativo</w:t>
      </w:r>
      <w:r>
        <w:t xml:space="preserve"> (por exemplo, voce@grupomave.com.br) e sua </w:t>
      </w:r>
      <w:r>
        <w:rPr>
          <w:b/>
          <w:bCs/>
        </w:rPr>
        <w:t xml:space="preserve">senha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Use o ícone de olho no campo de senha para mostrar ou ocultar o que digitou.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Clique em </w:t>
      </w:r>
      <w:r>
        <w:rPr>
          <w:b/>
          <w:bCs/>
        </w:rPr>
        <w:t xml:space="preserve">Entrar</w:t>
      </w:r>
      <w:r>
        <w:t xml:space="preserve">. Você será levado ao Dashboard.</w:t>
      </w:r>
    </w:p>
    <w:p>
      <w:pPr>
        <w:pStyle w:val="Heading2"/>
      </w:pPr>
      <w:r>
        <w:t xml:space="preserve">2.2 Primeiro acesso: defina a sua senha</w:t>
      </w:r>
    </w:p>
    <w:p>
      <w:pPr>
        <w:spacing w:after="120" w:line="300"/>
      </w:pPr>
      <w:r>
        <w:t xml:space="preserve">Não existe cadastro público. Quem cria o seu usuário é um administrador, que informa uma </w:t>
      </w:r>
      <w:r>
        <w:rPr>
          <w:b/>
          <w:bCs/>
        </w:rPr>
        <w:t xml:space="preserve">senha temporária</w:t>
      </w:r>
      <w:r>
        <w:t xml:space="preserve">. No primeiro acesso o sistema abre a tela </w:t>
      </w:r>
      <w:r>
        <w:rPr>
          <w:b/>
          <w:bCs/>
        </w:rPr>
        <w:t xml:space="preserve">Defina sua senha</w:t>
      </w:r>
      <w:r>
        <w:t xml:space="preserve">, em que você escolhe uma senha própria.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 nova senha deve ter </w:t>
      </w:r>
      <w:r>
        <w:rPr>
          <w:b/>
          <w:bCs/>
        </w:rPr>
        <w:t xml:space="preserve">pelo menos 8 caracteres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Digite a senha duas vezes (campos </w:t>
      </w:r>
      <w:r>
        <w:rPr>
          <w:b/>
          <w:bCs/>
        </w:rPr>
        <w:t xml:space="preserve">Nova senha</w:t>
      </w:r>
      <w:r>
        <w:t xml:space="preserve"> e </w:t>
      </w:r>
      <w:r>
        <w:rPr>
          <w:b/>
          <w:bCs/>
        </w:rPr>
        <w:t xml:space="preserve">Confirme a nova senha</w:t>
      </w:r>
      <w:r>
        <w:t xml:space="preserve">).</w:t>
      </w:r>
    </w:p>
    <w:p>
      <w:pPr>
        <w:pStyle w:val="Heading2"/>
      </w:pPr>
      <w:r>
        <w:t xml:space="preserve">2.3 Esqueci minha senha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Na tela de login, clique em </w:t>
      </w:r>
      <w:r>
        <w:rPr>
          <w:b/>
          <w:bCs/>
        </w:rPr>
        <w:t xml:space="preserve">Esqueci minha senha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Informe seu e-mail corporativo. O sistema envia um link de redefinição.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Abra o link recebido e defina a nova senha.</w:t>
      </w:r>
    </w:p>
    <w:p>
      <w:pPr>
        <w:spacing w:after="120" w:line="300"/>
      </w:pPr>
      <w:r>
        <w:t xml:space="preserve">Se o e-mail não chegar, confira a caixa de spam ou peça a um administrador para redefinir sua senha em Configurações.</w:t>
      </w:r>
    </w:p>
    <w:p>
      <w:pPr>
        <w:pStyle w:val="Heading2"/>
      </w:pPr>
      <w:r>
        <w:t xml:space="preserve">2.4 Instalar como aplicativo (opcional)</w:t>
      </w:r>
    </w:p>
    <w:p>
      <w:pPr>
        <w:spacing w:after="120" w:line="300"/>
      </w:pPr>
      <w:r>
        <w:t xml:space="preserve">O CRM pode ser adicionado à tela inicial do celular ou ao computador, abrindo em janela própria, como um aplicativo. No Chrome ou Edge, use a opção “Instalar aplicativo” do menu do navegador; no Android/iOS, use “Adicionar à tela inicial”. O acesso continua sendo pelo mesmo endereço e com o mesmo login.</w:t>
      </w:r>
    </w:p>
    <w:p>
      <w:pPr>
        <w:pStyle w:val="Heading2"/>
      </w:pPr>
      <w:r>
        <w:t xml:space="preserve">2.5 Seu perfil e troca de senha</w:t>
      </w:r>
    </w:p>
    <w:p>
      <w:pPr>
        <w:spacing w:after="120" w:line="300"/>
      </w:pPr>
      <w:r>
        <w:t xml:space="preserve">Clique no seu avatar (círculo com a inicial, no canto superior direito) e escolha </w:t>
      </w:r>
      <w:r>
        <w:rPr>
          <w:b/>
          <w:bCs/>
        </w:rPr>
        <w:t xml:space="preserve">Perfil</w:t>
      </w:r>
      <w:r>
        <w:t xml:space="preserve">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4953000" cy="2314575"/>
            <wp:effectExtent t="0" r="0" b="0" l="0"/>
            <wp:docPr id="1" name="perfil" descr="Figura 1 — Tela Meu perfil (dados pessoais e troca de senha)" title="Figura 1 — Tela Meu perfil (dados pessoais e troca de senh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1 — Tela Meu perfil (dados pessoais e troca de senha)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Em </w:t>
      </w:r>
      <w:r>
        <w:rPr>
          <w:b/>
          <w:bCs/>
        </w:rPr>
        <w:t xml:space="preserve">Dados pessoais</w:t>
      </w:r>
      <w:r>
        <w:t xml:space="preserve"> você altera o </w:t>
      </w:r>
      <w:r>
        <w:rPr>
          <w:b/>
          <w:bCs/>
        </w:rPr>
        <w:t xml:space="preserve">Nome completo</w:t>
      </w:r>
      <w:r>
        <w:t xml:space="preserve">. O </w:t>
      </w:r>
      <w:r>
        <w:rPr>
          <w:b/>
          <w:bCs/>
        </w:rPr>
        <w:t xml:space="preserve">Papel</w:t>
      </w:r>
      <w:r>
        <w:t xml:space="preserve"> só pode ser alterado por um administrador.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Em </w:t>
      </w:r>
      <w:r>
        <w:rPr>
          <w:b/>
          <w:bCs/>
        </w:rPr>
        <w:t xml:space="preserve">Trocar senha</w:t>
      </w:r>
      <w:r>
        <w:t xml:space="preserve">, informe a nova senha (mínimo de 8 caracteres) duas vezes e clique em </w:t>
      </w:r>
      <w:r>
        <w:rPr>
          <w:b/>
          <w:bCs/>
        </w:rPr>
        <w:t xml:space="preserve">Trocar senha</w:t>
      </w:r>
      <w:r>
        <w:t xml:space="preserve">.</w:t>
      </w:r>
    </w:p>
    <w:p>
      <w:pPr>
        <w:pStyle w:val="Heading2"/>
      </w:pPr>
      <w:r>
        <w:t xml:space="preserve">2.6 Sair do sistema</w:t>
      </w:r>
    </w:p>
    <w:p>
      <w:pPr>
        <w:spacing w:after="120" w:line="300"/>
      </w:pPr>
      <w:r>
        <w:t xml:space="preserve">Abra o menu do avatar e clique em </w:t>
      </w:r>
      <w:r>
        <w:rPr>
          <w:b/>
          <w:bCs/>
        </w:rPr>
        <w:t xml:space="preserve">Sair</w:t>
      </w:r>
      <w:r>
        <w:t xml:space="preserve">. Em computadores compartilhados, saia sempre ao terminar.</w:t>
      </w:r>
    </w:p>
    <w:p>
      <w:pPr>
        <w:pStyle w:val="Heading1"/>
        <w:pageBreakBefore/>
      </w:pPr>
      <w:r>
        <w:t xml:space="preserve">3. Conhecendo a tela</w:t>
      </w:r>
    </w:p>
    <w:p>
      <w:pPr>
        <w:spacing w:after="120" w:line="300"/>
      </w:pPr>
      <w:r>
        <w:t xml:space="preserve">Todas as telas seguem o mesmo padrão: </w:t>
      </w:r>
      <w:r>
        <w:rPr>
          <w:b/>
          <w:bCs/>
        </w:rPr>
        <w:t xml:space="preserve">menu lateral</w:t>
      </w:r>
      <w:r>
        <w:t xml:space="preserve"> à esquerda, </w:t>
      </w:r>
      <w:r>
        <w:rPr>
          <w:b/>
          <w:bCs/>
        </w:rPr>
        <w:t xml:space="preserve">barra superior</w:t>
      </w:r>
      <w:r>
        <w:t xml:space="preserve"> com busca e atalhos, e a </w:t>
      </w:r>
      <w:r>
        <w:rPr>
          <w:b/>
          <w:bCs/>
        </w:rPr>
        <w:t xml:space="preserve">área de trabalho</w:t>
      </w:r>
      <w:r>
        <w:t xml:space="preserve"> no centro.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dashboard" descr="Figura 2 — Dashboard, mostrando o menu lateral, a barra superior e a área de trabalho" title="Figura 2 — Dashboard, mostrando o menu lateral, a barra superior e a área de traba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2 — Dashboard, mostrando o menu lateral, a barra superior e a área de trabalho</w:t>
      </w:r>
    </w:p>
    <w:p>
      <w:pPr>
        <w:pStyle w:val="Heading2"/>
      </w:pPr>
      <w:r>
        <w:t xml:space="preserve">3.1 Menu lateral</w:t>
      </w:r>
    </w:p>
    <w:p>
      <w:pPr>
        <w:spacing w:after="120" w:line="300"/>
      </w:pPr>
      <w:r>
        <w:t xml:space="preserve">O menu é organizado em grupos: </w:t>
      </w:r>
      <w:r>
        <w:rPr>
          <w:b/>
          <w:bCs/>
        </w:rPr>
        <w:t xml:space="preserve">Dashboard</w:t>
      </w:r>
      <w:r>
        <w:t xml:space="preserve">; </w:t>
      </w:r>
      <w:r>
        <w:rPr>
          <w:b/>
          <w:bCs/>
        </w:rPr>
        <w:t xml:space="preserve">Vendas</w:t>
      </w:r>
      <w:r>
        <w:t xml:space="preserve"> (Negócios, Leads, Atividades); </w:t>
      </w:r>
      <w:r>
        <w:rPr>
          <w:b/>
          <w:bCs/>
        </w:rPr>
        <w:t xml:space="preserve">Contatos</w:t>
      </w:r>
      <w:r>
        <w:t xml:space="preserve"> (Pessoas, Organizações); </w:t>
      </w:r>
      <w:r>
        <w:rPr>
          <w:b/>
          <w:bCs/>
        </w:rPr>
        <w:t xml:space="preserve">Gestão</w:t>
      </w:r>
      <w:r>
        <w:t xml:space="preserve"> (Documentos, Automações, Relatórios); e </w:t>
      </w:r>
      <w:r>
        <w:rPr>
          <w:b/>
          <w:bCs/>
        </w:rPr>
        <w:t xml:space="preserve">Configurações</w:t>
      </w:r>
      <w:r>
        <w:t xml:space="preserve">, no rodapé. O item da página atual fica destacado. Clique em </w:t>
      </w:r>
      <w:r>
        <w:rPr>
          <w:b/>
          <w:bCs/>
        </w:rPr>
        <w:t xml:space="preserve">Recolher menu</w:t>
      </w:r>
      <w:r>
        <w:t xml:space="preserve"> para deixar só os ícones e ganhar espaço.</w:t>
      </w:r>
    </w:p>
    <w:p>
      <w:pPr>
        <w:pStyle w:val="Heading2"/>
      </w:pPr>
      <w:r>
        <w:t xml:space="preserve">3.2 Barra superior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Busca global</w:t>
      </w:r>
      <w:r>
        <w:t xml:space="preserve">: encontra negócios, leads, pessoas e organizações, e também leva direto a qualquer página do sistema. Atalho: </w:t>
      </w:r>
      <w:r>
        <w:rPr>
          <w:b/>
          <w:bCs/>
        </w:rPr>
        <w:t xml:space="preserve">Ctrl + K</w:t>
      </w:r>
      <w:r>
        <w:t xml:space="preserve"> (ou Cmd + K no Mac).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Criar</w:t>
      </w:r>
      <w:r>
        <w:t xml:space="preserve">: botão para criar rapidamente um </w:t>
      </w:r>
      <w:r>
        <w:rPr>
          <w:b/>
          <w:bCs/>
        </w:rPr>
        <w:t xml:space="preserve">Novo negócio</w:t>
      </w:r>
      <w:r>
        <w:t xml:space="preserve">, um </w:t>
      </w:r>
      <w:r>
        <w:rPr>
          <w:b/>
          <w:bCs/>
        </w:rPr>
        <w:t xml:space="preserve">Novo contato</w:t>
      </w:r>
      <w:r>
        <w:t xml:space="preserve"> ou uma </w:t>
      </w:r>
      <w:r>
        <w:rPr>
          <w:b/>
          <w:bCs/>
        </w:rPr>
        <w:t xml:space="preserve">Nova atividade</w:t>
      </w:r>
      <w:r>
        <w:t xml:space="preserve">, de qualquer tela.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Sino de notificações</w:t>
      </w:r>
      <w:r>
        <w:t xml:space="preserve">: avisos de menções, negócios atribuídos a você, atividades a vencer e automações.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Avatar</w:t>
      </w:r>
      <w:r>
        <w:t xml:space="preserve">: abre o menu com </w:t>
      </w:r>
      <w:r>
        <w:rPr>
          <w:b/>
          <w:bCs/>
        </w:rPr>
        <w:t xml:space="preserve">Perfil</w:t>
      </w:r>
      <w:r>
        <w:t xml:space="preserve">, </w:t>
      </w:r>
      <w:r>
        <w:rPr>
          <w:b/>
          <w:bCs/>
        </w:rPr>
        <w:t xml:space="preserve">Tema</w:t>
      </w:r>
      <w:r>
        <w:t xml:space="preserve"> e </w:t>
      </w:r>
      <w:r>
        <w:rPr>
          <w:b/>
          <w:bCs/>
        </w:rPr>
        <w:t xml:space="preserve">Sair</w:t>
      </w:r>
      <w:r>
        <w:t xml:space="preserve">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4572000" cy="2143125"/>
            <wp:effectExtent t="0" r="0" b="0" l="0"/>
            <wp:docPr id="1" name="menu_criar" descr="Figura 3 — Menu do botão Criar" title="Figura 3 — Menu do botão Cr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3 — Menu do botão Criar</w:t>
      </w:r>
    </w:p>
    <w:p>
      <w:pPr>
        <w:pStyle w:val="Heading2"/>
      </w:pPr>
      <w:r>
        <w:t xml:space="preserve">3.3 Tema claro, escuro ou do sistema</w:t>
      </w:r>
    </w:p>
    <w:p>
      <w:pPr>
        <w:spacing w:after="120" w:line="300"/>
      </w:pPr>
      <w:r>
        <w:t xml:space="preserve">No menu do avatar, em </w:t>
      </w:r>
      <w:r>
        <w:rPr>
          <w:b/>
          <w:bCs/>
        </w:rPr>
        <w:t xml:space="preserve">Tema</w:t>
      </w:r>
      <w:r>
        <w:t xml:space="preserve">, escolha </w:t>
      </w:r>
      <w:r>
        <w:rPr>
          <w:b/>
          <w:bCs/>
        </w:rPr>
        <w:t xml:space="preserve">Sistema</w:t>
      </w:r>
      <w:r>
        <w:t xml:space="preserve"> (acompanha o seu computador), </w:t>
      </w:r>
      <w:r>
        <w:rPr>
          <w:b/>
          <w:bCs/>
        </w:rPr>
        <w:t xml:space="preserve">Claro</w:t>
      </w:r>
      <w:r>
        <w:t xml:space="preserve"> ou </w:t>
      </w:r>
      <w:r>
        <w:rPr>
          <w:b/>
          <w:bCs/>
        </w:rPr>
        <w:t xml:space="preserve">Escuro</w:t>
      </w:r>
      <w:r>
        <w:t xml:space="preserve">. A escolha fica salva para o seu usuário.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4572000" cy="2143125"/>
            <wp:effectExtent t="0" r="0" b="0" l="0"/>
            <wp:docPr id="1" name="menu_usuario" descr="Figura 4 — Menu do usuário com as opções de tema" title="Figura 4 — Menu do usuário com as opções de 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4 — Menu do usuário com as opções de tema</w:t>
      </w:r>
    </w:p>
    <w:p>
      <w:pPr>
        <w:pStyle w:val="Heading2"/>
      </w:pPr>
      <w:r>
        <w:t xml:space="preserve">3.4 Listas: busca, filtros e ordenação</w:t>
      </w:r>
    </w:p>
    <w:p>
      <w:pPr>
        <w:spacing w:after="120" w:line="300"/>
      </w:pPr>
      <w:r>
        <w:t xml:space="preserve">As listagens (Negócios em Lista, Leads, Pessoas, Organizações, Documentos) funcionam todas do mesmo jeito: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Busca</w:t>
      </w:r>
      <w:r>
        <w:t xml:space="preserve"> no topo da lista e </w:t>
      </w:r>
      <w:r>
        <w:rPr>
          <w:b/>
          <w:bCs/>
        </w:rPr>
        <w:t xml:space="preserve">filtros</w:t>
      </w:r>
      <w:r>
        <w:t xml:space="preserve"> ao lado (responsável, status, etc.). Os filtros ativos ficam visíveis como etiquetas removíveis, com o botão para limpar todos.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Ordenação</w:t>
      </w:r>
      <w:r>
        <w:t xml:space="preserve">: clique no título de uma coluna para ordenar; clique de novo para inverter.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Paginação</w:t>
      </w:r>
      <w:r>
        <w:t xml:space="preserve"> no rodapé: escolha quantos registros por página e navegue entre as páginas. O total de registros aparece no canto inferior esquerdo.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Seleção múltipla</w:t>
      </w:r>
      <w:r>
        <w:t xml:space="preserve">: marque as caixas à esquerda das linhas para abrir a barra de </w:t>
      </w:r>
      <w:r>
        <w:rPr>
          <w:b/>
          <w:bCs/>
        </w:rPr>
        <w:t xml:space="preserve">ações em massa</w:t>
      </w:r>
      <w:r>
        <w:t xml:space="preserve"> (por exemplo, atribuir um novo responsável a vários registros de uma vez, quando o seu perfil permitir).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Exportar Excel</w:t>
      </w:r>
      <w:r>
        <w:t xml:space="preserve">: baixa uma planilha (.xlsx) com </w:t>
      </w:r>
      <w:r>
        <w:rPr>
          <w:b/>
          <w:bCs/>
        </w:rPr>
        <w:t xml:space="preserve">todos</w:t>
      </w:r>
      <w:r>
        <w:t xml:space="preserve"> os registros que correspondem à busca e aos filtros ativos no momento (não só a página que você está vendo), respeitando o que o seu perfil pode 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55474" w:sz="24"/>
              <w:bottom w:val="single" w:color="FFFFFF" w:sz="4"/>
              <w:right w:val="single" w:color="FFFFFF" w:sz="4"/>
            </w:tcBorders>
            <w:shd w:fill="E6EE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55474"/>
                <w:sz w:val="21"/>
                <w:szCs w:val="21"/>
              </w:rPr>
              <w:t xml:space="preserve">Dica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Os filtros, a busca e a página ficam no endereço (URL) do navegador. Você pode copiar o link de uma lista filtrada e enviá-lo a um colega com o mesmo perfil de acesso.</w:t>
            </w:r>
          </w:p>
        </w:tc>
      </w:tr>
    </w:tbl>
    <w:p>
      <w:pPr>
        <w:pStyle w:val="Heading1"/>
        <w:pageBreakBefore/>
      </w:pPr>
      <w:r>
        <w:t xml:space="preserve">4. Dashboard</w:t>
      </w:r>
    </w:p>
    <w:p>
      <w:pPr>
        <w:spacing w:after="120" w:line="300"/>
      </w:pPr>
      <w:r>
        <w:t xml:space="preserve">O Dashboard é a primeira tela após o login. Ele responde rápido à pergunta “como estamos e o que precisa da minha atenção hoje?”. Para vendedores, os números refletem os seus negócios; para gestores e administradores, refletem a equipe. A Figura 2 (capítulo anterior) mostra a tela completa.</w:t>
      </w:r>
    </w:p>
    <w:p>
      <w:pPr>
        <w:pStyle w:val="Heading2"/>
      </w:pPr>
      <w:r>
        <w:t xml:space="preserve">4.1 Filtros</w:t>
      </w:r>
    </w:p>
    <w:p>
      <w:pPr>
        <w:spacing w:after="120" w:line="300"/>
      </w:pPr>
      <w:r>
        <w:t xml:space="preserve">No canto superior direito, escolha o </w:t>
      </w:r>
      <w:r>
        <w:rPr>
          <w:b/>
          <w:bCs/>
        </w:rPr>
        <w:t xml:space="preserve">Funil</w:t>
      </w:r>
      <w:r>
        <w:t xml:space="preserve"> e o </w:t>
      </w:r>
      <w:r>
        <w:rPr>
          <w:b/>
          <w:bCs/>
        </w:rPr>
        <w:t xml:space="preserve">Período</w:t>
      </w:r>
      <w:r>
        <w:t xml:space="preserve"> (datas “de” e “até”). Os indicadores do bloco “No período” e os gráficos acompanham esses filtros.</w:t>
      </w:r>
    </w:p>
    <w:p>
      <w:pPr>
        <w:pStyle w:val="Heading2"/>
      </w:pPr>
      <w:r>
        <w:t xml:space="preserve">4.2 Indicadores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Pipeline em aberto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Soma do valor dos negócios abertos no funil e a quantidade de negócios.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Ticket médio em aberto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Valor médio dos negócios abertos.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Atividades hoje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Quantas atividades pendentes estão marcadas para hoje.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Negócios parados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Negócios sem atualização há 14 dias ou mais.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Valor ganho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Soma dos negócios ganhos no período, com a variação em relação ao período anterior.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Taxa de conversão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Ganhos ÷ (ganhos + perdidos) no período.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Negócios criados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Quantidade de negócios criados no período.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Novos clientes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Clientes que fecharam a primeira compra no período.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Clientes perdidos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Clientes perdidos no período, sem negócio aberto.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Mais abaixo há dois gráficos — </w:t>
      </w:r>
      <w:r>
        <w:rPr>
          <w:b/>
          <w:bCs/>
        </w:rPr>
        <w:t xml:space="preserve">Funil de conversão</w:t>
      </w:r>
      <w:r>
        <w:t xml:space="preserve"> (valor em aberto por estágio) e </w:t>
      </w:r>
      <w:r>
        <w:rPr>
          <w:b/>
          <w:bCs/>
        </w:rPr>
        <w:t xml:space="preserve">Negócios criados x ganhos x perdidos por mês</w:t>
      </w:r>
      <w:r>
        <w:t xml:space="preserve"> — e a lista de </w:t>
      </w:r>
      <w:r>
        <w:rPr>
          <w:b/>
          <w:bCs/>
        </w:rPr>
        <w:t xml:space="preserve">Negócios parados</w:t>
      </w:r>
      <w:r>
        <w:t xml:space="preserve">, para você decidir onde agir primeiro.</w:t>
      </w:r>
    </w:p>
    <w:p>
      <w:pPr>
        <w:pStyle w:val="Heading1"/>
        <w:pageBreakBefore/>
      </w:pPr>
      <w:r>
        <w:t xml:space="preserve">5. Negócios (pipeline)</w:t>
      </w:r>
    </w:p>
    <w:p>
      <w:pPr>
        <w:spacing w:after="120" w:line="300"/>
      </w:pPr>
      <w:r>
        <w:rPr>
          <w:b/>
          <w:bCs/>
        </w:rPr>
        <w:t xml:space="preserve">Negócio</w:t>
      </w:r>
      <w:r>
        <w:t xml:space="preserve"> é uma oportunidade de venda, por exemplo “Portaria 24h — Condomínio Aurora”. Cada negócio está em uma </w:t>
      </w:r>
      <w:r>
        <w:rPr>
          <w:b/>
          <w:bCs/>
        </w:rPr>
        <w:t xml:space="preserve">etapa</w:t>
      </w:r>
      <w:r>
        <w:t xml:space="preserve"> de um </w:t>
      </w:r>
      <w:r>
        <w:rPr>
          <w:b/>
          <w:bCs/>
        </w:rPr>
        <w:t xml:space="preserve">funil</w:t>
      </w:r>
      <w:r>
        <w:t xml:space="preserve">. O Grupo Mave usa, entre outros, os funis </w:t>
      </w:r>
      <w:r>
        <w:rPr>
          <w:b/>
          <w:bCs/>
        </w:rPr>
        <w:t xml:space="preserve">Vendas de Novos Contratos</w:t>
      </w:r>
      <w:r>
        <w:t xml:space="preserve"> e </w:t>
      </w:r>
      <w:r>
        <w:rPr>
          <w:b/>
          <w:bCs/>
        </w:rPr>
        <w:t xml:space="preserve">Clientes Ativos</w:t>
      </w:r>
      <w:r>
        <w:t xml:space="preserve">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pipeline_kanban" descr="Figura 6 — Negócios em Kanban: colunas são as etapas do funil" title="Figura 6 — Negócios em Kanban: colunas são as etapas do fun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6 — Negócios em Kanban: colunas são as etapas do funil</w:t>
      </w:r>
    </w:p>
    <w:p>
      <w:pPr>
        <w:pStyle w:val="Heading2"/>
      </w:pPr>
      <w:r>
        <w:t xml:space="preserve">5.1 Escolhendo o funil e a visão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No canto superior direito, o seletor de funil troca entre os funis disponíveis.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Kanban</w:t>
      </w:r>
      <w:r>
        <w:t xml:space="preserve">: uma coluna por etapa, com os negócios como cartões.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Lista</w:t>
      </w:r>
      <w:r>
        <w:t xml:space="preserve">: tabela com todos os negócios (título, organização, etapa, status, valor, responsável), ideal para ordenar, selecionar vários e exportar.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Previsão</w:t>
      </w:r>
      <w:r>
        <w:t xml:space="preserve">: agrupa o valor dos negócios pelo </w:t>
      </w:r>
      <w:r>
        <w:rPr>
          <w:b/>
          <w:bCs/>
        </w:rPr>
        <w:t xml:space="preserve">mês de fechamento previsto</w:t>
      </w:r>
      <w:r>
        <w:t xml:space="preserve">. O grupo </w:t>
      </w:r>
      <w:r>
        <w:rPr>
          <w:b/>
          <w:bCs/>
        </w:rPr>
        <w:t xml:space="preserve">Sem previsão</w:t>
      </w:r>
      <w:r>
        <w:t xml:space="preserve"> reúne os negócios sem data prevista — preencher essa data melhora a previsão.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Compacto / Confortável</w:t>
      </w:r>
      <w:r>
        <w:t xml:space="preserve">: alterna a densidade dos cartões no Kanban. A preferência fica salva no seu usuário.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334000" cy="2505075"/>
            <wp:effectExtent t="0" r="0" b="0" l="0"/>
            <wp:docPr id="1" name="previsao" descr="Figura 7 — Visão Previsão, agrupada por mês de fechamento" title="Figura 7 — Visão Previsão, agrupada por mês de fech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7 — Visão Previsão, agrupada por mês de fechamento</w:t>
      </w:r>
    </w:p>
    <w:p>
      <w:pPr>
        <w:pStyle w:val="Heading2"/>
      </w:pPr>
      <w:r>
        <w:t xml:space="preserve">5.2 Filtros e alertas</w:t>
      </w:r>
    </w:p>
    <w:p>
      <w:pPr>
        <w:spacing w:after="120" w:line="300"/>
      </w:pPr>
      <w:r>
        <w:t xml:space="preserve">Acima do quadro há a busca por negócio, organização ou contato e os filtros de </w:t>
      </w:r>
      <w:r>
        <w:rPr>
          <w:b/>
          <w:bCs/>
        </w:rPr>
        <w:t xml:space="preserve">status</w:t>
      </w:r>
      <w:r>
        <w:t xml:space="preserve"> (padrão: *Em aberto*), </w:t>
      </w:r>
      <w:r>
        <w:rPr>
          <w:b/>
          <w:bCs/>
        </w:rPr>
        <w:t xml:space="preserve">etapa</w:t>
      </w:r>
      <w:r>
        <w:t xml:space="preserve">, </w:t>
      </w:r>
      <w:r>
        <w:rPr>
          <w:b/>
          <w:bCs/>
        </w:rPr>
        <w:t xml:space="preserve">responsável</w:t>
      </w:r>
      <w:r>
        <w:t xml:space="preserve">, </w:t>
      </w:r>
      <w:r>
        <w:rPr>
          <w:b/>
          <w:bCs/>
        </w:rPr>
        <w:t xml:space="preserve">origem</w:t>
      </w:r>
      <w:r>
        <w:t xml:space="preserve"> e </w:t>
      </w:r>
      <w:r>
        <w:rPr>
          <w:b/>
          <w:bCs/>
        </w:rPr>
        <w:t xml:space="preserve">valor mínimo/máximo</w:t>
      </w:r>
      <w:r>
        <w:t xml:space="preserve">. Os filtros valem para as três visões. Ao lado de </w:t>
      </w:r>
      <w:r>
        <w:rPr>
          <w:b/>
          <w:bCs/>
        </w:rPr>
        <w:t xml:space="preserve">Alertas</w:t>
      </w:r>
      <w:r>
        <w:t xml:space="preserve"> há três atalhos: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Atividade atrasada</w:t>
      </w:r>
      <w:r>
        <w:t xml:space="preserve">: negócios cuja próxima atividade já passou da data.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Sem próxima atividade</w:t>
      </w:r>
      <w:r>
        <w:t xml:space="preserve">: negócios sem nenhuma atividade agendada — tendem a esfriar.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Estagnado</w:t>
      </w:r>
      <w:r>
        <w:t xml:space="preserve">: negócios sem movimentação além do prazo definido para a etapa (ver “Estagna em … dias” em Configurações).</w:t>
      </w:r>
    </w:p>
    <w:p>
      <w:pPr>
        <w:pStyle w:val="Heading2"/>
      </w:pPr>
      <w:r>
        <w:t xml:space="preserve">5.3 Lendo o quadro Kanban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O </w:t>
      </w:r>
      <w:r>
        <w:rPr>
          <w:b/>
          <w:bCs/>
        </w:rPr>
        <w:t xml:space="preserve">cabeçalho da coluna</w:t>
      </w:r>
      <w:r>
        <w:t xml:space="preserve"> mostra o nome da etapa, a quantidade de negócios, o valor total e quantos têm alerta (“N com alerta”). O botão de setas recolhe ou expande a coluna.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Cada </w:t>
      </w:r>
      <w:r>
        <w:rPr>
          <w:b/>
          <w:bCs/>
        </w:rPr>
        <w:t xml:space="preserve">cartão</w:t>
      </w:r>
      <w:r>
        <w:t xml:space="preserve"> mostra o nome do negócio, a organização, o valor em reais, os ícones de alerta e o avatar do responsável.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Ícones de alerta no cartão: </w:t>
      </w:r>
      <w:r>
        <w:rPr>
          <w:b/>
          <w:bCs/>
        </w:rPr>
        <w:t xml:space="preserve">calendário</w:t>
      </w:r>
      <w:r>
        <w:t xml:space="preserve"> = atividade atrasada; </w:t>
      </w:r>
      <w:r>
        <w:rPr>
          <w:b/>
          <w:bCs/>
        </w:rPr>
        <w:t xml:space="preserve">triângulo</w:t>
      </w:r>
      <w:r>
        <w:t xml:space="preserve"> = sem próxima atividade agendada; </w:t>
      </w:r>
      <w:r>
        <w:rPr>
          <w:b/>
          <w:bCs/>
        </w:rPr>
        <w:t xml:space="preserve">floco de neve</w:t>
      </w:r>
      <w:r>
        <w:t xml:space="preserve"> = negócio estagnado. Passe o mouse sobre o ícone para ver o detalhe.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Use as setas acima do quadro (ou a barra de rolagem) para ver as etapas que não cabem na tela. Cada coluna tem rolagem própria.</w:t>
      </w:r>
    </w:p>
    <w:p>
      <w:pPr>
        <w:pStyle w:val="Heading2"/>
      </w:pPr>
      <w:r>
        <w:t xml:space="preserve">5.4 Movendo um negócio de etapa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Clique e segure o cartão do negócio.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Arraste até a coluna da nova etapa e solte.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O sistema registra a mudança no </w:t>
      </w:r>
      <w:r>
        <w:rPr>
          <w:b/>
          <w:bCs/>
        </w:rPr>
        <w:t xml:space="preserve">Histórico</w:t>
      </w:r>
      <w:r>
        <w:t xml:space="preserve"> do negócio e mostra uma confirmação. Se houver uma </w:t>
      </w:r>
      <w:r>
        <w:rPr>
          <w:b/>
          <w:bCs/>
        </w:rPr>
        <w:t xml:space="preserve">automação</w:t>
      </w:r>
      <w:r>
        <w:t xml:space="preserve"> para a etapa de destino, ela é executada.</w:t>
      </w:r>
    </w:p>
    <w:p>
      <w:pPr>
        <w:spacing w:after="120" w:line="300"/>
      </w:pPr>
      <w:r>
        <w:t xml:space="preserve">Também é possível mudar a etapa clicando na barra de etapas, no topo da ficha do negócio (ver capítulo 6).</w:t>
      </w:r>
    </w:p>
    <w:p>
      <w:pPr>
        <w:pStyle w:val="Heading2"/>
      </w:pPr>
      <w:r>
        <w:t xml:space="preserve">5.5 Criando um negócio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Clique em </w:t>
      </w:r>
      <w:r>
        <w:rPr>
          <w:b/>
          <w:bCs/>
        </w:rPr>
        <w:t xml:space="preserve">Novo negócio</w:t>
      </w:r>
      <w:r>
        <w:t xml:space="preserve"> (ou em </w:t>
      </w:r>
      <w:r>
        <w:rPr>
          <w:b/>
          <w:bCs/>
        </w:rPr>
        <w:t xml:space="preserve">Criar &gt; Novo negócio</w:t>
      </w:r>
      <w:r>
        <w:t xml:space="preserve">, na barra superior).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Preencha os campos obrigatórios, marcados com asterisco: </w:t>
      </w:r>
      <w:r>
        <w:rPr>
          <w:b/>
          <w:bCs/>
        </w:rPr>
        <w:t xml:space="preserve">Nome do negócio</w:t>
      </w:r>
      <w:r>
        <w:t xml:space="preserve">, </w:t>
      </w:r>
      <w:r>
        <w:rPr>
          <w:b/>
          <w:bCs/>
        </w:rPr>
        <w:t xml:space="preserve">Valor</w:t>
      </w:r>
      <w:r>
        <w:t xml:space="preserve">, </w:t>
      </w:r>
      <w:r>
        <w:rPr>
          <w:b/>
          <w:bCs/>
        </w:rPr>
        <w:t xml:space="preserve">Funil</w:t>
      </w:r>
      <w:r>
        <w:t xml:space="preserve"> e </w:t>
      </w:r>
      <w:r>
        <w:rPr>
          <w:b/>
          <w:bCs/>
        </w:rPr>
        <w:t xml:space="preserve">Etapa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Opcionalmente, vincule a </w:t>
      </w:r>
      <w:r>
        <w:rPr>
          <w:b/>
          <w:bCs/>
        </w:rPr>
        <w:t xml:space="preserve">Organização</w:t>
      </w:r>
      <w:r>
        <w:t xml:space="preserve"> e a </w:t>
      </w:r>
      <w:r>
        <w:rPr>
          <w:b/>
          <w:bCs/>
        </w:rPr>
        <w:t xml:space="preserve">Pessoa de contato</w:t>
      </w:r>
      <w:r>
        <w:t xml:space="preserve">. Se ainda não existirem, use o botão </w:t>
      </w:r>
      <w:r>
        <w:rPr>
          <w:b/>
          <w:bCs/>
        </w:rPr>
        <w:t xml:space="preserve">Nova</w:t>
      </w:r>
      <w:r>
        <w:t xml:space="preserve"> ao lado do campo para cadastrá-las sem sair da tela.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Informe o </w:t>
      </w:r>
      <w:r>
        <w:rPr>
          <w:b/>
          <w:bCs/>
        </w:rPr>
        <w:t xml:space="preserve">Responsável</w:t>
      </w:r>
      <w:r>
        <w:t xml:space="preserve"> (se ficar em branco, será você), a </w:t>
      </w:r>
      <w:r>
        <w:rPr>
          <w:b/>
          <w:bCs/>
        </w:rPr>
        <w:t xml:space="preserve">Origem</w:t>
      </w:r>
      <w:r>
        <w:t xml:space="preserve"> (indicação, site, evento…) e a </w:t>
      </w:r>
      <w:r>
        <w:rPr>
          <w:b/>
          <w:bCs/>
        </w:rPr>
        <w:t xml:space="preserve">Previsão de fechamento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O campo </w:t>
      </w:r>
      <w:r>
        <w:rPr>
          <w:b/>
          <w:bCs/>
        </w:rPr>
        <w:t xml:space="preserve">Observações</w:t>
      </w:r>
      <w:r>
        <w:t xml:space="preserve"> vira a primeira anotação do negócio.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Clique em </w:t>
      </w:r>
      <w:r>
        <w:rPr>
          <w:b/>
          <w:bCs/>
        </w:rPr>
        <w:t xml:space="preserve">Criar negócio</w:t>
      </w:r>
      <w:r>
        <w:t xml:space="preserve">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4953000" cy="2324100"/>
            <wp:effectExtent t="0" r="0" b="0" l="0"/>
            <wp:docPr id="1" name="novo_negocio" descr="Figura 8 — Diálogo Novo negócio" title="Figura 8 — Diálogo Novo negó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8 — Diálogo Novo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55474" w:sz="24"/>
              <w:bottom w:val="single" w:color="FFFFFF" w:sz="4"/>
              <w:right w:val="single" w:color="FFFFFF" w:sz="4"/>
            </w:tcBorders>
            <w:shd w:fill="E6EE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55474"/>
                <w:sz w:val="21"/>
                <w:szCs w:val="21"/>
              </w:rPr>
              <w:t xml:space="preserve">Dica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Dê nomes que identifiquem o cliente e o serviço, como “Portaria 24h — Condomínio Aurora”. Isso facilita a busca por você e por toda a equipe.</w:t>
            </w:r>
          </w:p>
        </w:tc>
      </w:tr>
    </w:tbl>
    <w:p>
      <w:pPr>
        <w:pStyle w:val="Heading2"/>
      </w:pPr>
      <w:r>
        <w:t xml:space="preserve">5.6 Visão em Lista, ações em massa e exportação</w:t>
      </w:r>
    </w:p>
    <w:p>
      <w:pPr>
        <w:spacing w:after="120" w:line="300"/>
      </w:pPr>
      <w:r>
        <w:t xml:space="preserve">Na visão </w:t>
      </w:r>
      <w:r>
        <w:rPr>
          <w:b/>
          <w:bCs/>
        </w:rPr>
        <w:t xml:space="preserve">Lista</w:t>
      </w:r>
      <w:r>
        <w:t xml:space="preserve">, marque um ou mais negócios para abrir a barra de ações em massa, que permite, por exemplo, </w:t>
      </w:r>
      <w:r>
        <w:rPr>
          <w:b/>
          <w:bCs/>
        </w:rPr>
        <w:t xml:space="preserve">mover vários negócios para outro funil</w:t>
      </w:r>
      <w:r>
        <w:t xml:space="preserve"> de uma vez. O menu “⋯” de cada linha traz as ações do negócio. Para levar os dados para o Excel, use </w:t>
      </w:r>
      <w:r>
        <w:rPr>
          <w:b/>
          <w:bCs/>
        </w:rPr>
        <w:t xml:space="preserve">Exportar Excel</w:t>
      </w:r>
      <w:r>
        <w:t xml:space="preserve">: a planilha respeita a busca e os filtros ativos e traz nomes (organização, responsável, funil e etapa) em vez de códigos.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334000" cy="2505075"/>
            <wp:effectExtent t="0" r="0" b="0" l="0"/>
            <wp:docPr id="1" name="lista_negocios" descr="Figura 9 — Negócios em Lista (dados de exemplo desfocados)" title="Figura 9 — Negócios em Lista (dados de exemplo desfocad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9 — Negócios em Lista (dados de exemplo desfocados)</w:t>
      </w:r>
    </w:p>
    <w:p>
      <w:pPr>
        <w:pStyle w:val="Heading1"/>
        <w:pageBreakBefore/>
      </w:pPr>
      <w:r>
        <w:t xml:space="preserve">6. A ficha do negócio</w:t>
      </w:r>
    </w:p>
    <w:p>
      <w:pPr>
        <w:spacing w:after="120" w:line="300"/>
      </w:pPr>
      <w:r>
        <w:t xml:space="preserve">Clique em qualquer negócio (no cartão ou na lista) para abrir a </w:t>
      </w:r>
      <w:r>
        <w:rPr>
          <w:b/>
          <w:bCs/>
        </w:rPr>
        <w:t xml:space="preserve">ficha</w:t>
      </w:r>
      <w:r>
        <w:t xml:space="preserve">: a tela de trabalho de uma oportunidade, onde você registra tudo o que acontece com ela.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negocio_detalhe" descr="Figura 10 — Ficha do negócio: cabeçalho, barra de etapas, Resumo e abas de trabalho" title="Figura 10 — Ficha do negócio: cabeçalho, barra de etapas, Resumo e abas de traba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10 — Ficha do negócio: cabeçalho, barra de etapas, Resumo e abas de trabalho</w:t>
      </w:r>
    </w:p>
    <w:p>
      <w:pPr>
        <w:pStyle w:val="Heading2"/>
      </w:pPr>
      <w:r>
        <w:t xml:space="preserve">6.1 Cabeçalho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Título, valor e alertas</w:t>
      </w:r>
      <w:r>
        <w:t xml:space="preserve">: por exemplo, o aviso “Sem próxima atividade”.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Responsável</w:t>
      </w:r>
      <w:r>
        <w:t xml:space="preserve">: quem cuida do negócio.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Barra de etapas</w:t>
      </w:r>
      <w:r>
        <w:t xml:space="preserve">: mostra todas as etapas do funil. A etapa atual fica destacada e exibe há quantos dias o negócio está nela (por exemplo, “230d · Prospecção”). Clique em outra etapa para movê-lo.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Ganho</w:t>
      </w:r>
      <w:r>
        <w:t xml:space="preserve">: marca o negócio como ganho.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Perdido</w:t>
      </w:r>
      <w:r>
        <w:t xml:space="preserve">: marca o negócio como perdido e exige o </w:t>
      </w:r>
      <w:r>
        <w:rPr>
          <w:b/>
          <w:bCs/>
        </w:rPr>
        <w:t xml:space="preserve">motivo da perda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Reabrir</w:t>
      </w:r>
      <w:r>
        <w:t xml:space="preserve">: aparece em negócios já encerrados e volta o status para aberto.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Relatório</w:t>
      </w:r>
      <w:r>
        <w:t xml:space="preserve">: gera um relatório do negócio, em </w:t>
      </w:r>
      <w:r>
        <w:rPr>
          <w:b/>
          <w:bCs/>
        </w:rPr>
        <w:t xml:space="preserve">Excel</w:t>
      </w:r>
      <w:r>
        <w:t xml:space="preserve"> ou </w:t>
      </w:r>
      <w:r>
        <w:rPr>
          <w:b/>
          <w:bCs/>
        </w:rPr>
        <w:t xml:space="preserve">PDF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Menu “⋯”</w:t>
      </w:r>
      <w:r>
        <w:t xml:space="preserve">: </w:t>
      </w:r>
      <w:r>
        <w:rPr>
          <w:b/>
          <w:bCs/>
        </w:rPr>
        <w:t xml:space="preserve">Mover para outro funil</w:t>
      </w:r>
      <w:r>
        <w:t xml:space="preserve">, </w:t>
      </w:r>
      <w:r>
        <w:rPr>
          <w:b/>
          <w:bCs/>
        </w:rPr>
        <w:t xml:space="preserve">Congelar negócio</w:t>
      </w:r>
      <w:r>
        <w:t xml:space="preserve"> (e depois reativá-lo) e </w:t>
      </w:r>
      <w:r>
        <w:rPr>
          <w:b/>
          <w:bCs/>
        </w:rPr>
        <w:t xml:space="preserve">Excluir negócio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9A5B00" w:sz="24"/>
              <w:bottom w:val="single" w:color="FFFFFF" w:sz="4"/>
              <w:right w:val="single" w:color="FFFFFF" w:sz="4"/>
            </w:tcBorders>
            <w:shd w:fill="FFF3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 xml:space="preserve">Atenção</w:t>
            </w:r>
          </w:p>
          <w:p>
            <w:pPr>
              <w:spacing w:after="60" w:line="280"/>
            </w:pPr>
            <w:r>
              <w:rPr>
                <w:b/>
                <w:bCs/>
                <w:sz w:val="20"/>
                <w:szCs w:val="20"/>
              </w:rPr>
              <w:t xml:space="preserve">Excluir negócio</w:t>
            </w:r>
            <w:r>
              <w:rPr>
                <w:sz w:val="20"/>
                <w:szCs w:val="20"/>
              </w:rPr>
              <w:t xml:space="preserve"> remove o negócio e o que está ligado a ele. O sistema pede confirmação, mas a ação não pode ser desfeita. Para negócios que apenas pararam, prefira </w:t>
            </w:r>
            <w:r>
              <w:rPr>
                <w:b/>
                <w:bCs/>
                <w:sz w:val="20"/>
                <w:szCs w:val="20"/>
              </w:rPr>
              <w:t xml:space="preserve">Congelar</w:t>
            </w:r>
            <w:r>
              <w:rPr>
                <w:sz w:val="20"/>
                <w:szCs w:val="20"/>
              </w:rPr>
              <w:t xml:space="preserve"> ou marcar como </w:t>
            </w:r>
            <w:r>
              <w:rPr>
                <w:b/>
                <w:bCs/>
                <w:sz w:val="20"/>
                <w:szCs w:val="20"/>
              </w:rPr>
              <w:t xml:space="preserve">Perdido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3"/>
      </w:pPr>
      <w:r>
        <w:t xml:space="preserve">Motivos de perda</w:t>
      </w:r>
    </w:p>
    <w:p>
      <w:pPr>
        <w:spacing w:after="120" w:line="300"/>
      </w:pPr>
      <w:r>
        <w:t xml:space="preserve">Ao marcar um negócio como </w:t>
      </w:r>
      <w:r>
        <w:rPr>
          <w:b/>
          <w:bCs/>
        </w:rPr>
        <w:t xml:space="preserve">Perdido</w:t>
      </w:r>
      <w:r>
        <w:t xml:space="preserve">, escolha um dos motivos: Sem retorno, Preço, Fechou com concorrente, Não possui interesse, Contratação adiada, Fora do perfil, Dados incorretos ou Outro motivo. Esse dado alimenta o relatório de </w:t>
      </w:r>
      <w:r>
        <w:rPr>
          <w:b/>
          <w:bCs/>
        </w:rPr>
        <w:t xml:space="preserve">Perdas</w:t>
      </w:r>
      <w:r>
        <w:t xml:space="preserve">, por isso escolha o motivo real.</w:t>
      </w:r>
    </w:p>
    <w:p>
      <w:pPr>
        <w:pStyle w:val="Heading2"/>
      </w:pPr>
      <w:r>
        <w:t xml:space="preserve">6.2 Bloco Resumo (coluna da esquerda)</w:t>
      </w:r>
    </w:p>
    <w:p>
      <w:pPr>
        <w:spacing w:after="120" w:line="300"/>
      </w:pPr>
      <w:r>
        <w:t xml:space="preserve">Reúne os dados principais do negócio: </w:t>
      </w:r>
      <w:r>
        <w:rPr>
          <w:b/>
          <w:bCs/>
        </w:rPr>
        <w:t xml:space="preserve">Valor</w:t>
      </w:r>
      <w:r>
        <w:t xml:space="preserve">, </w:t>
      </w:r>
      <w:r>
        <w:rPr>
          <w:b/>
          <w:bCs/>
        </w:rPr>
        <w:t xml:space="preserve">Organização</w:t>
      </w:r>
      <w:r>
        <w:t xml:space="preserve">, </w:t>
      </w:r>
      <w:r>
        <w:rPr>
          <w:b/>
          <w:bCs/>
        </w:rPr>
        <w:t xml:space="preserve">Pessoa de contato</w:t>
      </w:r>
      <w:r>
        <w:t xml:space="preserve">, </w:t>
      </w:r>
      <w:r>
        <w:rPr>
          <w:b/>
          <w:bCs/>
        </w:rPr>
        <w:t xml:space="preserve">Previsão de fechamento</w:t>
      </w:r>
      <w:r>
        <w:t xml:space="preserve">, </w:t>
      </w:r>
      <w:r>
        <w:rPr>
          <w:b/>
          <w:bCs/>
        </w:rPr>
        <w:t xml:space="preserve">Responsável</w:t>
      </w:r>
      <w:r>
        <w:t xml:space="preserve"> e </w:t>
      </w:r>
      <w:r>
        <w:rPr>
          <w:b/>
          <w:bCs/>
        </w:rPr>
        <w:t xml:space="preserve">Origem</w:t>
      </w:r>
      <w:r>
        <w:t xml:space="preserve">. As alterações são salvas automaticamente, com uma confirmação na tela. Os botões ao lado de Organização e Pessoa abrem o cadastro correspondente.</w:t>
      </w:r>
    </w:p>
    <w:p>
      <w:pPr>
        <w:spacing w:after="120" w:line="300"/>
      </w:pPr>
      <w:r>
        <w:t xml:space="preserve">Os blocos </w:t>
      </w:r>
      <w:r>
        <w:rPr>
          <w:b/>
          <w:bCs/>
        </w:rPr>
        <w:t xml:space="preserve">Detalhes</w:t>
      </w:r>
      <w:r>
        <w:t xml:space="preserve"> (status, motivo da perda, data de criação e, se houver, data de congelamento) e </w:t>
      </w:r>
      <w:r>
        <w:rPr>
          <w:b/>
          <w:bCs/>
        </w:rPr>
        <w:t xml:space="preserve">Visão geral</w:t>
      </w:r>
      <w:r>
        <w:t xml:space="preserve"> (idade do negócio, tempo sem atividade e atividades por tipo) ajudam a avaliar se o negócio está esfriando.</w:t>
      </w:r>
    </w:p>
    <w:p>
      <w:pPr>
        <w:pStyle w:val="Heading2"/>
      </w:pPr>
      <w:r>
        <w:t xml:space="preserve">6.3 Abas de trabalho</w:t>
      </w:r>
    </w:p>
    <w:p>
      <w:pPr>
        <w:pStyle w:val="Heading3"/>
      </w:pPr>
      <w:r>
        <w:t xml:space="preserve">Anotação</w:t>
      </w:r>
    </w:p>
    <w:p>
      <w:pPr>
        <w:spacing w:after="120" w:line="300"/>
      </w:pPr>
      <w:r>
        <w:t xml:space="preserve">Escreva o que foi combinado, dúvidas do cliente, próximos passos. Clique em </w:t>
      </w:r>
      <w:r>
        <w:rPr>
          <w:b/>
          <w:bCs/>
        </w:rPr>
        <w:t xml:space="preserve">Salvar anotação</w:t>
      </w:r>
      <w:r>
        <w:t xml:space="preserve"> ou use </w:t>
      </w:r>
      <w:r>
        <w:rPr>
          <w:b/>
          <w:bCs/>
        </w:rPr>
        <w:t xml:space="preserve">Ctrl + Enter</w:t>
      </w:r>
      <w:r>
        <w:t xml:space="preserve">. Cada anotação fica registrada com data e autor.</w:t>
      </w:r>
    </w:p>
    <w:p>
      <w:pPr>
        <w:pStyle w:val="Heading3"/>
      </w:pPr>
      <w:r>
        <w:t xml:space="preserve">Atividade</w:t>
      </w:r>
    </w:p>
    <w:p>
      <w:pPr>
        <w:spacing w:after="120" w:line="300"/>
      </w:pPr>
      <w:r>
        <w:t xml:space="preserve">Agende o próximo passo: ligação, reunião, tarefa ou e-mail (veja o capítulo 8). Um negócio sempre deve ter uma próxima atividade agendada — assim ele não recebe o alerta de “sem próxima atividade”.</w:t>
      </w:r>
    </w:p>
    <w:p>
      <w:pPr>
        <w:pStyle w:val="Heading3"/>
      </w:pPr>
      <w:r>
        <w:t xml:space="preserve">Propostas</w:t>
      </w:r>
    </w:p>
    <w:p>
      <w:pPr>
        <w:spacing w:after="120" w:line="300"/>
      </w:pPr>
      <w:r>
        <w:t xml:space="preserve">Reúne as propostas comerciais do negócio. Cada proposta guarda </w:t>
      </w:r>
      <w:r>
        <w:rPr>
          <w:b/>
          <w:bCs/>
        </w:rPr>
        <w:t xml:space="preserve">versões</w:t>
      </w:r>
      <w:r>
        <w:t xml:space="preserve">: ao revisar valores ou condições você cria uma nova versão, e as anteriores continuam disponíveis.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4953000" cy="2314575"/>
            <wp:effectExtent t="0" r="0" b="0" l="0"/>
            <wp:docPr id="1" name="negocio_propostas" descr="Figura 11 — Aba Propostas" title="Figura 11 — Aba Propos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11 — Aba Propostas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Clique em </w:t>
      </w:r>
      <w:r>
        <w:rPr>
          <w:b/>
          <w:bCs/>
        </w:rPr>
        <w:t xml:space="preserve">Nova proposta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Informe o </w:t>
      </w:r>
      <w:r>
        <w:rPr>
          <w:b/>
          <w:bCs/>
        </w:rPr>
        <w:t xml:space="preserve">Valor</w:t>
      </w:r>
      <w:r>
        <w:t xml:space="preserve">, a </w:t>
      </w:r>
      <w:r>
        <w:rPr>
          <w:b/>
          <w:bCs/>
        </w:rPr>
        <w:t xml:space="preserve">Validade</w:t>
      </w:r>
      <w:r>
        <w:t xml:space="preserve">, o </w:t>
      </w:r>
      <w:r>
        <w:rPr>
          <w:b/>
          <w:bCs/>
        </w:rPr>
        <w:t xml:space="preserve">Escopo</w:t>
      </w:r>
      <w:r>
        <w:t xml:space="preserve"> e as </w:t>
      </w:r>
      <w:r>
        <w:rPr>
          <w:b/>
          <w:bCs/>
        </w:rPr>
        <w:t xml:space="preserve">Condições</w:t>
      </w:r>
      <w:r>
        <w:t xml:space="preserve">. Se quiser, anexe o </w:t>
      </w:r>
      <w:r>
        <w:rPr>
          <w:b/>
          <w:bCs/>
        </w:rPr>
        <w:t xml:space="preserve">arquivo</w:t>
      </w:r>
      <w:r>
        <w:t xml:space="preserve"> da proposta.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Marque </w:t>
      </w:r>
      <w:r>
        <w:rPr>
          <w:b/>
          <w:bCs/>
        </w:rPr>
        <w:t xml:space="preserve">Exige aprovação interna antes do envio</w:t>
      </w:r>
      <w:r>
        <w:t xml:space="preserve"> se a proposta precisar do aval de um gestor.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Acompanhe o andamento pelo </w:t>
      </w:r>
      <w:r>
        <w:rPr>
          <w:b/>
          <w:bCs/>
        </w:rPr>
        <w:t xml:space="preserve">status</w:t>
      </w:r>
      <w:r>
        <w:t xml:space="preserve">: Rascunho, Enviado, Visualizado, Em análise, Negociação, Aprovado ou Recusado.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Para revisar, use </w:t>
      </w:r>
      <w:r>
        <w:rPr>
          <w:b/>
          <w:bCs/>
        </w:rPr>
        <w:t xml:space="preserve">Adicionar versão</w:t>
      </w:r>
      <w:r>
        <w:t xml:space="preserve"> — nunca se sobrescreve a versão anterior.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9A5B00" w:sz="24"/>
              <w:bottom w:val="single" w:color="FFFFFF" w:sz="4"/>
              <w:right w:val="single" w:color="FFFFFF" w:sz="4"/>
            </w:tcBorders>
            <w:shd w:fill="FFF3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 xml:space="preserve">Atenção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Propostas marcadas como “Exige aprovação interna” ficam com o selo </w:t>
            </w:r>
            <w:r>
              <w:rPr>
                <w:b/>
                <w:bCs/>
                <w:sz w:val="20"/>
                <w:szCs w:val="20"/>
              </w:rPr>
              <w:t xml:space="preserve">Aguardando aprovação interna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b/>
                <w:bCs/>
                <w:sz w:val="20"/>
                <w:szCs w:val="20"/>
              </w:rPr>
              <w:t xml:space="preserve">Apenas gestores e administradores podem aprová-las</w:t>
            </w:r>
            <w:r>
              <w:rPr>
                <w:sz w:val="20"/>
                <w:szCs w:val="20"/>
              </w:rPr>
              <w:t xml:space="preserve">; o sistema bloqueia a aprovação pelo próprio vendedor dono do negócio.</w:t>
            </w:r>
          </w:p>
        </w:tc>
      </w:tr>
    </w:tbl>
    <w:p>
      <w:pPr>
        <w:pStyle w:val="Heading3"/>
      </w:pPr>
      <w:r>
        <w:t xml:space="preserve">Arquivos</w:t>
      </w:r>
    </w:p>
    <w:p>
      <w:pPr>
        <w:spacing w:after="120" w:line="300"/>
      </w:pPr>
      <w:r>
        <w:t xml:space="preserve">Anexe contratos, propostas e demais documentos. Antes de anexar, você pode escolher a </w:t>
      </w:r>
      <w:r>
        <w:rPr>
          <w:b/>
          <w:bCs/>
        </w:rPr>
        <w:t xml:space="preserve">Categoria</w:t>
      </w:r>
      <w:r>
        <w:t xml:space="preserve"> e uma </w:t>
      </w:r>
      <w:r>
        <w:rPr>
          <w:b/>
          <w:bCs/>
        </w:rPr>
        <w:t xml:space="preserve">Validade</w:t>
      </w:r>
      <w:r>
        <w:t xml:space="preserve"> opcional (útil para documentos com vencimento, como certidões). Depois, clique em </w:t>
      </w:r>
      <w:r>
        <w:rPr>
          <w:b/>
          <w:bCs/>
        </w:rPr>
        <w:t xml:space="preserve">Anexar arquivo</w:t>
      </w:r>
      <w:r>
        <w:t xml:space="preserve">. Os arquivos aparecem também no módulo </w:t>
      </w:r>
      <w:r>
        <w:rPr>
          <w:b/>
          <w:bCs/>
        </w:rPr>
        <w:t xml:space="preserve">Documentos</w:t>
      </w:r>
      <w:r>
        <w:t xml:space="preserve">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4953000" cy="2314575"/>
            <wp:effectExtent t="0" r="0" b="0" l="0"/>
            <wp:docPr id="1" name="negocio_arquivos" descr="Figura 12 — Aba Arquivos" title="Figura 12 — Aba Arqu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12 — Aba Arquivos</w:t>
      </w:r>
    </w:p>
    <w:p>
      <w:pPr>
        <w:spacing w:after="120" w:line="300"/>
      </w:pPr>
      <w:r>
        <w:t xml:space="preserve">É possível baixar cada arquivo individualmente ou selecionar vários e baixá-los de uma vez em um único arquivo .zip; o sistema mostra o progresso durante a geração.</w:t>
      </w:r>
    </w:p>
    <w:p>
      <w:pPr>
        <w:pStyle w:val="Heading2"/>
      </w:pPr>
      <w:r>
        <w:t xml:space="preserve">6.4 Foco e Histórico (coluna da direita)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Foco</w:t>
      </w:r>
      <w:r>
        <w:t xml:space="preserve">: as atividades pendentes do negócio, com botão para concluir cada uma. Se não houver nenhuma, o sistema avisa e sugere agendar o próximo passo.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Histórico</w:t>
      </w:r>
      <w:r>
        <w:t xml:space="preserve">: linha do tempo com tudo o que aconteceu — anotações, atividades, mudanças de etapa e status, arquivos. Use os filtros </w:t>
      </w:r>
      <w:r>
        <w:rPr>
          <w:b/>
          <w:bCs/>
        </w:rPr>
        <w:t xml:space="preserve">Tudo</w:t>
      </w:r>
      <w:r>
        <w:t xml:space="preserve">, </w:t>
      </w:r>
      <w:r>
        <w:rPr>
          <w:b/>
          <w:bCs/>
        </w:rPr>
        <w:t xml:space="preserve">Anotações</w:t>
      </w:r>
      <w:r>
        <w:t xml:space="preserve">, </w:t>
      </w:r>
      <w:r>
        <w:rPr>
          <w:b/>
          <w:bCs/>
        </w:rPr>
        <w:t xml:space="preserve">Atividades</w:t>
      </w:r>
      <w:r>
        <w:t xml:space="preserve">, </w:t>
      </w:r>
      <w:r>
        <w:rPr>
          <w:b/>
          <w:bCs/>
        </w:rPr>
        <w:t xml:space="preserve">Mudanças</w:t>
      </w:r>
      <w:r>
        <w:t xml:space="preserve"> e </w:t>
      </w:r>
      <w:r>
        <w:rPr>
          <w:b/>
          <w:bCs/>
        </w:rPr>
        <w:t xml:space="preserve">Arquivos</w:t>
      </w:r>
      <w:r>
        <w:t xml:space="preserve"> para achar o que procura.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negocio_historico" descr="Figura 13 — Foco, Histórico e blocos Detalhes/Visão geral (dados desfocados)" title="Figura 13 — Foco, Histórico e blocos Detalhes/Visão geral (dados desfocad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13 — Foco, Histórico e blocos Detalhes/Visão geral (dados desfocados)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4953000" cy="2314575"/>
            <wp:effectExtent t="0" r="0" b="0" l="0"/>
            <wp:docPr id="1" name="negocio_menu" descr="Figura 14 — Menu “⋯” do negócio" title="Figura 14 — Menu “⋯” do negó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14 — Menu “⋯” do negócio</w:t>
      </w:r>
    </w:p>
    <w:p>
      <w:pPr>
        <w:pStyle w:val="Heading1"/>
        <w:pageBreakBefore/>
      </w:pPr>
      <w:r>
        <w:t xml:space="preserve">7. Leads</w:t>
      </w:r>
    </w:p>
    <w:p>
      <w:pPr>
        <w:spacing w:after="120" w:line="300"/>
      </w:pPr>
      <w:r>
        <w:rPr>
          <w:b/>
          <w:bCs/>
        </w:rPr>
        <w:t xml:space="preserve">Lead</w:t>
      </w:r>
      <w:r>
        <w:t xml:space="preserve"> é um contato ainda não qualificado — por exemplo, alguém que chegou pelo site, por indicação ou em um evento. O módulo Leads funciona como uma caixa de entrada: você avalia o lead e, se houver oportunidade real, converte-o em negócio.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leads" descr="Figura 15 — Tela de Leads" title="Figura 15 — Tela de Lea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15 — Tela de Leads</w:t>
      </w:r>
    </w:p>
    <w:p>
      <w:pPr>
        <w:pStyle w:val="Heading2"/>
      </w:pPr>
      <w:r>
        <w:t xml:space="preserve">7.1 Cadastrando e editando um lead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Clique em </w:t>
      </w:r>
      <w:r>
        <w:rPr>
          <w:b/>
          <w:bCs/>
        </w:rPr>
        <w:t xml:space="preserve">Novo lead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Preencha </w:t>
      </w:r>
      <w:r>
        <w:rPr>
          <w:b/>
          <w:bCs/>
        </w:rPr>
        <w:t xml:space="preserve">Nome</w:t>
      </w:r>
      <w:r>
        <w:t xml:space="preserve">, </w:t>
      </w:r>
      <w:r>
        <w:rPr>
          <w:b/>
          <w:bCs/>
        </w:rPr>
        <w:t xml:space="preserve">Contato</w:t>
      </w:r>
      <w:r>
        <w:t xml:space="preserve"> (e-mail ou telefone) e </w:t>
      </w:r>
      <w:r>
        <w:rPr>
          <w:b/>
          <w:bCs/>
        </w:rPr>
        <w:t xml:space="preserve">Origem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Salve. O lead nasce com o status </w:t>
      </w:r>
      <w:r>
        <w:rPr>
          <w:b/>
          <w:bCs/>
        </w:rPr>
        <w:t xml:space="preserve">Novo</w:t>
      </w:r>
      <w:r>
        <w:t xml:space="preserve">.</w:t>
      </w:r>
    </w:p>
    <w:p>
      <w:pPr>
        <w:spacing w:after="120" w:line="300"/>
      </w:pPr>
      <w:r>
        <w:t xml:space="preserve">Ao abrir um lead você pode atualizar seus dados e o </w:t>
      </w:r>
      <w:r>
        <w:rPr>
          <w:b/>
          <w:bCs/>
        </w:rPr>
        <w:t xml:space="preserve">Status</w:t>
      </w:r>
      <w:r>
        <w:t xml:space="preserve">, que acompanha a qualificação: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Novo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Acabou de chegar, ainda sem contato.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Contatado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Você já falou com a pessoa.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Qualificado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Existe necessidade e interesse reais — pronto para virar negócio.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Desqualificado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Não há oportunidade (fora do perfil, sem interesse…).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Convertido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Já foi transformado em negócio.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Convertendo em negócio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Abra o lead qualificado e clique em </w:t>
      </w:r>
      <w:r>
        <w:rPr>
          <w:b/>
          <w:bCs/>
        </w:rPr>
        <w:t xml:space="preserve">Converter em negócio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Escolha o </w:t>
      </w:r>
      <w:r>
        <w:rPr>
          <w:b/>
          <w:bCs/>
        </w:rPr>
        <w:t xml:space="preserve">Funil</w:t>
      </w:r>
      <w:r>
        <w:t xml:space="preserve"> e a </w:t>
      </w:r>
      <w:r>
        <w:rPr>
          <w:b/>
          <w:bCs/>
        </w:rPr>
        <w:t xml:space="preserve">Etapa inicial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Confirme. O sistema cria o negócio, marca o lead como </w:t>
      </w:r>
      <w:r>
        <w:rPr>
          <w:b/>
          <w:bCs/>
        </w:rPr>
        <w:t xml:space="preserve">Convertido</w:t>
      </w:r>
      <w:r>
        <w:t xml:space="preserve"> e registra a origem em uma anotação.</w:t>
      </w:r>
    </w:p>
    <w:p>
      <w:pPr>
        <w:spacing w:after="120" w:line="300"/>
      </w:pPr>
      <w:r>
        <w:t xml:space="preserve">Use a lista de Leads para filtrar por </w:t>
      </w:r>
      <w:r>
        <w:rPr>
          <w:b/>
          <w:bCs/>
        </w:rPr>
        <w:t xml:space="preserve">status</w:t>
      </w:r>
      <w:r>
        <w:t xml:space="preserve"> e </w:t>
      </w:r>
      <w:r>
        <w:rPr>
          <w:b/>
          <w:bCs/>
        </w:rPr>
        <w:t xml:space="preserve">responsável</w:t>
      </w:r>
      <w:r>
        <w:t xml:space="preserve">, buscar por nome, contato ou origem e exportar em Excel, como em qualquer listagem.</w:t>
      </w:r>
    </w:p>
    <w:p>
      <w:pPr>
        <w:pStyle w:val="Heading1"/>
        <w:pageBreakBefore/>
      </w:pPr>
      <w:r>
        <w:t xml:space="preserve">8. Atividades</w:t>
      </w:r>
    </w:p>
    <w:p>
      <w:pPr>
        <w:spacing w:after="120" w:line="300"/>
      </w:pPr>
      <w:r>
        <w:rPr>
          <w:b/>
          <w:bCs/>
        </w:rPr>
        <w:t xml:space="preserve">Atividades</w:t>
      </w:r>
      <w:r>
        <w:t xml:space="preserve"> são os compromissos comerciais: </w:t>
      </w:r>
      <w:r>
        <w:rPr>
          <w:b/>
          <w:bCs/>
        </w:rPr>
        <w:t xml:space="preserve">Ligação</w:t>
      </w:r>
      <w:r>
        <w:t xml:space="preserve">, </w:t>
      </w:r>
      <w:r>
        <w:rPr>
          <w:b/>
          <w:bCs/>
        </w:rPr>
        <w:t xml:space="preserve">Reunião</w:t>
      </w:r>
      <w:r>
        <w:t xml:space="preserve">, </w:t>
      </w:r>
      <w:r>
        <w:rPr>
          <w:b/>
          <w:bCs/>
        </w:rPr>
        <w:t xml:space="preserve">Tarefa</w:t>
      </w:r>
      <w:r>
        <w:t xml:space="preserve"> e </w:t>
      </w:r>
      <w:r>
        <w:rPr>
          <w:b/>
          <w:bCs/>
        </w:rPr>
        <w:t xml:space="preserve">E-mail</w:t>
      </w:r>
      <w:r>
        <w:t xml:space="preserve">. São o motor do CRM — negócio sem atividade agendada esfria.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atividades" descr="Figura 16 — Atividades em lista, com os contadores Hoje e Atrasadas" title="Figura 16 — Atividades em lista, com os contadores Hoje e Atras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16 — Atividades em lista, com os contadores Hoje e Atrasadas</w:t>
      </w:r>
    </w:p>
    <w:p>
      <w:pPr>
        <w:pStyle w:val="Heading2"/>
      </w:pPr>
      <w:r>
        <w:t xml:space="preserve">8.1 Criando uma atividade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Clique em </w:t>
      </w:r>
      <w:r>
        <w:rPr>
          <w:b/>
          <w:bCs/>
        </w:rPr>
        <w:t xml:space="preserve">Nova atividade</w:t>
      </w:r>
      <w:r>
        <w:t xml:space="preserve"> (na tela de Atividades, na aba Atividade da ficha do negócio ou em </w:t>
      </w:r>
      <w:r>
        <w:rPr>
          <w:b/>
          <w:bCs/>
        </w:rPr>
        <w:t xml:space="preserve">Criar &gt; Nova atividade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Escolha o </w:t>
      </w:r>
      <w:r>
        <w:rPr>
          <w:b/>
          <w:bCs/>
        </w:rPr>
        <w:t xml:space="preserve">Tipo</w:t>
      </w:r>
      <w:r>
        <w:t xml:space="preserve">: Ligação, Reunião, Tarefa ou E-mail.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Escreva o </w:t>
      </w:r>
      <w:r>
        <w:rPr>
          <w:b/>
          <w:bCs/>
        </w:rPr>
        <w:t xml:space="preserve">Assunto</w:t>
      </w:r>
      <w:r>
        <w:t xml:space="preserve">, por exemplo “Retornar sobre a proposta”.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Defina a </w:t>
      </w:r>
      <w:r>
        <w:rPr>
          <w:b/>
          <w:bCs/>
        </w:rPr>
        <w:t xml:space="preserve">Data</w:t>
      </w:r>
      <w:r>
        <w:t xml:space="preserve"> e o </w:t>
      </w:r>
      <w:r>
        <w:rPr>
          <w:b/>
          <w:bCs/>
        </w:rPr>
        <w:t xml:space="preserve">Horário</w:t>
      </w:r>
      <w:r>
        <w:t xml:space="preserve"> (se não informar, o padrão é 09:00).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Salve. Ao criar a partir da ficha do negócio, a atividade já fica vinculada a ele.</w:t>
      </w:r>
    </w:p>
    <w:p>
      <w:pPr>
        <w:pStyle w:val="Heading2"/>
      </w:pPr>
      <w:r>
        <w:t xml:space="preserve">8.2 Acompanhando e concluindo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Os cartões </w:t>
      </w:r>
      <w:r>
        <w:rPr>
          <w:b/>
          <w:bCs/>
        </w:rPr>
        <w:t xml:space="preserve">Hoje</w:t>
      </w:r>
      <w:r>
        <w:t xml:space="preserve"> e </w:t>
      </w:r>
      <w:r>
        <w:rPr>
          <w:b/>
          <w:bCs/>
        </w:rPr>
        <w:t xml:space="preserve">Atrasadas</w:t>
      </w:r>
      <w:r>
        <w:t xml:space="preserve"> resumem o seu dia. Atividades atrasadas aparecem com a data em vermelho.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 coluna </w:t>
      </w:r>
      <w:r>
        <w:rPr>
          <w:b/>
          <w:bCs/>
        </w:rPr>
        <w:t xml:space="preserve">Vinculada a</w:t>
      </w:r>
      <w:r>
        <w:t xml:space="preserve"> mostra o negócio ou contato relacionado.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Alterne entre </w:t>
      </w:r>
      <w:r>
        <w:rPr>
          <w:b/>
          <w:bCs/>
        </w:rPr>
        <w:t xml:space="preserve">Lista</w:t>
      </w:r>
      <w:r>
        <w:t xml:space="preserve"> e </w:t>
      </w:r>
      <w:r>
        <w:rPr>
          <w:b/>
          <w:bCs/>
        </w:rPr>
        <w:t xml:space="preserve">Calendário</w:t>
      </w:r>
      <w:r>
        <w:t xml:space="preserve"> nas abas acima da tabela.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Ao concluir, marque o círculo da coluna </w:t>
      </w:r>
      <w:r>
        <w:rPr>
          <w:b/>
          <w:bCs/>
        </w:rPr>
        <w:t xml:space="preserve">Feito</w:t>
      </w:r>
      <w:r>
        <w:t xml:space="preserve">. Atividade concluída sai dos alertas e atualiza o “inativo há” do negócio.</w:t>
      </w:r>
    </w:p>
    <w:p>
      <w:pPr>
        <w:pStyle w:val="Heading2"/>
      </w:pPr>
      <w:r>
        <w:t xml:space="preserve">8.3 Aviso de compromissos</w:t>
      </w:r>
    </w:p>
    <w:p>
      <w:pPr>
        <w:spacing w:after="120" w:line="300"/>
      </w:pPr>
      <w:r>
        <w:t xml:space="preserve">Com o CRM aberto no navegador, o sistema exibe um aviso cerca de </w:t>
      </w:r>
      <w:r>
        <w:rPr>
          <w:b/>
          <w:bCs/>
        </w:rPr>
        <w:t xml:space="preserve">15 minutos antes</w:t>
      </w:r>
      <w:r>
        <w:t xml:space="preserve"> de reuniões e ligações agendadas, e mantém o aviso por alguns minutos após o horário. Você pode dispensá-lo ou abrir o negócio relacionado direto do aviso.</w:t>
      </w:r>
    </w:p>
    <w:p>
      <w:pPr>
        <w:pStyle w:val="Heading1"/>
        <w:pageBreakBefore/>
      </w:pPr>
      <w:r>
        <w:t xml:space="preserve">9. Pessoas e Organizações</w:t>
      </w:r>
    </w:p>
    <w:p>
      <w:pPr>
        <w:pStyle w:val="Heading2"/>
      </w:pPr>
      <w:r>
        <w:t xml:space="preserve">9.1 Pessoas</w:t>
      </w:r>
    </w:p>
    <w:p>
      <w:pPr>
        <w:spacing w:after="120" w:line="300"/>
      </w:pPr>
      <w:r>
        <w:rPr>
          <w:b/>
          <w:bCs/>
        </w:rPr>
        <w:t xml:space="preserve">Pessoas</w:t>
      </w:r>
      <w:r>
        <w:t xml:space="preserve"> são os contatos individuais: quem você fala dentro do cliente. A lista mostra nome, e-mail, telefone, organização e responsável, com busca e filtros por responsável e por “com ou sem organização”.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pessoas" descr="Figura 17 — Lista de Pessoas (dados de contatos desfocados)" title="Figura 17 — Lista de Pessoas (dados de contatos desfocad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17 — Lista de Pessoas (dados de contatos desfocados)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Clique em </w:t>
      </w:r>
      <w:r>
        <w:rPr>
          <w:b/>
          <w:bCs/>
        </w:rPr>
        <w:t xml:space="preserve">Novo contato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Informe </w:t>
      </w:r>
      <w:r>
        <w:rPr>
          <w:b/>
          <w:bCs/>
        </w:rPr>
        <w:t xml:space="preserve">Nome</w:t>
      </w:r>
      <w:r>
        <w:t xml:space="preserve"> (obrigatório), </w:t>
      </w:r>
      <w:r>
        <w:rPr>
          <w:b/>
          <w:bCs/>
        </w:rPr>
        <w:t xml:space="preserve">E-mail</w:t>
      </w:r>
      <w:r>
        <w:t xml:space="preserve"> e </w:t>
      </w:r>
      <w:r>
        <w:rPr>
          <w:b/>
          <w:bCs/>
        </w:rPr>
        <w:t xml:space="preserve">Telefone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Salve. Depois, na ficha da pessoa, vincule a organização e complete os demais dados.</w:t>
      </w:r>
    </w:p>
    <w:p>
      <w:pPr>
        <w:spacing w:after="120" w:line="300"/>
      </w:pPr>
      <w:r>
        <w:t xml:space="preserve">Ao lado do telefone há o ícone verde do </w:t>
      </w:r>
      <w:r>
        <w:rPr>
          <w:b/>
          <w:bCs/>
        </w:rPr>
        <w:t xml:space="preserve">WhatsApp</w:t>
      </w:r>
      <w:r>
        <w:t xml:space="preserve">: clique para abrir a conversa no WhatsApp Web/aplicativo. O sistema apenas abre a conversa e registra quem iniciou o contato; o conteúdo das mensagens não fica no CRM.</w:t>
      </w:r>
    </w:p>
    <w:p>
      <w:pPr>
        <w:pStyle w:val="Heading2"/>
      </w:pPr>
      <w:r>
        <w:t xml:space="preserve">9.2 Organizações</w:t>
      </w:r>
    </w:p>
    <w:p>
      <w:pPr>
        <w:spacing w:after="120" w:line="300"/>
      </w:pPr>
      <w:r>
        <w:rPr>
          <w:b/>
          <w:bCs/>
        </w:rPr>
        <w:t xml:space="preserve">Organizações</w:t>
      </w:r>
      <w:r>
        <w:t xml:space="preserve"> são as empresas — clientes atuais e prospects. A lista traz setor, cidade/UF, telefone, responsável e contatos, com busca (nome, CNPJ, cidade), filtro por responsável e o atalho </w:t>
      </w:r>
      <w:r>
        <w:rPr>
          <w:b/>
          <w:bCs/>
        </w:rPr>
        <w:t xml:space="preserve">Com negócios abertos</w:t>
      </w:r>
      <w:r>
        <w:t xml:space="preserve">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organizacoes" descr="Figura 18 — Lista de Organizações (dados desfocados)" title="Figura 18 — Lista de Organizações (dados desfocad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18 — Lista de Organizações (dados desfocados)</w:t>
      </w:r>
    </w:p>
    <w:p>
      <w:pPr>
        <w:spacing w:after="120" w:line="300"/>
      </w:pPr>
      <w:r>
        <w:t xml:space="preserve">Ao cadastrar uma organização (</w:t>
      </w:r>
      <w:r>
        <w:rPr>
          <w:b/>
          <w:bCs/>
        </w:rPr>
        <w:t xml:space="preserve">Nova organização</w:t>
      </w:r>
      <w:r>
        <w:t xml:space="preserve">), o único campo obrigatório é o </w:t>
      </w:r>
      <w:r>
        <w:rPr>
          <w:b/>
          <w:bCs/>
        </w:rPr>
        <w:t xml:space="preserve">Nome fantasia</w:t>
      </w:r>
      <w:r>
        <w:t xml:space="preserve">. Os demais ajudam a qualificar a conta: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Nome fantasia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Como a empresa é conhecida. Obrigatório.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Razão social e CNPJ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 CNPJ é validado pelo sistema e formatado automaticamente.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Setor e Porte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Setor (ex.: Condomínio, Indústria) e número aproximado de funcionários.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Natureza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Pública ou privada.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Telefone, Cidade, UF, Endereço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Dados de localização e contato.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Site, LinkedIn, Instagram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Endereços da empresa na internet.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Serviços de interesse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Ex.: Portaria, Limpeza e Vigilância.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Observações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Texto livre.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55474" w:sz="24"/>
              <w:bottom w:val="single" w:color="FFFFFF" w:sz="4"/>
              <w:right w:val="single" w:color="FFFFFF" w:sz="4"/>
            </w:tcBorders>
            <w:shd w:fill="E6EE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55474"/>
                <w:sz w:val="21"/>
                <w:szCs w:val="21"/>
              </w:rPr>
              <w:t xml:space="preserve">Dica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Antes de cadastrar uma empresa nova, </w:t>
            </w:r>
            <w:r>
              <w:rPr>
                <w:b/>
                <w:bCs/>
                <w:sz w:val="20"/>
                <w:szCs w:val="20"/>
              </w:rPr>
              <w:t xml:space="preserve">pesquise</w:t>
            </w:r>
            <w:r>
              <w:rPr>
                <w:sz w:val="20"/>
                <w:szCs w:val="20"/>
              </w:rPr>
              <w:t xml:space="preserve"> pelo nome ou CNPJ. Evitar duplicidades mantém o histórico do cliente em um lugar só.</w:t>
            </w:r>
          </w:p>
        </w:tc>
      </w:tr>
    </w:tbl>
    <w:p>
      <w:pPr>
        <w:pStyle w:val="Heading1"/>
        <w:pageBreakBefore/>
      </w:pPr>
      <w:r>
        <w:t xml:space="preserve">10. Documentos</w:t>
      </w:r>
    </w:p>
    <w:p>
      <w:pPr>
        <w:spacing w:after="120" w:line="300"/>
      </w:pPr>
      <w:r>
        <w:t xml:space="preserve">O módulo </w:t>
      </w:r>
      <w:r>
        <w:rPr>
          <w:b/>
          <w:bCs/>
        </w:rPr>
        <w:t xml:space="preserve">Documentos</w:t>
      </w:r>
      <w:r>
        <w:t xml:space="preserve"> é o repositório central de todos os arquivos anexados a negócios, pessoas e organizações. Ele não substitui o anexo dentro da ficha: reúne tudo em uma visão única para busca e controle.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documentos" descr="Figura 19 — Módulo Documentos" title="Figura 19 — Módulo Docu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19 — Módulo Documentos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Busca</w:t>
      </w:r>
      <w:r>
        <w:t xml:space="preserve"> por nome do arquivo ou do registro ao qual ele está ligado.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Filtros</w:t>
      </w:r>
      <w:r>
        <w:t xml:space="preserve"> por tipo de registro e por categoria.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Vencendo em 30 dias</w:t>
      </w:r>
      <w:r>
        <w:t xml:space="preserve">: mostra apenas os documentos com validade próxima do fim — ideal para não deixar certidões e contratos vencerem.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As colunas mostram </w:t>
      </w:r>
      <w:r>
        <w:rPr>
          <w:b/>
          <w:bCs/>
        </w:rPr>
        <w:t xml:space="preserve">Arquivo</w:t>
      </w:r>
      <w:r>
        <w:t xml:space="preserve">, </w:t>
      </w:r>
      <w:r>
        <w:rPr>
          <w:b/>
          <w:bCs/>
        </w:rPr>
        <w:t xml:space="preserve">Categoria</w:t>
      </w:r>
      <w:r>
        <w:t xml:space="preserve">, </w:t>
      </w:r>
      <w:r>
        <w:rPr>
          <w:b/>
          <w:bCs/>
        </w:rPr>
        <w:t xml:space="preserve">Vinculado a</w:t>
      </w:r>
      <w:r>
        <w:t xml:space="preserve">, </w:t>
      </w:r>
      <w:r>
        <w:rPr>
          <w:b/>
          <w:bCs/>
        </w:rPr>
        <w:t xml:space="preserve">Validade</w:t>
      </w:r>
      <w:r>
        <w:t xml:space="preserve"> e </w:t>
      </w:r>
      <w:r>
        <w:rPr>
          <w:b/>
          <w:bCs/>
        </w:rPr>
        <w:t xml:space="preserve">Enviado em</w:t>
      </w:r>
      <w:r>
        <w:t xml:space="preserve">.</w:t>
      </w:r>
    </w:p>
    <w:p>
      <w:pPr>
        <w:spacing w:after="120" w:line="300"/>
      </w:pPr>
      <w:r>
        <w:t xml:space="preserve">Para que o controle funcione, informe </w:t>
      </w:r>
      <w:r>
        <w:rPr>
          <w:b/>
          <w:bCs/>
        </w:rPr>
        <w:t xml:space="preserve">Categoria</w:t>
      </w:r>
      <w:r>
        <w:t xml:space="preserve"> e </w:t>
      </w:r>
      <w:r>
        <w:rPr>
          <w:b/>
          <w:bCs/>
        </w:rPr>
        <w:t xml:space="preserve">Validade</w:t>
      </w:r>
      <w:r>
        <w:t xml:space="preserve"> ao anexar o arquivo (veja a aba Arquivos, no capítulo 6).</w:t>
      </w:r>
    </w:p>
    <w:p>
      <w:pPr>
        <w:pStyle w:val="Heading1"/>
        <w:pageBreakBefore/>
      </w:pPr>
      <w:r>
        <w:t xml:space="preserve">11. Automações</w:t>
      </w:r>
    </w:p>
    <w:p>
      <w:pPr>
        <w:spacing w:after="120" w:line="300"/>
      </w:pPr>
      <w:r>
        <w:rPr>
          <w:b/>
          <w:bCs/>
        </w:rPr>
        <w:t xml:space="preserve">Automações</w:t>
      </w:r>
      <w:r>
        <w:t xml:space="preserve"> são regras do tipo “quando X acontecer, faça Y”, que poupam trabalho repetitivo. Todos os usuários podem consultar as regras; </w:t>
      </w:r>
      <w:r>
        <w:rPr>
          <w:b/>
          <w:bCs/>
        </w:rPr>
        <w:t xml:space="preserve">apenas administradores criam ou alteram</w:t>
      </w:r>
      <w:r>
        <w:t xml:space="preserve">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4953000" cy="2324100"/>
            <wp:effectExtent t="0" r="0" b="0" l="0"/>
            <wp:docPr id="1" name="nova_automacao" descr="Figura 20 — Diálogo Nova automação" title="Figura 20 — Diálogo Nova autom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20 — Diálogo Nova automação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 (gatilho)</w:t>
            </w:r>
          </w:p>
        </w:tc>
        <w:tc>
          <w:tcPr>
            <w:tcW w:type="dxa" w:w="5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Então (ação)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Negócio muda de estágio</w:t>
            </w:r>
            <w:r>
              <w:rPr>
                <w:sz w:val="19"/>
                <w:szCs w:val="19"/>
              </w:rPr>
              <w:t xml:space="preserve"> — para um estágio escolhido</w:t>
            </w:r>
          </w:p>
        </w:tc>
        <w:tc>
          <w:tcPr>
            <w:tcW w:type="dxa" w:w="5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Criar atividade</w:t>
            </w:r>
            <w:r>
              <w:rPr>
                <w:sz w:val="19"/>
                <w:szCs w:val="19"/>
              </w:rPr>
              <w:t xml:space="preserve"> (com o assunto definido na regra) ou </w:t>
            </w:r>
            <w:r>
              <w:rPr>
                <w:b/>
                <w:bCs/>
                <w:sz w:val="19"/>
                <w:szCs w:val="19"/>
              </w:rPr>
              <w:t xml:space="preserve">Notificar usuário</w:t>
            </w:r>
            <w:r>
              <w:rPr>
                <w:sz w:val="19"/>
                <w:szCs w:val="19"/>
              </w:rPr>
              <w:t xml:space="preserve"> (com a mensagem definida).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Negócio é criado</w:t>
            </w:r>
          </w:p>
        </w:tc>
        <w:tc>
          <w:tcPr>
            <w:tcW w:type="dxa" w:w="5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Criar atividade ou notificar usuário.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Atividade fica atrasada</w:t>
            </w:r>
          </w:p>
        </w:tc>
        <w:tc>
          <w:tcPr>
            <w:tcW w:type="dxa" w:w="5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Criar atividade ou notificar usuário.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Exemplo: quando um negócio chegar à etapa </w:t>
      </w:r>
      <w:r>
        <w:rPr>
          <w:b/>
          <w:bCs/>
        </w:rPr>
        <w:t xml:space="preserve">Elaboração</w:t>
      </w:r>
      <w:r>
        <w:t xml:space="preserve">, criar automaticamente a atividade “Preparar proposta”. Cada regra criada aparece na lista, com uma chave para </w:t>
      </w:r>
      <w:r>
        <w:rPr>
          <w:b/>
          <w:bCs/>
        </w:rPr>
        <w:t xml:space="preserve">ativar ou desativar</w:t>
      </w:r>
      <w:r>
        <w:t xml:space="preserve"> a regra sem apagá-la.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55474" w:sz="24"/>
              <w:bottom w:val="single" w:color="FFFFFF" w:sz="4"/>
              <w:right w:val="single" w:color="FFFFFF" w:sz="4"/>
            </w:tcBorders>
            <w:shd w:fill="E6EE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55474"/>
                <w:sz w:val="21"/>
                <w:szCs w:val="21"/>
              </w:rPr>
              <w:t xml:space="preserve">Dica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Quando uma automação é executada, o resultado aparece no seu </w:t>
            </w:r>
            <w:r>
              <w:rPr>
                <w:b/>
                <w:bCs/>
                <w:sz w:val="20"/>
                <w:szCs w:val="20"/>
              </w:rPr>
              <w:t xml:space="preserve">sino de notificações</w:t>
            </w:r>
            <w:r>
              <w:rPr>
                <w:sz w:val="20"/>
                <w:szCs w:val="20"/>
              </w:rPr>
              <w:t xml:space="preserve"> ou como nova atividade no negócio.</w:t>
            </w:r>
          </w:p>
        </w:tc>
      </w:tr>
    </w:tbl>
    <w:p>
      <w:pPr>
        <w:pStyle w:val="Heading1"/>
        <w:pageBreakBefore/>
      </w:pPr>
      <w:r>
        <w:t xml:space="preserve">12. Relatórios</w:t>
      </w:r>
    </w:p>
    <w:p>
      <w:pPr>
        <w:spacing w:after="120" w:line="300"/>
      </w:pPr>
      <w:r>
        <w:t xml:space="preserve">Os </w:t>
      </w:r>
      <w:r>
        <w:rPr>
          <w:b/>
          <w:bCs/>
        </w:rPr>
        <w:t xml:space="preserve">Relatórios</w:t>
      </w:r>
      <w:r>
        <w:t xml:space="preserve"> mostram o desempenho comercial. Vendedores veem os próprios números; gestores, os da equipe; administradores, todos.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relatorios" descr="Figura 21 — Relatórios: filtros no topo e abas de análise" title="Figura 21 — Relatórios: filtros no topo e abas de anál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21 — Relatórios: filtros no topo e abas de análise</w:t>
      </w:r>
    </w:p>
    <w:p>
      <w:pPr>
        <w:pStyle w:val="Heading2"/>
      </w:pPr>
      <w:r>
        <w:t xml:space="preserve">12.1 Filtros</w:t>
      </w:r>
    </w:p>
    <w:p>
      <w:pPr>
        <w:spacing w:after="120" w:line="300"/>
      </w:pPr>
      <w:r>
        <w:t xml:space="preserve">No topo escolha o </w:t>
      </w:r>
      <w:r>
        <w:rPr>
          <w:b/>
          <w:bCs/>
        </w:rPr>
        <w:t xml:space="preserve">Funil</w:t>
      </w:r>
      <w:r>
        <w:t xml:space="preserve">, o </w:t>
      </w:r>
      <w:r>
        <w:rPr>
          <w:b/>
          <w:bCs/>
        </w:rPr>
        <w:t xml:space="preserve">Vendedor</w:t>
      </w:r>
      <w:r>
        <w:t xml:space="preserve"> (todos ou um específico) e o </w:t>
      </w:r>
      <w:r>
        <w:rPr>
          <w:b/>
          <w:bCs/>
        </w:rPr>
        <w:t xml:space="preserve">Período</w:t>
      </w:r>
      <w:r>
        <w:t xml:space="preserve">. Todas as abas respeitam esses filtros.</w:t>
      </w:r>
    </w:p>
    <w:p>
      <w:pPr>
        <w:pStyle w:val="Heading2"/>
      </w:pPr>
      <w:r>
        <w:t xml:space="preserve">12.2 Abas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Visão geral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Negócios </w:t>
            </w:r>
            <w:r>
              <w:rPr>
                <w:b/>
                <w:bCs/>
                <w:sz w:val="19"/>
                <w:szCs w:val="19"/>
              </w:rPr>
              <w:t xml:space="preserve">quentes</w:t>
            </w:r>
            <w:r>
              <w:rPr>
                <w:sz w:val="19"/>
                <w:szCs w:val="19"/>
              </w:rPr>
              <w:t xml:space="preserve"> (movimentados nos últimos 3 dias), </w:t>
            </w:r>
            <w:r>
              <w:rPr>
                <w:b/>
                <w:bCs/>
                <w:sz w:val="19"/>
                <w:szCs w:val="19"/>
              </w:rPr>
              <w:t xml:space="preserve">mornos</w:t>
            </w:r>
            <w:r>
              <w:rPr>
                <w:sz w:val="19"/>
                <w:szCs w:val="19"/>
              </w:rPr>
              <w:t xml:space="preserve"> (4 a 10 dias) e </w:t>
            </w:r>
            <w:r>
              <w:rPr>
                <w:b/>
                <w:bCs/>
                <w:sz w:val="19"/>
                <w:szCs w:val="19"/>
              </w:rPr>
              <w:t xml:space="preserve">frios</w:t>
            </w:r>
            <w:r>
              <w:rPr>
                <w:sz w:val="19"/>
                <w:szCs w:val="19"/>
              </w:rPr>
              <w:t xml:space="preserve"> (11 dias ou mais); valor em aberto, ganho no período, taxa de conversão e os gráficos principais.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Pipeline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Valor em aberto por vendedor e por origem do lead, e a tabela de negócios estagnados.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Vendas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Vendas por cliente e por região (estado da organização).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Vendedores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Valor ganho por vendedor, ranking e atividades realizadas por vendedor.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Leads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Leads recebidos, convertidos em negócio, taxa de conversão, e quantidade por status e por origem.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Perdas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Valor perdido, taxa de perda, </w:t>
            </w:r>
            <w:r>
              <w:rPr>
                <w:b/>
                <w:bCs/>
                <w:sz w:val="19"/>
                <w:szCs w:val="19"/>
              </w:rPr>
              <w:t xml:space="preserve">motivos de perda</w:t>
            </w:r>
            <w:r>
              <w:rPr>
                <w:sz w:val="19"/>
                <w:szCs w:val="19"/>
              </w:rPr>
              <w:t xml:space="preserve"> e perdas por vendedor — mostra o que mais faz a empresa perder negócios.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Alertas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Negócios que exigem ação: atividades atrasadas, sem próxima atividade e estagnados.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12.3 Exportando</w:t>
      </w:r>
    </w:p>
    <w:p>
      <w:pPr>
        <w:spacing w:after="120" w:line="300"/>
      </w:pPr>
      <w:r>
        <w:t xml:space="preserve">Use </w:t>
      </w:r>
      <w:r>
        <w:rPr>
          <w:b/>
          <w:bCs/>
        </w:rPr>
        <w:t xml:space="preserve">Exportar esta aba</w:t>
      </w:r>
      <w:r>
        <w:t xml:space="preserve"> para levar a análise atual para arquivo, ou </w:t>
      </w:r>
      <w:r>
        <w:rPr>
          <w:b/>
          <w:bCs/>
        </w:rPr>
        <w:t xml:space="preserve">Exportar geral</w:t>
      </w:r>
      <w:r>
        <w:t xml:space="preserve"> para o conjunto completo dos relatórios.</w:t>
      </w:r>
    </w:p>
    <w:p>
      <w:pPr>
        <w:pStyle w:val="Heading1"/>
        <w:pageBreakBefore/>
      </w:pPr>
      <w:r>
        <w:t xml:space="preserve">13. Configurações (administradores)</w:t>
      </w:r>
    </w:p>
    <w:p>
      <w:pPr>
        <w:spacing w:after="120" w:line="300"/>
      </w:pPr>
      <w:r>
        <w:t xml:space="preserve">A tela </w:t>
      </w:r>
      <w:r>
        <w:rPr>
          <w:b/>
          <w:bCs/>
        </w:rPr>
        <w:t xml:space="preserve">Configurações</w:t>
      </w:r>
      <w:r>
        <w:t xml:space="preserve"> tem três abas. Usuários que não são administradores podem abri-la, mas não conseguem salvar alterações: o sistema bloqueia a gravação.</w:t>
      </w:r>
    </w:p>
    <w:p>
      <w:pPr>
        <w:pStyle w:val="Heading2"/>
      </w:pPr>
      <w:r>
        <w:t xml:space="preserve">13.1 Usuários e permissões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config_usuarios" descr="Figura 22 — Aba Usuários e permissões (nomes e e-mails desfocados)" title="Figura 22 — Aba Usuários e permissões (nomes e e-mails desfocad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22 — Aba Usuários e permissões (nomes e e-mails desfocados)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t xml:space="preserve">Clique em </w:t>
      </w:r>
      <w:r>
        <w:rPr>
          <w:b/>
          <w:bCs/>
        </w:rPr>
        <w:t xml:space="preserve">Criar usuário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t xml:space="preserve">Informe </w:t>
      </w:r>
      <w:r>
        <w:rPr>
          <w:b/>
          <w:bCs/>
        </w:rPr>
        <w:t xml:space="preserve">Nome completo</w:t>
      </w:r>
      <w:r>
        <w:t xml:space="preserve">, </w:t>
      </w:r>
      <w:r>
        <w:rPr>
          <w:b/>
          <w:bCs/>
        </w:rPr>
        <w:t xml:space="preserve">E-mail</w:t>
      </w:r>
      <w:r>
        <w:t xml:space="preserve">, </w:t>
      </w:r>
      <w:r>
        <w:rPr>
          <w:b/>
          <w:bCs/>
        </w:rPr>
        <w:t xml:space="preserve">Telefone</w:t>
      </w:r>
      <w:r>
        <w:t xml:space="preserve">, </w:t>
      </w:r>
      <w:r>
        <w:rPr>
          <w:b/>
          <w:bCs/>
        </w:rPr>
        <w:t xml:space="preserve">Senha temporária</w:t>
      </w:r>
      <w:r>
        <w:t xml:space="preserve">, </w:t>
      </w:r>
      <w:r>
        <w:rPr>
          <w:b/>
          <w:bCs/>
        </w:rPr>
        <w:t xml:space="preserve">Papel</w:t>
      </w:r>
      <w:r>
        <w:t xml:space="preserve"> (Administrador, Gestor ou Vendedor) e </w:t>
      </w:r>
      <w:r>
        <w:rPr>
          <w:b/>
          <w:bCs/>
        </w:rPr>
        <w:t xml:space="preserve">Equipe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t xml:space="preserve">Confirme. Repasse a senha temporária ao usuário: ele escolherá a própria senha no primeiro acesso.</w:t>
      </w:r>
    </w:p>
    <w:p>
      <w:pPr>
        <w:spacing w:after="120" w:line="300"/>
      </w:pPr>
      <w:r>
        <w:t xml:space="preserve">Na lista, o seletor de </w:t>
      </w:r>
      <w:r>
        <w:rPr>
          <w:b/>
          <w:bCs/>
        </w:rPr>
        <w:t xml:space="preserve">Papel</w:t>
      </w:r>
      <w:r>
        <w:t xml:space="preserve"> muda o perfil na hora. O menu “⋯” de cada usuário permite </w:t>
      </w:r>
      <w:r>
        <w:rPr>
          <w:b/>
          <w:bCs/>
        </w:rPr>
        <w:t xml:space="preserve">Editar</w:t>
      </w:r>
      <w:r>
        <w:t xml:space="preserve">, </w:t>
      </w:r>
      <w:r>
        <w:rPr>
          <w:b/>
          <w:bCs/>
        </w:rPr>
        <w:t xml:space="preserve">Redefinir senha</w:t>
      </w:r>
      <w:r>
        <w:t xml:space="preserve">, </w:t>
      </w:r>
      <w:r>
        <w:rPr>
          <w:b/>
          <w:bCs/>
        </w:rPr>
        <w:t xml:space="preserve">Desativar/Reativar</w:t>
      </w:r>
      <w:r>
        <w:t xml:space="preserve"> e </w:t>
      </w:r>
      <w:r>
        <w:rPr>
          <w:b/>
          <w:bCs/>
        </w:rPr>
        <w:t xml:space="preserve">Excluir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9A5B00" w:sz="24"/>
              <w:bottom w:val="single" w:color="FFFFFF" w:sz="4"/>
              <w:right w:val="single" w:color="FFFFFF" w:sz="4"/>
            </w:tcBorders>
            <w:shd w:fill="FFF3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 xml:space="preserve">Atenção</w:t>
            </w:r>
          </w:p>
          <w:p>
            <w:pPr>
              <w:spacing w:after="60" w:line="280"/>
            </w:pPr>
            <w:r>
              <w:rPr>
                <w:b/>
                <w:bCs/>
                <w:sz w:val="20"/>
                <w:szCs w:val="20"/>
              </w:rPr>
              <w:t xml:space="preserve">Desativar</w:t>
            </w:r>
            <w:r>
              <w:rPr>
                <w:sz w:val="20"/>
                <w:szCs w:val="20"/>
              </w:rPr>
              <w:t xml:space="preserve"> impede o acesso sem apagar o histórico e é o caminho recomendado quando alguém sai da empresa. </w:t>
            </w:r>
            <w:r>
              <w:rPr>
                <w:b/>
                <w:bCs/>
                <w:sz w:val="20"/>
                <w:szCs w:val="20"/>
              </w:rPr>
              <w:t xml:space="preserve">Excluir</w:t>
            </w:r>
            <w:r>
              <w:rPr>
                <w:sz w:val="20"/>
                <w:szCs w:val="20"/>
              </w:rPr>
              <w:t xml:space="preserve"> é definitivo e pode ser bloqueado se o usuário tiver registros vinculados. Antes de desativar um vendedor, reatribua os negócios dele a outro responsável.</w:t>
            </w:r>
          </w:p>
        </w:tc>
      </w:tr>
    </w:tbl>
    <w:p>
      <w:pPr>
        <w:pStyle w:val="Heading2"/>
      </w:pPr>
      <w:r>
        <w:t xml:space="preserve">13.2 Pipelines e estágios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config_pipelines" descr="Figura 23 — Aba Pipelines e estágios" title="Figura 23 — Aba Pipelines e estág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23 — Aba Pipelines e estágios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Novo funil</w:t>
      </w:r>
      <w:r>
        <w:t xml:space="preserve">: digite o nome e clique em </w:t>
      </w:r>
      <w:r>
        <w:rPr>
          <w:b/>
          <w:bCs/>
        </w:rPr>
        <w:t xml:space="preserve">Criar funil</w:t>
      </w:r>
      <w:r>
        <w:t xml:space="preserve">. Use </w:t>
      </w:r>
      <w:r>
        <w:rPr>
          <w:b/>
          <w:bCs/>
        </w:rPr>
        <w:t xml:space="preserve">Tornar padrão</w:t>
      </w:r>
      <w:r>
        <w:t xml:space="preserve"> para definir o funil aberto por padrão.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Reordenar etapas</w:t>
      </w:r>
      <w:r>
        <w:t xml:space="preserve">: arraste pela alça (⠿) à esquerda de cada etapa. A nova ordem vale imediatamente no Kanban, com os negócios acompanhando a etapa.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Estagna em … dias</w:t>
      </w:r>
      <w:r>
        <w:t xml:space="preserve">: quantos dias sem movimentação tornam um negócio da etapa “estagnado”. Deixe em branco para a etapa não gerar esse alerta.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Mover etapa para outro funil</w:t>
      </w:r>
      <w:r>
        <w:t xml:space="preserve">: arraste a etapa até o outro funil. Se houver negócios nela, o sistema mostra a quantidade e o valor afetados e pergunta se eles vão </w:t>
      </w:r>
      <w:r>
        <w:rPr>
          <w:b/>
          <w:bCs/>
        </w:rPr>
        <w:t xml:space="preserve">junto com a etapa</w:t>
      </w:r>
      <w:r>
        <w:t xml:space="preserve"> ou serão </w:t>
      </w:r>
      <w:r>
        <w:rPr>
          <w:b/>
          <w:bCs/>
        </w:rPr>
        <w:t xml:space="preserve">realocados</w:t>
      </w:r>
      <w:r>
        <w:t xml:space="preserve"> para outra etapa do funil de origem.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Excluir etapa</w:t>
      </w:r>
      <w:r>
        <w:t xml:space="preserve"> (ícone de lixeira): se houver negócios, é obrigatório escolher para onde eles vão. Nunca ficam negócios sem etapa.</w:t>
      </w:r>
    </w:p>
    <w:p>
      <w:pPr>
        <w:pStyle w:val="Heading2"/>
      </w:pPr>
      <w:r>
        <w:t xml:space="preserve">13.3 Campos customizados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config_campos" descr="Figura 24 — Aba Campos customizados" title="Figura 24 — Aba Campos customiz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24 — Aba Campos customizados</w:t>
      </w:r>
    </w:p>
    <w:p>
      <w:pPr>
        <w:spacing w:after="120" w:line="300"/>
      </w:pPr>
      <w:r>
        <w:t xml:space="preserve">Permite criar campos extras para negócios, pessoas ou organizações. Escolha </w:t>
      </w:r>
      <w:r>
        <w:rPr>
          <w:b/>
          <w:bCs/>
        </w:rPr>
        <w:t xml:space="preserve">Aplica-se a</w:t>
      </w:r>
      <w:r>
        <w:t xml:space="preserve">, o </w:t>
      </w:r>
      <w:r>
        <w:rPr>
          <w:b/>
          <w:bCs/>
        </w:rPr>
        <w:t xml:space="preserve">Tipo</w:t>
      </w:r>
      <w:r>
        <w:t xml:space="preserve"> (Texto, Número, Data, Seleção ou Caixa de seleção), digite o </w:t>
      </w:r>
      <w:r>
        <w:rPr>
          <w:b/>
          <w:bCs/>
        </w:rPr>
        <w:t xml:space="preserve">Nome do campo</w:t>
      </w:r>
      <w:r>
        <w:t xml:space="preserve"> e clique em </w:t>
      </w:r>
      <w:r>
        <w:rPr>
          <w:b/>
          <w:bCs/>
        </w:rPr>
        <w:t xml:space="preserve">Adicionar campo</w:t>
      </w:r>
      <w:r>
        <w:t xml:space="preserve">.</w:t>
      </w:r>
    </w:p>
    <w:p>
      <w:pPr>
        <w:pStyle w:val="Heading1"/>
        <w:pageBreakBefore/>
      </w:pPr>
      <w:r>
        <w:t xml:space="preserve">14. Boas práticas e rotina sugerida</w:t>
      </w:r>
    </w:p>
    <w:p>
      <w:pPr>
        <w:pStyle w:val="Heading2"/>
      </w:pPr>
      <w:r>
        <w:t xml:space="preserve">14.1 Rotina diária do vendedor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t xml:space="preserve">Abra o </w:t>
      </w:r>
      <w:r>
        <w:rPr>
          <w:b/>
          <w:bCs/>
        </w:rPr>
        <w:t xml:space="preserve">Dashboard</w:t>
      </w:r>
      <w:r>
        <w:t xml:space="preserve"> e veja </w:t>
      </w:r>
      <w:r>
        <w:rPr>
          <w:b/>
          <w:bCs/>
        </w:rPr>
        <w:t xml:space="preserve">Atividades hoje</w:t>
      </w:r>
      <w:r>
        <w:t xml:space="preserve"> e </w:t>
      </w:r>
      <w:r>
        <w:rPr>
          <w:b/>
          <w:bCs/>
        </w:rPr>
        <w:t xml:space="preserve">Negócios parados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t xml:space="preserve">Vá em </w:t>
      </w:r>
      <w:r>
        <w:rPr>
          <w:b/>
          <w:bCs/>
        </w:rPr>
        <w:t xml:space="preserve">Atividades</w:t>
      </w:r>
      <w:r>
        <w:t xml:space="preserve">, execute o que está marcado para hoje e </w:t>
      </w:r>
      <w:r>
        <w:rPr>
          <w:b/>
          <w:bCs/>
        </w:rPr>
        <w:t xml:space="preserve">conclua</w:t>
      </w:r>
      <w:r>
        <w:t xml:space="preserve"> cada item.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t xml:space="preserve">Em </w:t>
      </w:r>
      <w:r>
        <w:rPr>
          <w:b/>
          <w:bCs/>
        </w:rPr>
        <w:t xml:space="preserve">Negócios</w:t>
      </w:r>
      <w:r>
        <w:t xml:space="preserve">, use o filtro </w:t>
      </w:r>
      <w:r>
        <w:rPr>
          <w:b/>
          <w:bCs/>
        </w:rPr>
        <w:t xml:space="preserve">Sem próxima atividade</w:t>
      </w:r>
      <w:r>
        <w:t xml:space="preserve"> e agende um próximo passo para cada negócio listado.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t xml:space="preserve">Registre </w:t>
      </w:r>
      <w:r>
        <w:rPr>
          <w:b/>
          <w:bCs/>
        </w:rPr>
        <w:t xml:space="preserve">anotações</w:t>
      </w:r>
      <w:r>
        <w:t xml:space="preserve"> logo após cada conversa, enquanto a informação está fresca.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t xml:space="preserve">Movimente os negócios de etapa assim que algo mudar; ao fechar, marque </w:t>
      </w:r>
      <w:r>
        <w:rPr>
          <w:b/>
          <w:bCs/>
        </w:rPr>
        <w:t xml:space="preserve">Ganho</w:t>
      </w:r>
      <w:r>
        <w:t xml:space="preserve"> ou </w:t>
      </w:r>
      <w:r>
        <w:rPr>
          <w:b/>
          <w:bCs/>
        </w:rPr>
        <w:t xml:space="preserve">Perdido</w:t>
      </w:r>
      <w:r>
        <w:t xml:space="preserve"> (com o motivo real).</w:t>
      </w:r>
    </w:p>
    <w:p>
      <w:pPr>
        <w:pStyle w:val="Heading2"/>
      </w:pPr>
      <w:r>
        <w:t xml:space="preserve">14.2 Rotina semanal do gestor</w:t>
      </w:r>
    </w:p>
    <w:p>
      <w:pPr>
        <w:pStyle w:val="ListParagraph"/>
        <w:numPr>
          <w:ilvl w:val="0"/>
          <w:numId w:val="14"/>
        </w:numPr>
        <w:spacing w:after="60" w:line="290"/>
      </w:pPr>
      <w:r>
        <w:t xml:space="preserve">Em </w:t>
      </w:r>
      <w:r>
        <w:rPr>
          <w:b/>
          <w:bCs/>
        </w:rPr>
        <w:t xml:space="preserve">Relatórios &gt; Alertas</w:t>
      </w:r>
      <w:r>
        <w:t xml:space="preserve">, veja negócios atrasados, sem atividade ou estagnados e converse com os responsáveis.</w:t>
      </w:r>
    </w:p>
    <w:p>
      <w:pPr>
        <w:pStyle w:val="ListParagraph"/>
        <w:numPr>
          <w:ilvl w:val="0"/>
          <w:numId w:val="14"/>
        </w:numPr>
        <w:spacing w:after="60" w:line="290"/>
      </w:pPr>
      <w:r>
        <w:t xml:space="preserve">Em </w:t>
      </w:r>
      <w:r>
        <w:rPr>
          <w:b/>
          <w:bCs/>
        </w:rPr>
        <w:t xml:space="preserve">Relatórios &gt; Vendedores</w:t>
      </w:r>
      <w:r>
        <w:t xml:space="preserve"> e </w:t>
      </w:r>
      <w:r>
        <w:rPr>
          <w:b/>
          <w:bCs/>
        </w:rPr>
        <w:t xml:space="preserve">Perdas</w:t>
      </w:r>
      <w:r>
        <w:t xml:space="preserve">, compare desempenho e revise os motivos de perda.</w:t>
      </w:r>
    </w:p>
    <w:p>
      <w:pPr>
        <w:pStyle w:val="ListParagraph"/>
        <w:numPr>
          <w:ilvl w:val="0"/>
          <w:numId w:val="14"/>
        </w:numPr>
        <w:spacing w:after="60" w:line="290"/>
      </w:pPr>
      <w:r>
        <w:t xml:space="preserve">Confira </w:t>
      </w:r>
      <w:r>
        <w:rPr>
          <w:b/>
          <w:bCs/>
        </w:rPr>
        <w:t xml:space="preserve">Negócios &gt; Previsão</w:t>
      </w:r>
      <w:r>
        <w:t xml:space="preserve"> e cobre a data prevista dos negócios em “Sem previsão”.</w:t>
      </w:r>
    </w:p>
    <w:p>
      <w:pPr>
        <w:pStyle w:val="ListParagraph"/>
        <w:numPr>
          <w:ilvl w:val="0"/>
          <w:numId w:val="14"/>
        </w:numPr>
        <w:spacing w:after="60" w:line="290"/>
      </w:pPr>
      <w:r>
        <w:t xml:space="preserve">Aprove as </w:t>
      </w:r>
      <w:r>
        <w:rPr>
          <w:b/>
          <w:bCs/>
        </w:rPr>
        <w:t xml:space="preserve">propostas</w:t>
      </w:r>
      <w:r>
        <w:t xml:space="preserve"> que aguardam aprovação interna.</w:t>
      </w:r>
    </w:p>
    <w:p>
      <w:pPr>
        <w:pStyle w:val="Heading2"/>
      </w:pPr>
      <w:r>
        <w:t xml:space="preserve">14.3 Regras de ouro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Todo negócio aberto tem uma próxima atividade agendada.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Um cliente, um cadastro</w:t>
      </w:r>
      <w:r>
        <w:t xml:space="preserve">: pesquise antes de criar organizações e pessoas.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Registre no CRM, não só no WhatsApp ou na cabeça.</w:t>
      </w:r>
      <w:r>
        <w:t xml:space="preserve"> O que não está no sistema não existe para a equipe.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Motivo de perda verdadeiro</w:t>
      </w:r>
      <w:r>
        <w:t xml:space="preserve"> — é o dado mais útil para melhorar a operação.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Mantenha </w:t>
      </w:r>
      <w:r>
        <w:rPr>
          <w:b/>
          <w:bCs/>
        </w:rPr>
        <w:t xml:space="preserve">valor</w:t>
      </w:r>
      <w:r>
        <w:t xml:space="preserve"> e </w:t>
      </w:r>
      <w:r>
        <w:rPr>
          <w:b/>
          <w:bCs/>
        </w:rPr>
        <w:t xml:space="preserve">previsão de fechamento</w:t>
      </w:r>
      <w:r>
        <w:t xml:space="preserve"> atualizados: a previsão de receita depende deles.</w:t>
      </w:r>
    </w:p>
    <w:p>
      <w:pPr>
        <w:pStyle w:val="Heading1"/>
        <w:pageBreakBefore/>
      </w:pPr>
      <w:r>
        <w:t xml:space="preserve">15. Dúvidas frequentes e solução de problemas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Não consigo entrar.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Confira o e-mail corporativo completo e a senha. Use </w:t>
            </w:r>
            <w:r>
              <w:rPr>
                <w:b/>
                <w:bCs/>
                <w:sz w:val="19"/>
                <w:szCs w:val="19"/>
              </w:rPr>
              <w:t xml:space="preserve">Esqueci minha senha</w:t>
            </w:r>
            <w:r>
              <w:rPr>
                <w:sz w:val="19"/>
                <w:szCs w:val="19"/>
              </w:rPr>
              <w:t xml:space="preserve">. Se persistir, peça a um administrador para verificar se seu usuário está ativo e redefinir a senha.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Não vejo um negócio ou contato que existe.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Você só vê o que é seu (ou da sua equipe, se for gestor). Peça a reatribuição ao responsável atual ou a um administrador.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Apareceu “Sua sessão expirou”.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Entre novamente. Anotações não salvas podem ser perdidas; copie o texto antes de recarregar.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Não consigo aprovar uma proposta.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aprovação é restrita a gestores e administradores.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Não consigo salvar alterações em Configurações.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Essa área é restrita ao perfil Administrador.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data de um campo aparece um dia antes/depois.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Avise a TI informando o negócio e o campo; datas devem sempre aparecer no formato dd/mm/aaaa.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Excluí um negócio sem querer.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exclusão não pode ser desfeita pelo usuário. Avise a TI o quanto antes.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tela ficou lenta ou em branco.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Recarregue a página (F5). Se continuar, tente outra aba anônima ou outro navegador e informe a TI.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Onde peço ajuda?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Fale com a TI do Grupo Mave, informando a tela, o que estava fazendo e, se possível, uma captura de tela.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Negócio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Oportunidade de venda em andamento (também chamado de deal).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Funil / Pipeline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Sequência de etapas pelas quais o negócio passa até ser ganho ou perdido.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Etapa (estágio)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Cada fase do funil, como Prospecção, Apresentação ou Elaboração.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Lead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Contato ainda não qualificado, antes de virar negócio.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Organização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Empresa cliente ou prospect.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Pessoa / Contato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Indivíduo de contato dentro de uma organização.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Estagnado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Negócio sem movimentação além do prazo definido para a etapa.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Previsão de fechamento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Data esperada para fechar o negócio; alimenta a visão Previsão.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Ticket médio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Valor médio dos negócios.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Taxa de conversão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Proporção de negócios ganhos em relação aos encerrados (ganhos + perdidos).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RLS (regras de acesso)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Controle do sistema que garante que cada usuário veja apenas o que seu perfil permite.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7"/>
        <w:szCs w:val="17"/>
      </w:rPr>
      <w:t xml:space="preserve">Página </w:t>
    </w:r>
    <w:r>
      <w:rPr>
        <w:color w:val="5B647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C" w:sz="4" w:space="4"/>
      </w:pBdr>
      <w:tabs>
        <w:tab w:val="right" w:pos="9638"/>
      </w:tabs>
    </w:pPr>
    <w:r>
      <w:rPr>
        <w:b/>
        <w:bCs/>
        <w:color w:val="255474"/>
        <w:sz w:val="17"/>
        <w:szCs w:val="17"/>
      </w:rPr>
      <w:t xml:space="preserve">CRM Grupo Mave</w:t>
    </w:r>
    <w:r>
      <w:rPr>
        <w:color w:val="5B6470"/>
        <w:sz w:val="17"/>
        <w:szCs w:val="17"/>
      </w:rPr>
      <w:t xml:space="preserve">	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3D929" w:sz="8" w:space="6"/>
      </w:pBdr>
      <w:spacing w:after="240" w:before="0"/>
      <w:outlineLvl w:val="0"/>
    </w:pPr>
    <w:rPr>
      <w:rFonts w:ascii="Arial" w:cs="Arial" w:eastAsia="Arial" w:hAnsi="Arial"/>
      <w:b/>
      <w:bCs/>
      <w:color w:val="25547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Arial" w:cs="Arial" w:eastAsia="Arial" w:hAnsi="Arial"/>
      <w:b/>
      <w:bCs/>
      <w:color w:val="255474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Arial" w:cs="Arial" w:eastAsia="Arial" w:hAnsi="Arial"/>
      <w:b/>
      <w:bCs/>
      <w:color w:val="1C1F2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28885b14e4347ddf77a4de9997a1b42c5b5ba2.png"/><Relationship Id="rId10" Type="http://schemas.openxmlformats.org/officeDocument/2006/relationships/image" Target="media/3920584c518e31a4093e3abe9ae0bfb91d3da0ba.png"/><Relationship Id="rId11" Type="http://schemas.openxmlformats.org/officeDocument/2006/relationships/image" Target="media/fcb02de932fe70df641b2b8a68304daf19429cbf.png"/><Relationship Id="rId12" Type="http://schemas.openxmlformats.org/officeDocument/2006/relationships/image" Target="media/9e104f077b337f1b87465fc41b90cf138255e77d.png"/><Relationship Id="rId13" Type="http://schemas.openxmlformats.org/officeDocument/2006/relationships/image" Target="media/6a719bfd76120715f4ec50a2caf7c664fa41e620.png"/><Relationship Id="rId14" Type="http://schemas.openxmlformats.org/officeDocument/2006/relationships/image" Target="media/1ebbed14497ecad4fe895383f6c6bb32c4ced1ca.png"/><Relationship Id="rId15" Type="http://schemas.openxmlformats.org/officeDocument/2006/relationships/image" Target="media/534d75372a4d517d395bc7100c5ae18923e4ac1f.png"/><Relationship Id="rId16" Type="http://schemas.openxmlformats.org/officeDocument/2006/relationships/image" Target="media/c11a2c17e8a248421bad5a09df825889d3beb951.png"/><Relationship Id="rId17" Type="http://schemas.openxmlformats.org/officeDocument/2006/relationships/image" Target="media/5d93c53bed611476d31f78f0eb39e61418ce8e97.png"/><Relationship Id="rId18" Type="http://schemas.openxmlformats.org/officeDocument/2006/relationships/image" Target="media/fefe5df12cae0bcd9eddb85043753111dcfc000f.png"/><Relationship Id="rId19" Type="http://schemas.openxmlformats.org/officeDocument/2006/relationships/image" Target="media/ffd6556b412f6d790b97984b8c447300ada62d10.png"/><Relationship Id="rId20" Type="http://schemas.openxmlformats.org/officeDocument/2006/relationships/image" Target="media/e8343f846ccd46b1ede1e6ad06b797071146a7e2.png"/><Relationship Id="rId21" Type="http://schemas.openxmlformats.org/officeDocument/2006/relationships/image" Target="media/fc2675217251761e33144e72f2b52b95766a8490.png"/><Relationship Id="rId22" Type="http://schemas.openxmlformats.org/officeDocument/2006/relationships/image" Target="media/47cd475d65319acf00cb893dcddef49c8ea0c500.png"/><Relationship Id="rId23" Type="http://schemas.openxmlformats.org/officeDocument/2006/relationships/image" Target="media/9e7c27c1bc1ddf80a60ad8f99d4b5266df894a46.png"/><Relationship Id="rId24" Type="http://schemas.openxmlformats.org/officeDocument/2006/relationships/image" Target="media/80e0afc38b06f82fbdd4ad080b34929f7aed09b5.png"/><Relationship Id="rId25" Type="http://schemas.openxmlformats.org/officeDocument/2006/relationships/image" Target="media/21e264226bd2c42bfd0d4bc3bf3dd349c7401252.png"/><Relationship Id="rId26" Type="http://schemas.openxmlformats.org/officeDocument/2006/relationships/image" Target="media/6721f739bd18136f3ca787b58088446d9999cf75.png"/><Relationship Id="rId27" Type="http://schemas.openxmlformats.org/officeDocument/2006/relationships/image" Target="media/605093f5568773ecea85e62aaddb7800ad7022ac.png"/><Relationship Id="rId28" Type="http://schemas.openxmlformats.org/officeDocument/2006/relationships/image" Target="media/9e2c0fc4d5b9fa11244c6b1acfc10f68815dcb78.png"/><Relationship Id="rId29" Type="http://schemas.openxmlformats.org/officeDocument/2006/relationships/image" Target="media/5d340fdf4552c3458b21c03fb19a19145f61fc62.png"/><Relationship Id="rId30" Type="http://schemas.openxmlformats.org/officeDocument/2006/relationships/image" Target="media/634d6aabedee1801b241ef5919e04e39b9541271.png"/><Relationship Id="rId31" Type="http://schemas.openxmlformats.org/officeDocument/2006/relationships/image" Target="media/fd40515dbfaa456405daf67518b8a8ef137ded04.png"/><Relationship Id="rId32" Type="http://schemas.openxmlformats.org/officeDocument/2006/relationships/image" Target="media/c970bcddb58dcc6191459d46614f9e1ab75c3006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</dc:title>
  <dc:creator>TI — Grupo Mave</dc:creator>
  <dc:description>Manual do Usuário</dc:description>
  <cp:lastModifiedBy>Un-named</cp:lastModifiedBy>
  <cp:revision>1</cp:revision>
  <dcterms:created xsi:type="dcterms:W3CDTF">2026-09-30T11:54:56.159Z</dcterms:created>
  <dcterms:modified xsi:type="dcterms:W3CDTF">2026-09-30T11:54:56.160Z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