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937.0" w:type="dxa"/>
        <w:tblLayout w:type="fixed"/>
        <w:tblLook w:val="0400"/>
      </w:tblPr>
      <w:tblGrid>
        <w:gridCol w:w="3630"/>
        <w:gridCol w:w="6720"/>
        <w:tblGridChange w:id="0">
          <w:tblGrid>
            <w:gridCol w:w="3630"/>
            <w:gridCol w:w="6720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line="276" w:lineRule="auto"/>
              <w:rPr>
                <w:sz w:val="20"/>
                <w:szCs w:val="20"/>
              </w:rPr>
            </w:pPr>
            <w:bookmarkStart w:colFirst="0" w:colLast="0" w:name="_heading=h.byxgcm2pilt7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line="276" w:lineRule="auto"/>
              <w:rPr>
                <w:sz w:val="20"/>
                <w:szCs w:val="20"/>
              </w:rPr>
            </w:pPr>
            <w:bookmarkStart w:colFirst="0" w:colLast="0" w:name="_heading=h.dkynlg9kj7gk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Garantir um atendimento inicial de qualidade, que proporcione uma experiência acolhedora e personalizada ao cliente, desde o momento de sua chegada até a definição dos serviços ou tratamentos que melhor atendam às suas necessidades. O atendimento inicial é um momento crucial para estabelecer confiança, alinhar expectativas e demonstrar o profissionalismo da equipe, contribuindo para a fidelização e satisfação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Campo de Aplicação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Este POP aplica-se a todos os colaboradores responsáveis pelo atendimento ao cliente em recepções de clínicas, consultórios e estabelecimentos de saúde ou estética.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Definições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 Inicial</w:t>
            </w:r>
            <w:r w:rsidDel="00000000" w:rsidR="00000000" w:rsidRPr="00000000">
              <w:rPr>
                <w:rtl w:val="0"/>
              </w:rPr>
              <w:t xml:space="preserve">: Primeiro contato entre o cliente e o estabelecimento, abrangendo recepção, triagem e orientação sobre serviços.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Anamnese</w:t>
            </w:r>
            <w:r w:rsidDel="00000000" w:rsidR="00000000" w:rsidRPr="00000000">
              <w:rPr>
                <w:rtl w:val="0"/>
              </w:rPr>
              <w:t xml:space="preserve">: Documento onde são registradas informações sobre o cliente, histórico de saúde e preferências.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Recepcionista/Atendente</w:t>
            </w:r>
            <w:r w:rsidDel="00000000" w:rsidR="00000000" w:rsidRPr="00000000">
              <w:rPr>
                <w:rtl w:val="0"/>
              </w:rPr>
              <w:t xml:space="preserve">: Realizar o primeiro contato com cordialidade, organizar os dados do cliente e direcionar para o próximo passo.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 Técnico</w:t>
            </w:r>
            <w:r w:rsidDel="00000000" w:rsidR="00000000" w:rsidRPr="00000000">
              <w:rPr>
                <w:rtl w:val="0"/>
              </w:rPr>
              <w:t xml:space="preserve">: Avaliar as informações fornecidas pelo cliente e elaborar o plano de atendimento ou tratamento.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spacing w:after="14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  <w:t xml:space="preserve">: Garantir que a equipe receba treinamento adequado para o atendimento inicial.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Fichas de cadastro e anamnese (físicas ou digitais).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Termos de consentimento (quando aplicável).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Agenda para organização de consultas e serviços.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Dispositivos para registro (computadores, tablets ou fichários).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Cartão de visitas ou folhetos informativos com serviços oferecidos.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6.1. Preparo do Ambiente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Assegurar que a recepção esteja limpa, organizada e com clima agradável (temperatura, música ambiente, iluminação).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tabs>
                <w:tab w:val="left" w:leader="none" w:pos="0"/>
              </w:tabs>
              <w:spacing w:after="1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Garantir a disponibilidade de fichas, canetas e outros materiais necessários.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6.2. Recepção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Cumprimentar o cliente com cordialidade e um sorriso, identificando-se pelo nome.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Confirmar o motivo da visita (agendamento, consulta ou informações gerais).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Solicitar um documento de identificação, se necessário, e iniciar o preenchimento da ficha cadastral.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6.3. Coleta de Informações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Apresentar a ficha de anamnese para preenchimento e esclarecer possíveis dúvidas.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tabs>
                <w:tab w:val="left" w:leader="none" w:pos="0"/>
              </w:tabs>
              <w:spacing w:after="1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Perguntar de maneira acolhedora sobre histórico de saúde, preferências e expectativas do cliente em relação aos serviços.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6.4. Apresentação de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Explicar os serviços ou tratamentos disponíveis que atendem às necessidades do cliente.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Fornecer informações claras sobre os procedimentos, valores, duração e resultados esperados.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necessário, agendar uma avaliação com o profissional técnico.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6.5. Encaminhamento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Direcionar o cliente para o profissional técnico ou para a sala de espera, conforme agendamento.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Fornecer orientações sobre os próximos passos, como a assinatura de termos de consentimento ou preparo para o atendimento.</w:t>
            </w:r>
          </w:p>
        </w:tc>
      </w:tr>
      <w:tr>
        <w:trPr>
          <w:cantSplit w:val="1"/>
          <w:trHeight w:val="2271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Incompletos ou Incorretos</w:t>
            </w:r>
            <w:r w:rsidDel="00000000" w:rsidR="00000000" w:rsidRPr="00000000">
              <w:rPr>
                <w:rtl w:val="0"/>
              </w:rPr>
              <w:t xml:space="preserve">: Solicitar ao cliente a complementação das informações ausentes.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Insatisfação do Cliente</w:t>
            </w:r>
            <w:r w:rsidDel="00000000" w:rsidR="00000000" w:rsidRPr="00000000">
              <w:rPr>
                <w:rtl w:val="0"/>
              </w:rPr>
              <w:t xml:space="preserve">: Escutar ativamente a reclamação e tentar solucionar no momento. Se necessário, escalar para o gestor responsável.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Divergência de Informações</w:t>
            </w:r>
            <w:r w:rsidDel="00000000" w:rsidR="00000000" w:rsidRPr="00000000">
              <w:rPr>
                <w:rtl w:val="0"/>
              </w:rPr>
              <w:t xml:space="preserve">: Realizar uma nova verificação com o cliente e documentar o ocorrido para futuras consultas.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Ficha cadastral e de anamnese do cliente.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Termos de consentimento assinados (quando aplicável).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line="276" w:lineRule="auto"/>
              <w:ind w:left="108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Relatórios de não conformidade (se houver).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5.0" w:type="dxa"/>
      <w:jc w:val="left"/>
      <w:tblInd w:w="-937.0" w:type="dxa"/>
      <w:tblLayout w:type="fixed"/>
      <w:tblLook w:val="0400"/>
    </w:tblPr>
    <w:tblGrid>
      <w:gridCol w:w="3375"/>
      <w:gridCol w:w="3480"/>
      <w:gridCol w:w="3480"/>
      <w:tblGridChange w:id="0">
        <w:tblGrid>
          <w:gridCol w:w="3375"/>
          <w:gridCol w:w="3480"/>
          <w:gridCol w:w="3480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ATENDIMENTO INICIAL AO CLIENTE 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widowControl w:val="0"/>
            <w:ind w:right="1051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35.0" w:type="dxa"/>
      <w:jc w:val="left"/>
      <w:tblInd w:w="-937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ATENDIMENTOS DE URGÊNCIA E EMERGÊNCIA 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5.0" w:type="dxa"/>
      <w:jc w:val="left"/>
      <w:tblInd w:w="-937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  <w:qFormat w:val="1"/>
    <w:rsid w:val="00DA0EEE"/>
    <w:rPr>
      <w:lang w:eastAsia="da-DK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Heading1" w:customStyle="1">
    <w:name w:val="Heading 1"/>
    <w:basedOn w:val="normal1"/>
    <w:next w:val="normal1"/>
    <w:link w:val="Ttulo1Char"/>
    <w:uiPriority w:val="9"/>
    <w:qFormat w:val="1"/>
    <w:rsid w:val="003B38FE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 w:customStyle="1">
    <w:name w:val="Heading 2"/>
    <w:basedOn w:val="normal1"/>
    <w:next w:val="normal1"/>
    <w:link w:val="Ttulo2Char"/>
    <w:uiPriority w:val="9"/>
    <w:qFormat w:val="1"/>
    <w:rsid w:val="003B38F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 w:customStyle="1">
    <w:name w:val="Heading 3"/>
    <w:basedOn w:val="normal1"/>
    <w:next w:val="normal1"/>
    <w:link w:val="Ttulo3Char"/>
    <w:uiPriority w:val="9"/>
    <w:qFormat w:val="1"/>
    <w:rsid w:val="003B38F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 w:customStyle="1">
    <w:name w:val="Heading 4"/>
    <w:basedOn w:val="normal1"/>
    <w:next w:val="normal1"/>
    <w:link w:val="Ttulo4Char"/>
    <w:uiPriority w:val="9"/>
    <w:qFormat w:val="1"/>
    <w:rsid w:val="003B38F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 w:customStyle="1">
    <w:name w:val="Heading 5"/>
    <w:basedOn w:val="normal1"/>
    <w:next w:val="normal1"/>
    <w:link w:val="Ttulo5Char"/>
    <w:uiPriority w:val="9"/>
    <w:qFormat w:val="1"/>
    <w:rsid w:val="003B38F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 w:customStyle="1">
    <w:name w:val="Heading 6"/>
    <w:basedOn w:val="normal1"/>
    <w:next w:val="normal1"/>
    <w:link w:val="Ttulo6Char"/>
    <w:uiPriority w:val="9"/>
    <w:qFormat w:val="1"/>
    <w:rsid w:val="003B38FE"/>
    <w:pPr>
      <w:keepNext w:val="1"/>
      <w:keepLines w:val="1"/>
      <w:spacing w:after="40" w:before="200"/>
      <w:outlineLvl w:val="5"/>
    </w:pPr>
    <w:rPr>
      <w:b w:val="1"/>
    </w:rPr>
  </w:style>
  <w:style w:type="character" w:styleId="Ttulo1Char" w:customStyle="1">
    <w:name w:val="Título 1 Char"/>
    <w:basedOn w:val="Fontepargpadro"/>
    <w:link w:val="Heading1"/>
    <w:uiPriority w:val="9"/>
    <w:qFormat w:val="1"/>
    <w:rsid w:val="00DA0EEE"/>
    <w:rPr>
      <w:rFonts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Ttulo2Char" w:customStyle="1">
    <w:name w:val="Título 2 Char"/>
    <w:basedOn w:val="Fontepargpadro"/>
    <w:link w:val="Heading2"/>
    <w:uiPriority w:val="9"/>
    <w:semiHidden w:val="1"/>
    <w:qFormat w:val="1"/>
    <w:rsid w:val="00DA0EEE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da-DK"/>
    </w:rPr>
  </w:style>
  <w:style w:type="character" w:styleId="Ttulo3Char" w:customStyle="1">
    <w:name w:val="Título 3 Char"/>
    <w:basedOn w:val="Fontepargpadro"/>
    <w:link w:val="Heading3"/>
    <w:uiPriority w:val="9"/>
    <w:semiHidden w:val="1"/>
    <w:qFormat w:val="1"/>
    <w:rsid w:val="00DA0EEE"/>
    <w:rPr>
      <w:rFonts w:asciiTheme="majorHAnsi" w:cstheme="majorBidi" w:eastAsiaTheme="majorEastAsia" w:hAnsiTheme="majorHAnsi"/>
      <w:b w:val="1"/>
      <w:bCs w:val="1"/>
      <w:sz w:val="26"/>
      <w:szCs w:val="26"/>
      <w:lang w:eastAsia="da-DK"/>
    </w:rPr>
  </w:style>
  <w:style w:type="character" w:styleId="Ttulo4Char" w:customStyle="1">
    <w:name w:val="Título 4 Char"/>
    <w:basedOn w:val="Fontepargpadro"/>
    <w:link w:val="Heading4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sz w:val="28"/>
      <w:szCs w:val="28"/>
      <w:lang w:eastAsia="da-DK"/>
    </w:rPr>
  </w:style>
  <w:style w:type="character" w:styleId="Ttulo5Char" w:customStyle="1">
    <w:name w:val="Título 5 Char"/>
    <w:basedOn w:val="Fontepargpadro"/>
    <w:link w:val="Heading5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da-DK"/>
    </w:rPr>
  </w:style>
  <w:style w:type="character" w:styleId="Ttulo6Char" w:customStyle="1">
    <w:name w:val="Título 6 Char"/>
    <w:basedOn w:val="Fontepargpadro"/>
    <w:link w:val="Heading6"/>
    <w:uiPriority w:val="9"/>
    <w:semiHidden w:val="1"/>
    <w:qFormat w:val="1"/>
    <w:rsid w:val="00DA0EEE"/>
    <w:rPr>
      <w:rFonts w:asciiTheme="minorHAnsi" w:cstheme="minorBidi" w:eastAsiaTheme="minorEastAsia" w:hAnsiTheme="minorHAnsi"/>
      <w:b w:val="1"/>
      <w:bCs w:val="1"/>
      <w:sz w:val="22"/>
      <w:szCs w:val="22"/>
      <w:lang w:eastAsia="da-DK"/>
    </w:rPr>
  </w:style>
  <w:style w:type="character" w:styleId="TtuloChar" w:customStyle="1">
    <w:name w:val="Título Char"/>
    <w:basedOn w:val="Fontepargpadro"/>
    <w:link w:val="Ttulo"/>
    <w:uiPriority w:val="10"/>
    <w:qFormat w:val="1"/>
    <w:rsid w:val="00DA0EEE"/>
    <w:rPr>
      <w:rFonts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CabealhoChar" w:customStyle="1">
    <w:name w:val="Cabeçalho Char"/>
    <w:basedOn w:val="Fontepargpadro"/>
    <w:link w:val="Head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DA0EEE"/>
    <w:rPr>
      <w:rFonts w:cs="Times New Roman"/>
    </w:r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qFormat w:val="1"/>
    <w:rsid w:val="00DA0EEE"/>
    <w:rPr>
      <w:rFonts w:cs="Arial"/>
      <w:lang w:eastAsia="da-DK"/>
    </w:rPr>
  </w:style>
  <w:style w:type="character" w:styleId="SubttuloChar" w:customStyle="1">
    <w:name w:val="Subtítulo Char"/>
    <w:basedOn w:val="Fontepargpadro"/>
    <w:link w:val="Subttulo"/>
    <w:uiPriority w:val="11"/>
    <w:qFormat w:val="1"/>
    <w:rsid w:val="00DA0EEE"/>
    <w:rPr>
      <w:rFonts w:asciiTheme="majorHAnsi" w:cstheme="majorBidi" w:eastAsiaTheme="majorEastAsia" w:hAnsiTheme="majorHAnsi"/>
      <w:sz w:val="24"/>
      <w:szCs w:val="24"/>
      <w:lang w:eastAsia="da-DK"/>
    </w:rPr>
  </w:style>
  <w:style w:type="character" w:styleId="RodapChar1" w:customStyle="1">
    <w:name w:val="Rodapé Char1"/>
    <w:basedOn w:val="Fontepargpadro"/>
    <w:link w:val="Footer"/>
    <w:uiPriority w:val="99"/>
    <w:semiHidden w:val="1"/>
    <w:qFormat w:val="1"/>
    <w:locked w:val="1"/>
    <w:rsid w:val="006721D2"/>
    <w:rPr>
      <w:rFonts w:cs="Times New Roman" w:eastAsia="Times New Roman"/>
      <w:lang w:eastAsia="da-DK"/>
    </w:rPr>
  </w:style>
  <w:style w:type="character" w:styleId="nfaseforte" w:customStyle="1">
    <w:name w:val="Ênfase forte"/>
    <w:qFormat w:val="1"/>
    <w:rsid w:val="006D632F"/>
    <w:rPr>
      <w:b w:val="1"/>
      <w:bCs w:val="1"/>
    </w:rPr>
  </w:style>
  <w:style w:type="character" w:styleId="Marcadores" w:customStyle="1">
    <w:name w:val="Marcadores"/>
    <w:qFormat w:val="1"/>
    <w:rsid w:val="006D632F"/>
    <w:rPr>
      <w:rFonts w:ascii="OpenSymbol" w:cs="OpenSymbol" w:eastAsia="OpenSymbol" w:hAnsi="OpenSymbol"/>
    </w:rPr>
  </w:style>
  <w:style w:type="character" w:styleId="Smbolosdenumerao" w:customStyle="1">
    <w:name w:val="Símbolos de numeração"/>
    <w:qFormat w:val="1"/>
    <w:rsid w:val="006D632F"/>
  </w:style>
  <w:style w:type="paragraph" w:styleId="Ttulo">
    <w:name w:val="Title"/>
    <w:basedOn w:val="LO-normal1"/>
    <w:next w:val="Corpodetexto"/>
    <w:link w:val="TtuloChar"/>
    <w:uiPriority w:val="10"/>
    <w:qFormat w:val="1"/>
    <w:rsid w:val="003B38FE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LO-normal1"/>
    <w:link w:val="CorpodetextoChar"/>
    <w:uiPriority w:val="99"/>
    <w:rsid w:val="003B38FE"/>
    <w:pPr>
      <w:spacing w:after="140" w:line="276" w:lineRule="auto"/>
    </w:pPr>
  </w:style>
  <w:style w:type="paragraph" w:styleId="Lista">
    <w:name w:val="List"/>
    <w:basedOn w:val="Corpodetexto"/>
    <w:uiPriority w:val="99"/>
    <w:rsid w:val="003B38FE"/>
  </w:style>
  <w:style w:type="paragraph" w:styleId="Caption" w:customStyle="1">
    <w:name w:val="Caption"/>
    <w:basedOn w:val="LO-normal1"/>
    <w:qFormat w:val="1"/>
    <w:rsid w:val="003B38FE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rsid w:val="003B38FE"/>
    <w:pPr>
      <w:suppressLineNumbers w:val="1"/>
    </w:pPr>
  </w:style>
  <w:style w:type="paragraph" w:styleId="LO-normal1" w:customStyle="1">
    <w:name w:val="LO-normal1"/>
    <w:qFormat w:val="1"/>
    <w:rsid w:val="003B38FE"/>
  </w:style>
  <w:style w:type="paragraph" w:styleId="normal1" w:customStyle="1">
    <w:name w:val="normal1"/>
    <w:qFormat w:val="1"/>
    <w:rsid w:val="003B38FE"/>
  </w:style>
  <w:style w:type="paragraph" w:styleId="PargrafodaLista">
    <w:name w:val="List Paragraph"/>
    <w:basedOn w:val="LO-normal1"/>
    <w:uiPriority w:val="34"/>
    <w:qFormat w:val="1"/>
    <w:rsid w:val="00DA0EEE"/>
    <w:pPr>
      <w:ind w:left="720"/>
      <w:contextualSpacing w:val="1"/>
    </w:pPr>
  </w:style>
  <w:style w:type="paragraph" w:styleId="NormalWeb">
    <w:name w:val="Normal (Web)"/>
    <w:basedOn w:val="LO-normal1"/>
    <w:uiPriority w:val="99"/>
    <w:unhideWhenUsed w:val="1"/>
    <w:qFormat w:val="1"/>
    <w:rsid w:val="00DA0EEE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/>
    </w:rPr>
  </w:style>
  <w:style w:type="paragraph" w:styleId="CabealhoeRodap" w:customStyle="1">
    <w:name w:val="Cabeçalho e Rodapé"/>
    <w:basedOn w:val="LO-normal1"/>
    <w:qFormat w:val="1"/>
    <w:rsid w:val="003B38FE"/>
  </w:style>
  <w:style w:type="paragraph" w:styleId="Header" w:customStyle="1">
    <w:name w:val="Header"/>
    <w:basedOn w:val="LO-normal1"/>
    <w:link w:val="CabealhoChar"/>
    <w:uiPriority w:val="99"/>
    <w:unhideWhenUsed w:val="1"/>
    <w:rsid w:val="00DA0EEE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LO-normal1"/>
    <w:link w:val="RodapChar1"/>
    <w:uiPriority w:val="99"/>
    <w:semiHidden w:val="1"/>
    <w:unhideWhenUsed w:val="1"/>
    <w:rsid w:val="006721D2"/>
    <w:pPr>
      <w:tabs>
        <w:tab w:val="center" w:pos="4252"/>
        <w:tab w:val="right" w:pos="8504"/>
      </w:tabs>
    </w:pPr>
  </w:style>
  <w:style w:type="paragraph" w:styleId="Subttulo">
    <w:name w:val="Subtitle"/>
    <w:basedOn w:val="LO-normal1"/>
    <w:next w:val="LO-normal1"/>
    <w:link w:val="SubttuloChar"/>
    <w:uiPriority w:val="11"/>
    <w:qFormat w:val="1"/>
    <w:rsid w:val="003B38FE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Default" w:customStyle="1">
    <w:name w:val="Default"/>
    <w:qFormat w:val="1"/>
    <w:rsid w:val="006721D2"/>
    <w:rPr>
      <w:rFonts w:ascii="Calibri" w:cs="Calibri" w:hAnsi="Calibri"/>
      <w:color w:val="000000"/>
      <w:sz w:val="24"/>
      <w:szCs w:val="24"/>
    </w:rPr>
  </w:style>
  <w:style w:type="paragraph" w:styleId="LO-normal" w:customStyle="1">
    <w:name w:val="LO-normal"/>
    <w:qFormat w:val="1"/>
    <w:rsid w:val="006D632F"/>
    <w:rPr>
      <w:lang w:val="da-DK"/>
    </w:rPr>
  </w:style>
  <w:style w:type="table" w:styleId="TableNormal" w:customStyle="1">
    <w:name w:val="Table Normal"/>
    <w:rsid w:val="006D632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DA0EEE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DA0EEE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" w:customStyle="1">
    <w:name w:val="Estilo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7" w:customStyle="1">
    <w:name w:val="Estilo7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6" w:customStyle="1">
    <w:name w:val="Estilo6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5" w:customStyle="1">
    <w:name w:val="Estilo5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4" w:customStyle="1">
    <w:name w:val="Estilo4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3" w:customStyle="1">
    <w:name w:val="Estilo3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2" w:customStyle="1">
    <w:name w:val="Estilo2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1" w:customStyle="1">
    <w:name w:val="Estilo1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Forte">
    <w:name w:val="Strong"/>
    <w:basedOn w:val="Fontepargpadro"/>
    <w:uiPriority w:val="22"/>
    <w:qFormat w:val="1"/>
    <w:rsid w:val="00ED1DB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RN05xuSrOdruy2pF5GQYQVzBA==">CgMxLjAyDmguYnl4Z2NtMnBpbHQ3Mg5oLmRreW5sZzlrajdnazgAciExYkxPTEFibEhYWGdRTm9ibG8yUkt3MkxGTGpiaWhDOXA=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2024-03-12T01:06:00Z</dcterms:created>
  <dc:creator>Gilberto Endrio</dc:creator>
</cp:coreProperties>
</file>