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1C2E" w:sz="12" w:space="6"/>
        </w:pBdr>
        <w:spacing w:after="160" w:before="0"/>
        <w:jc w:val="left"/>
      </w:pPr>
      <w:r>
        <w:rPr>
          <w:rFonts w:ascii="Calibri" w:cs="Calibri" w:eastAsia="Calibri" w:hAnsi="Calibri"/>
          <w:b/>
          <w:bCs/>
          <w:color w:val="1C1C2E"/>
          <w:sz w:val="36"/>
          <w:szCs w:val="36"/>
        </w:rPr>
        <w:t xml:space="preserve">POP — Educação Permanente da Equipe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Indicação do Procedimento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Nome do Consultório / Clínica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CNPJ / CPF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CRO do 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Endereço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Cidade / Estado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elaboração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1. Objetivo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Estabelecer o plano anual de capacitações obrigatórias e o registro de participação de toda a equipe, garantindo conformidade com a RDC ANVISA 1002/2025.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2. Campo de Aplicação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Aplica-se a todos os colaboradores do estabelecimento: cirurgiões-dentistas, ASBs, TSBs, recepcionistas e qualquer profissional com acesso às áreas clínicas.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3. Definições e Abreviações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Educação Permanente: processo contínuo de capacitação durante o exercício do trabalho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Treinamento Admissional: capacitação obrigatória antes do início das atividades do novo colaborador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Plano Anual: cronograma de capacitações previstas para o ano vigente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4.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RDC ANVISA 1002/2025 — Art. 113, inciso III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RDC ANVISA 1002/2025 — Art. 114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NR-32 — Segurança e saúde no trabalho em serviços de saúde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5. 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elaborar o plano anual de educação permanente e garantir sua execução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conduzir ou supervisionar os treinamentos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Colaboradores: participar obrigatoriamente de todas as capacitações programadas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6. Materiais e Equipamentos Necessários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Plano anual de educação permanente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Lista de presença com assinatura dos participantes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Material didático de cada capacitação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Certificados de participação quando aplicável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7. Procedimento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7.1. Treinamento Admissional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Realizar antes do início das atividades do novo colaborador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Conteúdo obrigatório: biossegurança, higiene das mãos, uso de EPIs, descarte de resíduos, protocolo de emergências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Registrar com assinatura do colaborador e do 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Arquivo mínimo: 5 anos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7.2. Plano Anual de Capacitações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Elaborar até dezembro do ano anterior com temas e datas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Temas obrigatórios: biossegurança, controle de infecção, protocolo de emergências, gerenciamento de resíduos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Frequência mínima: 1 capacitação por semestre por tema crítico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Incluir simulações práticas de emergências ao menos 1 vez ao ano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7.3. Registro e Arquivo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Preencher lista de presença em cada capacitação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Guardar: tema, data, carga horária, nome do instrutor e lista de presença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Arquivo por 5 anos para fins de fiscalização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Apresentar à VISA quando solicitado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8. Ações em Caso de Não Conformidade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Colaborador sem treinamento admissional: não iniciar atividades até a conclusão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Capacitação anual não realizada: reagendar no prazo de 30 dias e registrar justificativa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Lista de presença ausente: refazer a capacitação e registrar corretamente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9.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Planilha de registro de capacitações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Listas de presença de cada treinamento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Plano anual de educação permanente assinado pelo RT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ELABORADO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REVISADO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APROVAÇÃO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1C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2026-06-02T14:35:44.840Z</dcterms:created>
  <dcterms:modified xsi:type="dcterms:W3CDTF">2026-06-02T14:35:44.840Z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