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C1C2E" w:sz="12" w:space="6"/>
        </w:pBdr>
        <w:spacing w:after="160" w:before="0"/>
        <w:jc w:val="left"/>
      </w:pPr>
      <w:r>
        <w:rPr>
          <w:rFonts w:ascii="Calibri" w:cs="Calibri" w:eastAsia="Calibri" w:hAnsi="Calibri"/>
          <w:b/>
          <w:bCs/>
          <w:color w:val="1C1C2E"/>
          <w:sz w:val="36"/>
          <w:szCs w:val="36"/>
        </w:rPr>
        <w:t xml:space="preserve">POP — Monitoramento Biológico da Esterilização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2E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C1C2E"/>
          <w:sz w:val="22"/>
          <w:szCs w:val="22"/>
        </w:rPr>
        <w:t xml:space="preserve">Indicação do Procedimento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2E"/>
                <w:sz w:val="18"/>
                <w:szCs w:val="18"/>
              </w:rPr>
              <w:t xml:space="preserve">Nome do Consultório / Clínica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2E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2E"/>
                <w:sz w:val="18"/>
                <w:szCs w:val="18"/>
              </w:rPr>
              <w:t xml:space="preserve">Responsável Técnico (RT)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2E"/>
                <w:sz w:val="18"/>
                <w:szCs w:val="18"/>
              </w:rPr>
              <w:t xml:space="preserve">CNPJ / CPF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2E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2E"/>
                <w:sz w:val="18"/>
                <w:szCs w:val="18"/>
              </w:rPr>
              <w:t xml:space="preserve">CRO do RT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2E"/>
                <w:sz w:val="18"/>
                <w:szCs w:val="18"/>
              </w:rPr>
              <w:t xml:space="preserve">Endereço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2E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2E"/>
                <w:sz w:val="18"/>
                <w:szCs w:val="18"/>
              </w:rPr>
              <w:t xml:space="preserve">Cidade / Estado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2E"/>
                <w:sz w:val="18"/>
                <w:szCs w:val="18"/>
              </w:rPr>
              <w:t xml:space="preserve">Data de elaboração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2E"/>
                <w:sz w:val="18"/>
                <w:szCs w:val="18"/>
              </w:rPr>
              <w:t xml:space="preserve">___/___/______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2E"/>
                <w:sz w:val="18"/>
                <w:szCs w:val="18"/>
              </w:rPr>
              <w:t xml:space="preserve">Data de revisão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2E"/>
                <w:sz w:val="18"/>
                <w:szCs w:val="18"/>
              </w:rPr>
              <w:t xml:space="preserve">___/___/______</w:t>
            </w:r>
          </w:p>
        </w:tc>
      </w:tr>
    </w:tbl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2E"/>
          <w:sz w:val="22"/>
          <w:szCs w:val="22"/>
        </w:rPr>
        <w:t xml:space="preserve"/>
      </w:r>
    </w:p>
    <w:p>
      <w:pPr>
        <w:pBdr>
          <w:bottom w:val="single" w:color="DDDDDD" w:sz="3" w:space="1"/>
        </w:pBdr>
        <w:spacing w:after="140" w:before="140"/>
      </w:pPr>
      <w:r>
        <w:t xml:space="preserv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C1C2E"/>
          <w:sz w:val="26"/>
          <w:szCs w:val="26"/>
        </w:rPr>
        <w:t xml:space="preserve">1. Objetivo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2E"/>
          <w:sz w:val="22"/>
          <w:szCs w:val="22"/>
        </w:rPr>
        <w:t xml:space="preserve">Estabelecer a frequência, a execução e o registro do monitoramento biológico da autoclave, garantindo a eficácia dos ciclos de esterilização e a rastreabilidade por 5 anos.</w:t>
      </w:r>
    </w:p>
    <w:p>
      <w:pPr>
        <w:pBdr>
          <w:bottom w:val="single" w:color="DDDDDD" w:sz="3" w:space="1"/>
        </w:pBdr>
        <w:spacing w:after="140" w:before="140"/>
      </w:pPr>
      <w:r>
        <w:t xml:space="preserv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C1C2E"/>
          <w:sz w:val="26"/>
          <w:szCs w:val="26"/>
        </w:rPr>
        <w:t xml:space="preserve">2. Campo de Aplicação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2E"/>
          <w:sz w:val="22"/>
          <w:szCs w:val="22"/>
        </w:rPr>
        <w:t xml:space="preserve">Aplica-se a todos os equipamentos de esterilização por calor úmido (autoclave) em uso no estabelecimento.</w:t>
      </w:r>
    </w:p>
    <w:p>
      <w:pPr>
        <w:pBdr>
          <w:bottom w:val="single" w:color="DDDDDD" w:sz="3" w:space="1"/>
        </w:pBdr>
        <w:spacing w:after="140" w:before="140"/>
      </w:pPr>
      <w:r>
        <w:t xml:space="preserv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C1C2E"/>
          <w:sz w:val="26"/>
          <w:szCs w:val="26"/>
        </w:rPr>
        <w:t xml:space="preserve">3. Definições e Abreviações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Indicador Biológico (IB): ampola contendo esporos de Geobacillus stearothermophilus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Resultado Positivo: crescimento de esporos — indica falha no ciclo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Resultado Negativo: ausência de crescimento — ciclo eficaz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Quarentena de carga: isolamento dos materiais até esclarecimento do resultado</w:t>
      </w:r>
    </w:p>
    <w:p>
      <w:pPr>
        <w:pBdr>
          <w:bottom w:val="single" w:color="DDDDDD" w:sz="3" w:space="1"/>
        </w:pBdr>
        <w:spacing w:after="140" w:before="140"/>
      </w:pPr>
      <w:r>
        <w:t xml:space="preserv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C1C2E"/>
          <w:sz w:val="26"/>
          <w:szCs w:val="26"/>
        </w:rPr>
        <w:t xml:space="preserve">4. Referências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RDC ANVISA 1002/2025 — Arts. 91 e 92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ABNT NBR ISO 11138 — Esterilização de produtos para saúde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ABNT NBR ISO 15882 — Indicadores biológicos</w:t>
      </w:r>
    </w:p>
    <w:p>
      <w:pPr>
        <w:pBdr>
          <w:bottom w:val="single" w:color="DDDDDD" w:sz="3" w:space="1"/>
        </w:pBdr>
        <w:spacing w:after="140" w:before="140"/>
      </w:pPr>
      <w:r>
        <w:t xml:space="preserv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C1C2E"/>
          <w:sz w:val="26"/>
          <w:szCs w:val="26"/>
        </w:rPr>
        <w:t xml:space="preserve">5. Responsabilidades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RT: garantir a realização do monitoramento biológico na frequência mínima exigida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Responsável pelo processamento: executar o teste e registrar o resultado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RT: decidir sobre quarentena e reprocessamento em caso de resultado positivo</w:t>
      </w:r>
    </w:p>
    <w:p>
      <w:pPr>
        <w:pBdr>
          <w:bottom w:val="single" w:color="DDDDDD" w:sz="3" w:space="1"/>
        </w:pBdr>
        <w:spacing w:after="140" w:before="140"/>
      </w:pPr>
      <w:r>
        <w:t xml:space="preserv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C1C2E"/>
          <w:sz w:val="26"/>
          <w:szCs w:val="26"/>
        </w:rPr>
        <w:t xml:space="preserve">6. Materiais e Equipamentos Necessários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Indicadores biológicos para autoclave (Geobacillus stearothermophilus)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Incubadora específica para leitura do indicador biológico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Planilha de controle de esterilização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Indicador de controle (IB não processado para comparação)</w:t>
      </w:r>
    </w:p>
    <w:p>
      <w:pPr>
        <w:pBdr>
          <w:bottom w:val="single" w:color="DDDDDD" w:sz="3" w:space="1"/>
        </w:pBdr>
        <w:spacing w:after="140" w:before="140"/>
      </w:pPr>
      <w:r>
        <w:t xml:space="preserv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C1C2E"/>
          <w:sz w:val="26"/>
          <w:szCs w:val="26"/>
        </w:rPr>
        <w:t xml:space="preserve">7. Procedimento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666666"/>
          <w:sz w:val="22"/>
          <w:szCs w:val="22"/>
        </w:rPr>
        <w:t xml:space="preserve">7.1. Frequência Mínima Obrigatória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Semanal: ao menos 1 vez por semana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A cada 40 ciclos: se o volume de esterilização for alto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Após manutenção corretiva da autoclave: obrigatório antes de retomar o uso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Carga de implantes: a cada carga — resultado negativo antes da liberação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666666"/>
          <w:sz w:val="22"/>
          <w:szCs w:val="22"/>
        </w:rPr>
        <w:t xml:space="preserve">7.2. Execução do Teste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Colocar o IB na posição mais fria da autoclave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Processar no ciclo padrão de uso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Incubar o IB processado conforme instruções do fabricante (geralmente 56°C por 24-48h)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Incubar junto um IB de controle NÃO processado para comparação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Registrar data, ciclo, lote do IB e resultado na planilha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666666"/>
          <w:sz w:val="22"/>
          <w:szCs w:val="22"/>
        </w:rPr>
        <w:t xml:space="preserve">7.3. Leitura do Resultado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Negativo (sem turvação): ciclo eficaz — liberar a carga para uso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Positivo (turvação ou mudança de cor): falha no ciclo — acionar protocolo de não conformidade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Registrar resultado com assinatura e data na planilha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666666"/>
          <w:sz w:val="22"/>
          <w:szCs w:val="22"/>
        </w:rPr>
        <w:t xml:space="preserve">7.4. Conduta em Resultado Positivo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Colocar a carga em quarentena — não utilizar os instrumentais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Isolar todos os materiais esterilizados no ciclo suspeito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Investigar causa: parâmetros do ciclo, carga, manutenção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Acionar fabricante da autoclave para inspeção técnica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Reprocessar todos os instrumentais após resolução da causa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Registrar toda a ocorrência e ações tomadas</w:t>
      </w:r>
    </w:p>
    <w:p>
      <w:pPr>
        <w:pBdr>
          <w:bottom w:val="single" w:color="DDDDDD" w:sz="3" w:space="1"/>
        </w:pBdr>
        <w:spacing w:after="140" w:before="140"/>
      </w:pPr>
      <w:r>
        <w:t xml:space="preserv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C1C2E"/>
          <w:sz w:val="26"/>
          <w:szCs w:val="26"/>
        </w:rPr>
        <w:t xml:space="preserve">8. Ações em Caso de Não Conformidade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Resultado positivo: seguir protocolo do item 7.4 integralmente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Indicador vencido: descartar e substituir antes de usar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Incubadora com defeito: providenciar substituto antes de continuar o monitoramento</w:t>
      </w:r>
    </w:p>
    <w:p>
      <w:pPr>
        <w:pBdr>
          <w:bottom w:val="single" w:color="DDDDDD" w:sz="3" w:space="1"/>
        </w:pBdr>
        <w:spacing w:after="140" w:before="140"/>
      </w:pPr>
      <w:r>
        <w:t xml:space="preserv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C1C2E"/>
          <w:sz w:val="26"/>
          <w:szCs w:val="26"/>
        </w:rPr>
        <w:t xml:space="preserve">9. Registros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Planilha de controle de esterilização (mínimo 5 anos)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Resultado de cada indicador biológico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Registros de manutenção da autoclave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Notificação de resultado positivo e plano de ação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2E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2E"/>
                <w:sz w:val="18"/>
                <w:szCs w:val="18"/>
              </w:rPr>
              <w:t xml:space="preserve">POP ELABORADO POR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2E"/>
                <w:sz w:val="18"/>
                <w:szCs w:val="18"/>
              </w:rPr>
              <w:t xml:space="preserve">POP REVISADO POR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2E"/>
                <w:sz w:val="18"/>
                <w:szCs w:val="18"/>
              </w:rPr>
              <w:t xml:space="preserve">DATA DE APROVAÇÃO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2E"/>
                <w:sz w:val="18"/>
                <w:szCs w:val="18"/>
              </w:rPr>
              <w:t xml:space="preserve">Nome:
Assinatura:
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2E"/>
                <w:sz w:val="18"/>
                <w:szCs w:val="18"/>
              </w:rPr>
              <w:t xml:space="preserve">Nome:
Assinatura:
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/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C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cs="Calibri" w:eastAsia="Calibri" w:hAnsi="Calibri"/>
      <w:b/>
      <w:bCs/>
      <w:color w:val="1C1C2E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66666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2026-06-02T14:35:45.101Z</dcterms:created>
  <dcterms:modified xsi:type="dcterms:W3CDTF">2026-06-02T14:35:45.101Z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