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FD061" w14:textId="77777777" w:rsidR="0097172E" w:rsidRDefault="008F50F4">
      <w:pPr>
        <w:spacing w:before="1800"/>
        <w:jc w:val="center"/>
      </w:pPr>
      <w:r>
        <w:rPr>
          <w:rFonts w:ascii="Calibri" w:eastAsia="Calibri" w:hAnsi="Calibri" w:cs="Calibri"/>
          <w:b/>
          <w:bCs/>
          <w:color w:val="0F1F3D"/>
          <w:sz w:val="64"/>
          <w:szCs w:val="64"/>
        </w:rPr>
        <w:t>INTEL</w:t>
      </w:r>
      <w:r>
        <w:rPr>
          <w:rFonts w:ascii="Calibri" w:eastAsia="Calibri" w:hAnsi="Calibri" w:cs="Calibri"/>
          <w:b/>
          <w:bCs/>
          <w:color w:val="1A6CF0"/>
          <w:sz w:val="64"/>
          <w:szCs w:val="64"/>
        </w:rPr>
        <w:t>COMERCIAL</w:t>
      </w:r>
    </w:p>
    <w:p w14:paraId="24A9F6FA" w14:textId="77777777" w:rsidR="0097172E" w:rsidRDefault="008F50F4">
      <w:pPr>
        <w:spacing w:after="600"/>
        <w:jc w:val="center"/>
      </w:pPr>
      <w:r>
        <w:rPr>
          <w:rFonts w:ascii="Calibri" w:eastAsia="Calibri" w:hAnsi="Calibri" w:cs="Calibri"/>
          <w:color w:val="64748B"/>
          <w:sz w:val="24"/>
          <w:szCs w:val="24"/>
        </w:rPr>
        <w:t>Inteligencia de Negocios</w:t>
      </w:r>
    </w:p>
    <w:p w14:paraId="27749137" w14:textId="77777777" w:rsidR="0097172E" w:rsidRDefault="008F50F4">
      <w:pPr>
        <w:spacing w:after="120"/>
        <w:jc w:val="center"/>
      </w:pPr>
      <w:r>
        <w:rPr>
          <w:rFonts w:ascii="Calibri" w:eastAsia="Calibri" w:hAnsi="Calibri" w:cs="Calibri"/>
          <w:b/>
          <w:bCs/>
          <w:color w:val="0F1F3D"/>
          <w:sz w:val="34"/>
          <w:szCs w:val="34"/>
        </w:rPr>
        <w:t>Documentación de Entrega del Proyecto</w:t>
      </w:r>
    </w:p>
    <w:p w14:paraId="3DF3ADE4" w14:textId="77777777" w:rsidR="0097172E" w:rsidRDefault="008F50F4">
      <w:pPr>
        <w:spacing w:after="900"/>
        <w:jc w:val="center"/>
      </w:pPr>
      <w:r>
        <w:rPr>
          <w:rFonts w:ascii="Calibri" w:eastAsia="Calibri" w:hAnsi="Calibri" w:cs="Calibri"/>
          <w:i/>
          <w:iCs/>
          <w:color w:val="64748B"/>
          <w:sz w:val="22"/>
          <w:szCs w:val="22"/>
        </w:rPr>
        <w:t>Dashboard de Inteligencia Comercial — Guía de uso, reglas de negocio, arquitectura técnica y proceso de datos</w:t>
      </w:r>
    </w:p>
    <w:p w14:paraId="4862E589" w14:textId="77777777" w:rsidR="0097172E" w:rsidRDefault="008F50F4">
      <w:pPr>
        <w:spacing w:after="40"/>
        <w:jc w:val="center"/>
      </w:pPr>
      <w:r>
        <w:rPr>
          <w:rFonts w:ascii="Calibri" w:eastAsia="Calibri" w:hAnsi="Calibri" w:cs="Calibri"/>
          <w:color w:val="1E293B"/>
          <w:sz w:val="21"/>
          <w:szCs w:val="21"/>
        </w:rPr>
        <w:t>Agosto 2026</w:t>
      </w:r>
    </w:p>
    <w:p w14:paraId="150C8D37" w14:textId="77777777" w:rsidR="0097172E" w:rsidRDefault="008F50F4">
      <w:pPr>
        <w:spacing w:after="40"/>
        <w:jc w:val="center"/>
      </w:pPr>
      <w:r>
        <w:rPr>
          <w:rFonts w:ascii="Calibri" w:eastAsia="Calibri" w:hAnsi="Calibri" w:cs="Calibri"/>
          <w:color w:val="64748B"/>
          <w:sz w:val="19"/>
          <w:szCs w:val="19"/>
        </w:rPr>
        <w:t>Repositorio: github.com/gruponuwek-web/POC  ·  Sitio: gruponuwek-web.github.io/POC</w:t>
      </w:r>
    </w:p>
    <w:p w14:paraId="1D9245A8" w14:textId="77777777" w:rsidR="0097172E" w:rsidRDefault="008F50F4">
      <w:r>
        <w:br w:type="page"/>
      </w:r>
    </w:p>
    <w:p w14:paraId="0F870D3C"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Índice</w:t>
      </w:r>
    </w:p>
    <w:p w14:paraId="4B136A0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0. Resumen ejecutivo</w:t>
      </w:r>
    </w:p>
    <w:p w14:paraId="42D8317D"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1. Guía de uso — para el cliente</w:t>
      </w:r>
    </w:p>
    <w:p w14:paraId="7AEF6E29"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1.1 Acceso y roles</w:t>
      </w:r>
    </w:p>
    <w:p w14:paraId="4E620E5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1.2 Estructura general: las 4 pestañas</w:t>
      </w:r>
    </w:p>
    <w:p w14:paraId="22CDB5D1"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1.3 Dashboard Táctico</w:t>
      </w:r>
    </w:p>
    <w:p w14:paraId="48C4D6F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1.4 Empresa Completa</w:t>
      </w:r>
    </w:p>
    <w:p w14:paraId="42777282"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1.5 WBR (Weekly Business Review)</w:t>
      </w:r>
    </w:p>
    <w:p w14:paraId="7B70C894"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1.6 Balanced Scorecard</w:t>
      </w:r>
    </w:p>
    <w:p w14:paraId="30CBD06D"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1.7 Actualización de datos</w:t>
      </w:r>
    </w:p>
    <w:p w14:paraId="1607A66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2. Reglas de negocio y fórmulas clave</w:t>
      </w:r>
    </w:p>
    <w:p w14:paraId="3E87E88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2.1 Regla de "Clientes Perdidos" (4 meses)</w:t>
      </w:r>
    </w:p>
    <w:p w14:paraId="7EF16454"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2.2 Balanced Scorecard: cómo se calcula la calificación</w:t>
      </w:r>
    </w:p>
    <w:p w14:paraId="0DA2D511"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2.3 Ticket Promedio y comparativos año contra año</w:t>
      </w:r>
    </w:p>
    <w:p w14:paraId="3AD4AC0B"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2.4 Densidad de compra (KDE)</w:t>
      </w:r>
    </w:p>
    <w:p w14:paraId="0BD8E4B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3. Documentación técnica — para desarrollo</w:t>
      </w:r>
    </w:p>
    <w:p w14:paraId="1AC9DA61"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3.1 Stack tecnológico</w:t>
      </w:r>
    </w:p>
    <w:p w14:paraId="4CCB75AF"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3.2 Estructura de carpetas</w:t>
      </w:r>
    </w:p>
    <w:p w14:paraId="346E882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3.3 Modelo de datos</w:t>
      </w:r>
    </w:p>
    <w:p w14:paraId="0F690D64"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3.4 Correr el proyecto en local</w:t>
      </w:r>
    </w:p>
    <w:p w14:paraId="4C33800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3.5 Build y despliegue</w:t>
      </w:r>
    </w:p>
    <w:p w14:paraId="6EC3906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3.6 Autenticación</w:t>
      </w:r>
    </w:p>
    <w:p w14:paraId="5F8826B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3.7 WBR — portal independiente</w:t>
      </w:r>
    </w:p>
    <w:p w14:paraId="0542568F"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4. Proceso de datos (ETL)</w:t>
      </w:r>
    </w:p>
    <w:p w14:paraId="5CFF6D23"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4.1 Fuentes de datos (Google Sheets)</w:t>
      </w:r>
    </w:p>
    <w:p w14:paraId="4E0AB29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4.2 Actualización automática</w:t>
      </w:r>
    </w:p>
    <w:p w14:paraId="0B72A473"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4.3 Actualización manual</w:t>
      </w:r>
    </w:p>
    <w:p w14:paraId="481B95D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4.4 Credenciales</w:t>
      </w:r>
    </w:p>
    <w:p w14:paraId="6550063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4.5 Mantenimiento anual</w:t>
      </w:r>
    </w:p>
    <w:p w14:paraId="4A0B2CCB"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4.6 Monitoreo de fallos</w:t>
      </w:r>
    </w:p>
    <w:p w14:paraId="29C2462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4.7 Diccionario de columnas por hoja</w:t>
      </w:r>
    </w:p>
    <w:p w14:paraId="1D0A414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4.8 Equipo comercial (filtro clave)</w:t>
      </w:r>
    </w:p>
    <w:p w14:paraId="2D7704FB"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5. Backend WBR — referencia técnica</w:t>
      </w:r>
    </w:p>
    <w:p w14:paraId="4A06CFE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lastRenderedPageBreak/>
        <w:t xml:space="preserve">   5.1 Configuración</w:t>
      </w:r>
    </w:p>
    <w:p w14:paraId="026285A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5.2 Endpoints de lectura (GET)</w:t>
      </w:r>
    </w:p>
    <w:p w14:paraId="18AEC62B"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5.3 Endpoints de escritura (POST)</w:t>
      </w:r>
    </w:p>
    <w:p w14:paraId="03F51952"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5.4 Entidades y campos</w:t>
      </w:r>
    </w:p>
    <w:p w14:paraId="6CD92405"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5.5 Actualización y caché</w:t>
      </w:r>
    </w:p>
    <w:p w14:paraId="6147CDB9"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6. Anexos</w:t>
      </w:r>
    </w:p>
    <w:p w14:paraId="1AAC206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6.1 Documentos de referencia</w:t>
      </w:r>
    </w:p>
    <w:p w14:paraId="5864D6D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6.2 Recomendaciones de mantenimiento</w:t>
      </w:r>
    </w:p>
    <w:p w14:paraId="2F93608F"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 xml:space="preserve">   6.3 Glosario breve</w:t>
      </w:r>
    </w:p>
    <w:p w14:paraId="43EC0EFD" w14:textId="77777777" w:rsidR="0097172E" w:rsidRDefault="008F50F4">
      <w:r>
        <w:br w:type="page"/>
      </w:r>
    </w:p>
    <w:p w14:paraId="5207CCDC"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0. Resumen ejecutivo</w:t>
      </w:r>
    </w:p>
    <w:p w14:paraId="104B02AB" w14:textId="77777777" w:rsidR="0097172E" w:rsidRDefault="008F50F4">
      <w:pPr>
        <w:spacing w:after="160" w:line="300" w:lineRule="auto"/>
      </w:pPr>
      <w:r>
        <w:rPr>
          <w:rFonts w:ascii="Calibri" w:eastAsia="Calibri" w:hAnsi="Calibri" w:cs="Calibri"/>
          <w:color w:val="1E293B"/>
          <w:sz w:val="21"/>
          <w:szCs w:val="21"/>
        </w:rPr>
        <w:t>Intel Comercial es un tablero de inteligencia de negocios (BI) interno, construido a la medida para dar seguimiento a la operación comercial: ventas, agentes, clientes, cobertura de cartera, calidad de entregas y desempeño contra metas.</w:t>
      </w:r>
    </w:p>
    <w:p w14:paraId="28B21F6E" w14:textId="77777777" w:rsidR="0097172E" w:rsidRDefault="008F50F4">
      <w:pPr>
        <w:spacing w:after="160" w:line="300" w:lineRule="auto"/>
      </w:pPr>
      <w:r>
        <w:rPr>
          <w:rFonts w:ascii="Calibri" w:eastAsia="Calibri" w:hAnsi="Calibri" w:cs="Calibri"/>
          <w:color w:val="1E293B"/>
          <w:sz w:val="21"/>
          <w:szCs w:val="21"/>
        </w:rPr>
        <w:t>El sistema tiene 4 módulos (pestañas):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6160"/>
      </w:tblGrid>
      <w:tr w:rsidR="0097172E" w14:paraId="2E5497D9"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546C9979" w14:textId="77777777" w:rsidR="0097172E" w:rsidRDefault="008F50F4">
            <w:r>
              <w:rPr>
                <w:rFonts w:ascii="Calibri" w:eastAsia="Calibri" w:hAnsi="Calibri" w:cs="Calibri"/>
                <w:b/>
                <w:bCs/>
                <w:color w:val="FFFFFF"/>
                <w:sz w:val="18"/>
                <w:szCs w:val="18"/>
              </w:rPr>
              <w:t>Módulo</w:t>
            </w:r>
          </w:p>
        </w:tc>
        <w:tc>
          <w:tcPr>
            <w:tcW w:w="6160" w:type="dxa"/>
            <w:shd w:val="clear" w:color="auto" w:fill="0F1F3D"/>
            <w:tcMar>
              <w:top w:w="70" w:type="dxa"/>
              <w:left w:w="100" w:type="dxa"/>
              <w:bottom w:w="70" w:type="dxa"/>
              <w:right w:w="100" w:type="dxa"/>
            </w:tcMar>
          </w:tcPr>
          <w:p w14:paraId="6548A0FB" w14:textId="77777777" w:rsidR="0097172E" w:rsidRDefault="008F50F4">
            <w:r>
              <w:rPr>
                <w:rFonts w:ascii="Calibri" w:eastAsia="Calibri" w:hAnsi="Calibri" w:cs="Calibri"/>
                <w:b/>
                <w:bCs/>
                <w:color w:val="FFFFFF"/>
                <w:sz w:val="18"/>
                <w:szCs w:val="18"/>
              </w:rPr>
              <w:t>Para qué sirve</w:t>
            </w:r>
          </w:p>
        </w:tc>
      </w:tr>
      <w:tr w:rsidR="0097172E" w14:paraId="3A0A50F3"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7E52316D" w14:textId="77777777" w:rsidR="0097172E" w:rsidRDefault="008F50F4">
            <w:r>
              <w:rPr>
                <w:rFonts w:ascii="Calibri" w:eastAsia="Calibri" w:hAnsi="Calibri" w:cs="Calibri"/>
                <w:color w:val="1E293B"/>
                <w:sz w:val="19"/>
                <w:szCs w:val="19"/>
              </w:rPr>
              <w:t>Dashboard Táctico</w:t>
            </w:r>
          </w:p>
        </w:tc>
        <w:tc>
          <w:tcPr>
            <w:tcW w:w="6160" w:type="dxa"/>
            <w:shd w:val="clear" w:color="auto" w:fill="FAFAFA"/>
            <w:tcMar>
              <w:top w:w="60" w:type="dxa"/>
              <w:left w:w="100" w:type="dxa"/>
              <w:bottom w:w="60" w:type="dxa"/>
              <w:right w:w="100" w:type="dxa"/>
            </w:tcMar>
          </w:tcPr>
          <w:p w14:paraId="323F1B62" w14:textId="77777777" w:rsidR="0097172E" w:rsidRDefault="008F50F4">
            <w:r>
              <w:rPr>
                <w:rFonts w:ascii="Calibri" w:eastAsia="Calibri" w:hAnsi="Calibri" w:cs="Calibri"/>
                <w:color w:val="1E293B"/>
                <w:sz w:val="19"/>
                <w:szCs w:val="19"/>
              </w:rPr>
              <w:t>Vista operativa diaria: ventas, agentes, clientes, cobertura, márgenes, proveedores.</w:t>
            </w:r>
          </w:p>
        </w:tc>
      </w:tr>
      <w:tr w:rsidR="0097172E" w14:paraId="74CCE987"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8D045A8" w14:textId="77777777" w:rsidR="0097172E" w:rsidRDefault="008F50F4">
            <w:r>
              <w:rPr>
                <w:rFonts w:ascii="Calibri" w:eastAsia="Calibri" w:hAnsi="Calibri" w:cs="Calibri"/>
                <w:color w:val="1E293B"/>
                <w:sz w:val="19"/>
                <w:szCs w:val="19"/>
              </w:rPr>
              <w:t>Empresa Completa</w:t>
            </w:r>
          </w:p>
        </w:tc>
        <w:tc>
          <w:tcPr>
            <w:tcW w:w="6160" w:type="dxa"/>
            <w:shd w:val="clear" w:color="auto" w:fill="FFFFFF"/>
            <w:tcMar>
              <w:top w:w="60" w:type="dxa"/>
              <w:left w:w="100" w:type="dxa"/>
              <w:bottom w:w="60" w:type="dxa"/>
              <w:right w:w="100" w:type="dxa"/>
            </w:tcMar>
          </w:tcPr>
          <w:p w14:paraId="290D0D88" w14:textId="77777777" w:rsidR="0097172E" w:rsidRDefault="008F50F4">
            <w:r>
              <w:rPr>
                <w:rFonts w:ascii="Calibri" w:eastAsia="Calibri" w:hAnsi="Calibri" w:cs="Calibri"/>
                <w:color w:val="1E293B"/>
                <w:sz w:val="19"/>
                <w:szCs w:val="19"/>
              </w:rPr>
              <w:t>Vista consolidada de TODA la empresa (equipo comercial + resto de la operación), con análisis de productos, densidad de compra y correlaciones.</w:t>
            </w:r>
          </w:p>
        </w:tc>
      </w:tr>
      <w:tr w:rsidR="0097172E" w14:paraId="294E4BC8"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7427D90D" w14:textId="77777777" w:rsidR="0097172E" w:rsidRDefault="008F50F4">
            <w:r>
              <w:rPr>
                <w:rFonts w:ascii="Calibri" w:eastAsia="Calibri" w:hAnsi="Calibri" w:cs="Calibri"/>
                <w:color w:val="1E293B"/>
                <w:sz w:val="19"/>
                <w:szCs w:val="19"/>
              </w:rPr>
              <w:t>WBR</w:t>
            </w:r>
          </w:p>
        </w:tc>
        <w:tc>
          <w:tcPr>
            <w:tcW w:w="6160" w:type="dxa"/>
            <w:shd w:val="clear" w:color="auto" w:fill="FAFAFA"/>
            <w:tcMar>
              <w:top w:w="60" w:type="dxa"/>
              <w:left w:w="100" w:type="dxa"/>
              <w:bottom w:w="60" w:type="dxa"/>
              <w:right w:w="100" w:type="dxa"/>
            </w:tcMar>
          </w:tcPr>
          <w:p w14:paraId="37BEAF0D" w14:textId="77777777" w:rsidR="0097172E" w:rsidRDefault="008F50F4">
            <w:r>
              <w:rPr>
                <w:rFonts w:ascii="Calibri" w:eastAsia="Calibri" w:hAnsi="Calibri" w:cs="Calibri"/>
                <w:color w:val="1E293B"/>
                <w:sz w:val="19"/>
                <w:szCs w:val="19"/>
              </w:rPr>
              <w:t>Portal de la reunión semanal de negocio (Weekly Business Review): calificaciones, acciones y compromisos por agente.</w:t>
            </w:r>
          </w:p>
        </w:tc>
      </w:tr>
      <w:tr w:rsidR="0097172E" w14:paraId="7C5AE3E1"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BBE0B21" w14:textId="77777777" w:rsidR="0097172E" w:rsidRDefault="008F50F4">
            <w:r>
              <w:rPr>
                <w:rFonts w:ascii="Calibri" w:eastAsia="Calibri" w:hAnsi="Calibri" w:cs="Calibri"/>
                <w:color w:val="1E293B"/>
                <w:sz w:val="19"/>
                <w:szCs w:val="19"/>
              </w:rPr>
              <w:t>Balanced Scorecard</w:t>
            </w:r>
          </w:p>
        </w:tc>
        <w:tc>
          <w:tcPr>
            <w:tcW w:w="6160" w:type="dxa"/>
            <w:shd w:val="clear" w:color="auto" w:fill="FFFFFF"/>
            <w:tcMar>
              <w:top w:w="60" w:type="dxa"/>
              <w:left w:w="100" w:type="dxa"/>
              <w:bottom w:w="60" w:type="dxa"/>
              <w:right w:w="100" w:type="dxa"/>
            </w:tcMar>
          </w:tcPr>
          <w:p w14:paraId="04BDB1CE" w14:textId="77777777" w:rsidR="0097172E" w:rsidRDefault="008F50F4">
            <w:r>
              <w:rPr>
                <w:rFonts w:ascii="Calibri" w:eastAsia="Calibri" w:hAnsi="Calibri" w:cs="Calibri"/>
                <w:color w:val="1E293B"/>
                <w:sz w:val="19"/>
                <w:szCs w:val="19"/>
              </w:rPr>
              <w:t>Tablero de desempeño ponderado por perspectivas estratégicas (ventas, productos, clientes, entregas, oportunidades), con un score único 0–100%.</w:t>
            </w:r>
          </w:p>
        </w:tc>
      </w:tr>
    </w:tbl>
    <w:p w14:paraId="45E529D8" w14:textId="77777777" w:rsidR="0097172E" w:rsidRDefault="0097172E">
      <w:pPr>
        <w:spacing w:after="160"/>
      </w:pPr>
    </w:p>
    <w:p w14:paraId="03832E19" w14:textId="77777777" w:rsidR="0097172E" w:rsidRDefault="008F50F4">
      <w:pPr>
        <w:spacing w:after="160" w:line="300" w:lineRule="auto"/>
      </w:pPr>
      <w:r>
        <w:rPr>
          <w:rFonts w:ascii="Calibri" w:eastAsia="Calibri" w:hAnsi="Calibri" w:cs="Calibri"/>
          <w:color w:val="1E293B"/>
          <w:sz w:val="21"/>
          <w:szCs w:val="21"/>
        </w:rPr>
        <w:t>Los datos de Dashboard Táctico y Balanced Scorecard se leen de Google Sheets a través de un proceso automático (ETL) que corre cada 20 minutos en horario laboral. Empresa Completa se alimenta de un archivo de datos separado, generado por el mismo proceso, con el detalle transaccional completo. WBR usa un backend independiente (Google Apps Script) que lee y escribe en tiempo real.</w:t>
      </w:r>
    </w:p>
    <w:p w14:paraId="5A8C1467"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WBR está actualmente en modo demostración (bandera DEMO_MODE en public/wbr/js/config.js): muestra KPIs de ejemplo mientras se termina de conectar por completo al backend operativo. Ver sección 3.7.</w:t>
      </w:r>
    </w:p>
    <w:p w14:paraId="4AF78A69" w14:textId="77777777" w:rsidR="0097172E" w:rsidRDefault="008F50F4">
      <w:pPr>
        <w:spacing w:after="160" w:line="300" w:lineRule="auto"/>
      </w:pPr>
      <w:r>
        <w:rPr>
          <w:rFonts w:ascii="Calibri" w:eastAsia="Calibri" w:hAnsi="Calibri" w:cs="Calibri"/>
          <w:color w:val="1E293B"/>
          <w:sz w:val="21"/>
          <w:szCs w:val="21"/>
        </w:rPr>
        <w:t>Este documento tiene dos públicos: la sección 1 y el resumen de la sección 2 están pensados para el cliente (uso del tablero, qué significa cada número); las secciones 3 y 4 están pensadas para quien dé mantenimiento o modifique el código.</w:t>
      </w:r>
    </w:p>
    <w:p w14:paraId="1585B391" w14:textId="77777777" w:rsidR="0097172E" w:rsidRDefault="008F50F4">
      <w:r>
        <w:br w:type="page"/>
      </w:r>
    </w:p>
    <w:p w14:paraId="454677D9"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1. Guía de uso — para el cliente</w:t>
      </w:r>
    </w:p>
    <w:p w14:paraId="3B70A62F" w14:textId="77777777" w:rsidR="0097172E" w:rsidRDefault="008F50F4">
      <w:pPr>
        <w:pStyle w:val="Ttulo2"/>
        <w:spacing w:before="320" w:after="140"/>
      </w:pPr>
      <w:r>
        <w:rPr>
          <w:rFonts w:ascii="Calibri" w:eastAsia="Calibri" w:hAnsi="Calibri" w:cs="Calibri"/>
          <w:b/>
          <w:bCs/>
          <w:color w:val="1A6CF0"/>
          <w:sz w:val="24"/>
          <w:szCs w:val="24"/>
        </w:rPr>
        <w:t>1.1 Acceso y roles</w:t>
      </w:r>
    </w:p>
    <w:p w14:paraId="6BA4378E" w14:textId="77777777" w:rsidR="0097172E" w:rsidRDefault="008F50F4">
      <w:pPr>
        <w:spacing w:after="160" w:line="300" w:lineRule="auto"/>
      </w:pPr>
      <w:r>
        <w:rPr>
          <w:rFonts w:ascii="Calibri" w:eastAsia="Calibri" w:hAnsi="Calibri" w:cs="Calibri"/>
          <w:color w:val="1E293B"/>
          <w:sz w:val="21"/>
          <w:szCs w:val="21"/>
        </w:rPr>
        <w:t>El acceso es por usuario y contraseña. Al iniciar sesión correctamente, el sistema guarda la sesión en el navegador (localStorage) con una fecha de expiración; no es necesario volver a iniciar sesión cada vez que se abre la página, salvo que la sesión haya expirado o se haya cerrado sesión manualmente ("Salir", esquina superior derecha).</w:t>
      </w:r>
    </w:p>
    <w:p w14:paraId="15F444AA" w14:textId="77777777" w:rsidR="0097172E" w:rsidRDefault="008F50F4">
      <w:pPr>
        <w:spacing w:after="160" w:line="300" w:lineRule="auto"/>
      </w:pPr>
      <w:r>
        <w:rPr>
          <w:rFonts w:ascii="Calibri" w:eastAsia="Calibri" w:hAnsi="Calibri" w:cs="Calibri"/>
          <w:color w:val="1E293B"/>
          <w:sz w:val="21"/>
          <w:szCs w:val="21"/>
        </w:rPr>
        <w:t>Cada usuario tiene un rol asociado (se muestra debajo de su nombre en la barra superior) que determina, del lado del backend de autenticación, a qué información tiene acceso.</w:t>
      </w:r>
    </w:p>
    <w:p w14:paraId="56FAEDD2" w14:textId="77777777" w:rsidR="0097172E" w:rsidRDefault="008F50F4">
      <w:pPr>
        <w:pStyle w:val="Ttulo2"/>
        <w:spacing w:before="320" w:after="140"/>
      </w:pPr>
      <w:r>
        <w:rPr>
          <w:rFonts w:ascii="Calibri" w:eastAsia="Calibri" w:hAnsi="Calibri" w:cs="Calibri"/>
          <w:b/>
          <w:bCs/>
          <w:color w:val="1A6CF0"/>
          <w:sz w:val="24"/>
          <w:szCs w:val="24"/>
        </w:rPr>
        <w:t>1.2 Estructura general: las 4 pestañas</w:t>
      </w:r>
    </w:p>
    <w:p w14:paraId="738276BD" w14:textId="77777777" w:rsidR="0097172E" w:rsidRDefault="008F50F4">
      <w:pPr>
        <w:spacing w:after="160" w:line="300" w:lineRule="auto"/>
      </w:pPr>
      <w:r>
        <w:rPr>
          <w:rFonts w:ascii="Calibri" w:eastAsia="Calibri" w:hAnsi="Calibri" w:cs="Calibri"/>
          <w:color w:val="1E293B"/>
          <w:sz w:val="21"/>
          <w:szCs w:val="21"/>
        </w:rPr>
        <w:t>La barra superior permite moverse entre los 4 módulos en cualquier momento; el filtro de fecha/agente/etc. de cada módulo es independiente entre pestañas (cambiar el filtro en una no afecta a las demás).</w:t>
      </w:r>
    </w:p>
    <w:p w14:paraId="6F122E9D" w14:textId="77777777" w:rsidR="0097172E" w:rsidRDefault="008F50F4">
      <w:pPr>
        <w:pStyle w:val="Ttulo2"/>
        <w:spacing w:before="320" w:after="140"/>
      </w:pPr>
      <w:r>
        <w:rPr>
          <w:rFonts w:ascii="Calibri" w:eastAsia="Calibri" w:hAnsi="Calibri" w:cs="Calibri"/>
          <w:b/>
          <w:bCs/>
          <w:color w:val="1A6CF0"/>
          <w:sz w:val="24"/>
          <w:szCs w:val="24"/>
        </w:rPr>
        <w:t>1.3 Dashboard Táctico</w:t>
      </w:r>
    </w:p>
    <w:p w14:paraId="279323EA" w14:textId="77777777" w:rsidR="0097172E" w:rsidRDefault="008F50F4">
      <w:pPr>
        <w:spacing w:after="160" w:line="300" w:lineRule="auto"/>
      </w:pPr>
      <w:r>
        <w:rPr>
          <w:rFonts w:ascii="Calibri" w:eastAsia="Calibri" w:hAnsi="Calibri" w:cs="Calibri"/>
          <w:color w:val="1E293B"/>
          <w:sz w:val="21"/>
          <w:szCs w:val="21"/>
        </w:rPr>
        <w:t>Vista principal de seguimiento comercial diario. Incluye:</w:t>
      </w:r>
    </w:p>
    <w:p w14:paraId="52D58A9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Filtros: Año, Mes (selección múltiple), Agente, Tipo de cliente, Proveedor.</w:t>
      </w:r>
    </w:p>
    <w:p w14:paraId="6533BB9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Tarjetas KPI superiores: venta total, cumplimiento de meta, margen, ticket promedio, cobertura, clientes nuevos/recuperados/perdidos.</w:t>
      </w:r>
    </w:p>
    <w:p w14:paraId="0CB09B2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Gráficas: ventas mensuales vs meta, cuota por agente, cobertura de cartera, clientes nuevos vs perdidos, ventas de clientes nuevos, tickets, margen.</w:t>
      </w:r>
    </w:p>
    <w:p w14:paraId="6E3CCDF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Clientes Perdidos: gráfica de barras + tabla con el detalle de clientes (ver la regla exacta en la sección 2.1).</w:t>
      </w:r>
    </w:p>
    <w:p w14:paraId="2DB6F379"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Tablas: desempeño por agente, top proveedores, listado de clientes con su estatus.</w:t>
      </w:r>
    </w:p>
    <w:p w14:paraId="5EA721F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Panel de Lectura Táctica: alertas automáticas y hallazgos relevantes del periodo filtrado.</w:t>
      </w:r>
    </w:p>
    <w:p w14:paraId="4CCF566D"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Calidad de Datos: panel de diagnóstico que señala inconsistencias detectadas en la fuente (filas sin agente, fechas inválidas, etc.).</w:t>
      </w:r>
    </w:p>
    <w:p w14:paraId="49336EEF" w14:textId="77777777" w:rsidR="0097172E" w:rsidRDefault="008F50F4">
      <w:pPr>
        <w:pStyle w:val="Ttulo2"/>
        <w:spacing w:before="320" w:after="140"/>
      </w:pPr>
      <w:r>
        <w:rPr>
          <w:rFonts w:ascii="Calibri" w:eastAsia="Calibri" w:hAnsi="Calibri" w:cs="Calibri"/>
          <w:b/>
          <w:bCs/>
          <w:color w:val="1A6CF0"/>
          <w:sz w:val="24"/>
          <w:szCs w:val="24"/>
        </w:rPr>
        <w:t>1.4 Empresa Completa</w:t>
      </w:r>
    </w:p>
    <w:p w14:paraId="5533B0C6" w14:textId="77777777" w:rsidR="0097172E" w:rsidRDefault="008F50F4">
      <w:pPr>
        <w:spacing w:after="160" w:line="300" w:lineRule="auto"/>
      </w:pPr>
      <w:r>
        <w:rPr>
          <w:rFonts w:ascii="Calibri" w:eastAsia="Calibri" w:hAnsi="Calibri" w:cs="Calibri"/>
          <w:color w:val="1E293B"/>
          <w:sz w:val="21"/>
          <w:szCs w:val="21"/>
        </w:rPr>
        <w:t>Vista consolidada de toda la empresa — el equipo comercial gestionado más "el resto" de la operación — pensada para comparar el desempeño del equipo contra el total de la compañía y analizar el comportamiento de compra a nivel producto/cliente.</w:t>
      </w:r>
    </w:p>
    <w:p w14:paraId="3B116FA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Filtros (barra fija en la parte superior al hacer scroll): Año, Mes (múltiple), Equipo (Todos / Equipo comercial / El resto), Agente (múltiple, por NOMBRE AGENTE), Sucursal, Línea de producto, Proveedor.</w:t>
      </w:r>
    </w:p>
    <w:p w14:paraId="26F422D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Tarjetas: venta total de la empresa, venta del equipo comercial vs. el resto, ticket promedio y clientes perdidos — estos dos últimos con comparativo contra el mismo periodo de 2025.</w:t>
      </w:r>
    </w:p>
    <w:p w14:paraId="7EE98A83"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Venta por sucursal (donas) y comparativa mensual.</w:t>
      </w:r>
    </w:p>
    <w:p w14:paraId="6073BFD2"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Densidad de compra: distribución de cuánto gastan los clientes por ticket (curva KDE).</w:t>
      </w:r>
    </w:p>
    <w:p w14:paraId="5392BB6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Sunburst de productos: qué líneas/proveedores/productos concentran la venta.</w:t>
      </w:r>
    </w:p>
    <w:p w14:paraId="3F2CF9C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lastRenderedPageBreak/>
        <w:t>Correlación de productos: qué productos se compran juntos con más frecuencia.</w:t>
      </w:r>
    </w:p>
    <w:p w14:paraId="3B77DF9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Tabla de Top Clientes, incluyendo a qué agente pertenece cada uno.</w:t>
      </w:r>
    </w:p>
    <w:p w14:paraId="00C9DE48"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Los filtros de "Empresa Completa" son independientes de los de "Dashboard Táctico" — tienen su propio Año/Mes/Agente aunque se vean similares, para poder comparar periodos distintos en cada pestaña sin que se pisen entre sí.</w:t>
      </w:r>
    </w:p>
    <w:p w14:paraId="5B6120A2" w14:textId="77777777" w:rsidR="0097172E" w:rsidRDefault="008F50F4">
      <w:pPr>
        <w:pStyle w:val="Ttulo2"/>
        <w:spacing w:before="320" w:after="140"/>
      </w:pPr>
      <w:r>
        <w:rPr>
          <w:rFonts w:ascii="Calibri" w:eastAsia="Calibri" w:hAnsi="Calibri" w:cs="Calibri"/>
          <w:b/>
          <w:bCs/>
          <w:color w:val="1A6CF0"/>
          <w:sz w:val="24"/>
          <w:szCs w:val="24"/>
        </w:rPr>
        <w:t>1.5 WBR (Weekly Business Review)</w:t>
      </w:r>
    </w:p>
    <w:p w14:paraId="382DD4B3" w14:textId="77777777" w:rsidR="0097172E" w:rsidRDefault="008F50F4">
      <w:pPr>
        <w:spacing w:after="160" w:line="300" w:lineRule="auto"/>
      </w:pPr>
      <w:r>
        <w:rPr>
          <w:rFonts w:ascii="Calibri" w:eastAsia="Calibri" w:hAnsi="Calibri" w:cs="Calibri"/>
          <w:color w:val="1E293B"/>
          <w:sz w:val="21"/>
          <w:szCs w:val="21"/>
        </w:rPr>
        <w:t>Portal de la sesión semanal de seguimiento comercial: agenda de la reunión, calificación de KPIs por agente, registro de acciones y compromisos, minuta y exportación a PDF. Es una aplicación independiente (no forma parte del build de React) que se muestra embebida dentro del tablero.</w:t>
      </w:r>
    </w:p>
    <w:p w14:paraId="5145A0E8"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Actualmente en modo demostración: los KPIs que se ven son de ejemplo (DEMO_KPIS), no datos reales del backend, mientras se completa la integración. Ver sección 3.7 para el detalle técnico.</w:t>
      </w:r>
    </w:p>
    <w:p w14:paraId="773AC1DD" w14:textId="77777777" w:rsidR="0097172E" w:rsidRDefault="008F50F4">
      <w:pPr>
        <w:pStyle w:val="Ttulo2"/>
        <w:spacing w:before="320" w:after="140"/>
      </w:pPr>
      <w:r>
        <w:rPr>
          <w:rFonts w:ascii="Calibri" w:eastAsia="Calibri" w:hAnsi="Calibri" w:cs="Calibri"/>
          <w:b/>
          <w:bCs/>
          <w:color w:val="1A6CF0"/>
          <w:sz w:val="24"/>
          <w:szCs w:val="24"/>
        </w:rPr>
        <w:t>1.6 Balanced Scorecard</w:t>
      </w:r>
    </w:p>
    <w:p w14:paraId="242C3678" w14:textId="77777777" w:rsidR="0097172E" w:rsidRDefault="008F50F4">
      <w:pPr>
        <w:spacing w:after="160" w:line="300" w:lineRule="auto"/>
      </w:pPr>
      <w:r>
        <w:rPr>
          <w:rFonts w:ascii="Calibri" w:eastAsia="Calibri" w:hAnsi="Calibri" w:cs="Calibri"/>
          <w:color w:val="1E293B"/>
          <w:sz w:val="21"/>
          <w:szCs w:val="21"/>
        </w:rPr>
        <w:t>Tablero de desempeño ponderado, organizado en 5 perspectivas estratégicas: Incrementar ventas, Estrategia de venta por productos, Incrementar clientes, Calidad de entregas y Nuevas oportunidades. Cada perspectiva agrupa varias KPIs, cada una con una meta, un peso (importancia relativa) y un resultado real del mes.</w:t>
      </w:r>
    </w:p>
    <w:p w14:paraId="4F3264BF"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Selector de mes (arriba a la derecha): el tablero es un snapshot mensual, no acumulado.</w:t>
      </w:r>
    </w:p>
    <w:p w14:paraId="5B4FD45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SCORE BSC: calificación global 0–100% del mes seleccionado (ver fórmula exacta en 2.2).</w:t>
      </w:r>
    </w:p>
    <w:p w14:paraId="20920F75"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"vs Meta": qué tanto se cumplió cada KPI contra su meta (puede superar 100% o ser negativo).</w:t>
      </w:r>
    </w:p>
    <w:p w14:paraId="1E67CD0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"Calificación": el punto real que aporta esa KPI al score total (su "vs Meta" recortado entre 0–100% y multiplicado por su peso).</w:t>
      </w:r>
    </w:p>
    <w:p w14:paraId="0F31510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Panel "Requieren atención": hasta 5 KPIs en alerta o sin dato, para revisión prioritaria.</w:t>
      </w:r>
    </w:p>
    <w:p w14:paraId="71FD1D1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Panel "Resumen global": promedio del Score BSC de enero al mes seleccionado ("Score BSC acumulado"), y el desglose de cuánto aporta cada perspectiva.</w:t>
      </w:r>
    </w:p>
    <w:p w14:paraId="16525FD1"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El KPI "Visitas de atención a clientes" (4.1b) está oculto desde agosto de 2026 por no tener aún una meta confiable; su peso se redistribuyó entre las otras 5 KPIs de "Incrementar clientes" para que el tablero siga sumando 100%. Ver sección 2.2.</w:t>
      </w:r>
    </w:p>
    <w:p w14:paraId="713281A8" w14:textId="77777777" w:rsidR="0097172E" w:rsidRDefault="008F50F4">
      <w:pPr>
        <w:pStyle w:val="Ttulo2"/>
        <w:spacing w:before="320" w:after="140"/>
      </w:pPr>
      <w:r>
        <w:rPr>
          <w:rFonts w:ascii="Calibri" w:eastAsia="Calibri" w:hAnsi="Calibri" w:cs="Calibri"/>
          <w:b/>
          <w:bCs/>
          <w:color w:val="1A6CF0"/>
          <w:sz w:val="24"/>
          <w:szCs w:val="24"/>
        </w:rPr>
        <w:t>1.7 Actualización de datos</w:t>
      </w:r>
    </w:p>
    <w:p w14:paraId="39A4F4BB" w14:textId="77777777" w:rsidR="0097172E" w:rsidRDefault="008F50F4">
      <w:pPr>
        <w:spacing w:after="160" w:line="300" w:lineRule="auto"/>
      </w:pPr>
      <w:r>
        <w:rPr>
          <w:rFonts w:ascii="Calibri" w:eastAsia="Calibri" w:hAnsi="Calibri" w:cs="Calibri"/>
          <w:color w:val="1E293B"/>
          <w:sz w:val="21"/>
          <w:szCs w:val="21"/>
        </w:rPr>
        <w:t>Dashboard Táctico, Empresa Completa y Balanced Scorecard se actualizan automáticamente cada 20 minutos, de lunes a viernes de 7:00 a. m. a 7:00 p. m. (hora de Ciudad de México), sin intervención manual: un proceso en GitHub Actions lee las hojas de Google Sheets y publica los datos nuevos. WBR, al usar un backend propio, refleja los cambios en tiempo real. Ver la sección 4 para el detalle técnico de este proceso.</w:t>
      </w:r>
    </w:p>
    <w:p w14:paraId="084D7697" w14:textId="77777777" w:rsidR="0097172E" w:rsidRDefault="008F50F4">
      <w:r>
        <w:br w:type="page"/>
      </w:r>
    </w:p>
    <w:p w14:paraId="1ECB2B5D"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2. Reglas de negocio y fórmulas clave</w:t>
      </w:r>
    </w:p>
    <w:p w14:paraId="734B6493" w14:textId="77777777" w:rsidR="0097172E" w:rsidRDefault="008F50F4">
      <w:pPr>
        <w:spacing w:after="160" w:line="300" w:lineRule="auto"/>
      </w:pPr>
      <w:r>
        <w:rPr>
          <w:rFonts w:ascii="Calibri" w:eastAsia="Calibri" w:hAnsi="Calibri" w:cs="Calibri"/>
          <w:color w:val="1E293B"/>
          <w:sz w:val="21"/>
          <w:szCs w:val="21"/>
        </w:rPr>
        <w:t>Esta sección documenta el "porqué" detrás de los números — necesaria tanto para el cliente (para interpretar correctamente el tablero) como para cualquier desarrollador futuro (para no romper una regla de negocio sin darse cuenta al modificar el código).</w:t>
      </w:r>
    </w:p>
    <w:p w14:paraId="2E5E5AC8" w14:textId="77777777" w:rsidR="0097172E" w:rsidRDefault="008F50F4">
      <w:pPr>
        <w:pStyle w:val="Ttulo2"/>
        <w:spacing w:before="320" w:after="140"/>
      </w:pPr>
      <w:r>
        <w:rPr>
          <w:rFonts w:ascii="Calibri" w:eastAsia="Calibri" w:hAnsi="Calibri" w:cs="Calibri"/>
          <w:b/>
          <w:bCs/>
          <w:color w:val="1A6CF0"/>
          <w:sz w:val="24"/>
          <w:szCs w:val="24"/>
        </w:rPr>
        <w:t>2.1 Regla de "Clientes Perdidos" (4 meses)</w:t>
      </w:r>
    </w:p>
    <w:p w14:paraId="74CD7C66" w14:textId="77777777" w:rsidR="0097172E" w:rsidRDefault="008F50F4">
      <w:pPr>
        <w:spacing w:after="160" w:line="300" w:lineRule="auto"/>
      </w:pPr>
      <w:r>
        <w:rPr>
          <w:rFonts w:ascii="Calibri" w:eastAsia="Calibri" w:hAnsi="Calibri" w:cs="Calibri"/>
          <w:color w:val="1E293B"/>
          <w:sz w:val="21"/>
          <w:szCs w:val="21"/>
        </w:rPr>
        <w:t>Un cliente se considera perdido cuando pasan 4 meses completos sin que registre una compra. La regla es LINEAL: se cuenta en una escala continua de meses que cruza el cambio de año sin cortes artificiales — es decir, un cliente cuya última compra fue en septiembre de 2025 se marca como perdido en enero de 2026, exactamente igual que si esos 4 meses hubieran ocurrido dentro del mismo año.</w:t>
      </w:r>
    </w:p>
    <w:p w14:paraId="0A2A5BC8" w14:textId="77777777" w:rsidR="0097172E" w:rsidRDefault="008F50F4">
      <w:pPr>
        <w:spacing w:after="160" w:line="300" w:lineRule="auto"/>
      </w:pPr>
      <w:r>
        <w:rPr>
          <w:rFonts w:ascii="Calibri" w:eastAsia="Calibri" w:hAnsi="Calibri" w:cs="Calibri"/>
          <w:b/>
          <w:bCs/>
          <w:color w:val="1E293B"/>
          <w:sz w:val="21"/>
          <w:szCs w:val="21"/>
        </w:rPr>
        <w:t xml:space="preserve">Regla exacta: </w:t>
      </w:r>
      <w:r>
        <w:rPr>
          <w:rFonts w:ascii="Calibri" w:eastAsia="Calibri" w:hAnsi="Calibri" w:cs="Calibri"/>
          <w:color w:val="1E293B"/>
          <w:sz w:val="21"/>
          <w:szCs w:val="21"/>
        </w:rPr>
        <w:t>mes_perdido = última_compra + 4 meses, en una escala relativa donde diciembre de 2025 = mes 0, enero de 2026 = mes 1 … y así sucesivamente. Un cliente aparece como "perdido" en el mes en el que se cumplen esos 4 meses de inactividad, sin importar si ese conteo cruza el 31 de diciembre.</w:t>
      </w:r>
    </w:p>
    <w:p w14:paraId="160FAB8D"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Esta es la razón de que "Clientes Perdidos" NO deba calcularse comparando contra la fecha de hoy, ni exigiendo que la última compra caiga dentro del año seleccionado — ambas variantes producen conteos distintos e incorrectos. La lógica vive en src/utils/ventasGeneral.js (computeVG) para Empresa Completa, y en src/App.jsx / TablaClientesPerdidos.jsx / ChartClientesPerdidos.jsx para Dashboard Táctico — los tres deben mantenerse alineados.</w:t>
      </w:r>
    </w:p>
    <w:p w14:paraId="7234F3EC" w14:textId="77777777" w:rsidR="0097172E" w:rsidRDefault="008F50F4">
      <w:pPr>
        <w:spacing w:after="160" w:line="300" w:lineRule="auto"/>
      </w:pPr>
      <w:r>
        <w:rPr>
          <w:rFonts w:ascii="Calibri" w:eastAsia="Calibri" w:hAnsi="Calibri" w:cs="Calibri"/>
          <w:color w:val="1E293B"/>
          <w:sz w:val="21"/>
          <w:szCs w:val="21"/>
        </w:rPr>
        <w:t>Dashboard Táctico calcula esta regla solo sobre los 7 agentes del equipo comercial; Empresa Completa la calcula sobre todos los agentes de la empresa — por eso los totales de las dos pestañas son distintos aunque la regla sea la misma.</w:t>
      </w:r>
    </w:p>
    <w:p w14:paraId="747E8B4F" w14:textId="77777777" w:rsidR="0097172E" w:rsidRDefault="008F50F4">
      <w:pPr>
        <w:pStyle w:val="Ttulo2"/>
        <w:spacing w:before="320" w:after="140"/>
      </w:pPr>
      <w:r>
        <w:rPr>
          <w:rFonts w:ascii="Calibri" w:eastAsia="Calibri" w:hAnsi="Calibri" w:cs="Calibri"/>
          <w:b/>
          <w:bCs/>
          <w:color w:val="1A6CF0"/>
          <w:sz w:val="24"/>
          <w:szCs w:val="24"/>
        </w:rPr>
        <w:t>2.2 Balanced Scorecard: cómo se calcula la calificación</w:t>
      </w:r>
    </w:p>
    <w:p w14:paraId="35B3492A" w14:textId="77777777" w:rsidR="0097172E" w:rsidRDefault="008F50F4">
      <w:pPr>
        <w:spacing w:after="160" w:line="300" w:lineRule="auto"/>
      </w:pPr>
      <w:r>
        <w:rPr>
          <w:rFonts w:ascii="Calibri" w:eastAsia="Calibri" w:hAnsi="Calibri" w:cs="Calibri"/>
          <w:color w:val="1E293B"/>
          <w:sz w:val="21"/>
          <w:szCs w:val="21"/>
        </w:rPr>
        <w:t>Cada KPI tiene una meta, un peso (importancia dentro de su perspectiva) y un resultado real. El cálculo tiene 3 pasos:</w:t>
      </w:r>
    </w:p>
    <w:p w14:paraId="3A0AA6A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1. "vs Meta" = resultado real ÷ meta × 100 — puede ser negativo o superar 100%.</w:t>
      </w:r>
    </w:p>
    <w:p w14:paraId="45A818B4"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2. Se recorta ("clamp") entre 0% y 100%: un KPI que superó su meta no puede aportar más de su peso completo; uno muy por debajo no resta puntos, solo aporta 0.</w:t>
      </w:r>
    </w:p>
    <w:p w14:paraId="5CC8888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3. "Calificación" de esa KPI = (vs Meta recortado ÷ 100) × peso de la KPI.</w:t>
      </w:r>
    </w:p>
    <w:p w14:paraId="142AACC4" w14:textId="77777777" w:rsidR="0097172E" w:rsidRDefault="008F50F4">
      <w:pPr>
        <w:spacing w:after="160" w:line="300" w:lineRule="auto"/>
      </w:pPr>
      <w:r>
        <w:rPr>
          <w:rFonts w:ascii="Calibri" w:eastAsia="Calibri" w:hAnsi="Calibri" w:cs="Calibri"/>
          <w:color w:val="1E293B"/>
          <w:sz w:val="21"/>
          <w:szCs w:val="21"/>
        </w:rPr>
        <w:t>El Score de una perspectiva es la suma de las calificaciones de sus KPIs dividida entre la suma de sus pesos, × 100. El Score BSC total es exactamente lo mismo pero sumando las 18 KPIs visibles del tablero (19 en total, contando la que está oculta).</w:t>
      </w:r>
    </w:p>
    <w:p w14:paraId="44328922" w14:textId="77777777" w:rsidR="0097172E" w:rsidRDefault="008F50F4">
      <w:pPr>
        <w:pStyle w:val="Ttulo3"/>
        <w:spacing w:before="220" w:after="100"/>
      </w:pPr>
      <w:r>
        <w:rPr>
          <w:rFonts w:ascii="Calibri" w:eastAsia="Calibri" w:hAnsi="Calibri" w:cs="Calibri"/>
          <w:b/>
          <w:bCs/>
          <w:color w:val="0F1F3D"/>
          <w:sz w:val="21"/>
          <w:szCs w:val="21"/>
        </w:rPr>
        <w:t>Tabla de ponderaciones vigente (agosto 2026)</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4200"/>
        <w:gridCol w:w="2600"/>
        <w:gridCol w:w="2560"/>
      </w:tblGrid>
      <w:tr w:rsidR="0097172E" w14:paraId="37448B73" w14:textId="77777777">
        <w:tblPrEx>
          <w:tblCellMar>
            <w:top w:w="0" w:type="dxa"/>
            <w:bottom w:w="0" w:type="dxa"/>
          </w:tblCellMar>
        </w:tblPrEx>
        <w:trPr>
          <w:tblHeader/>
        </w:trPr>
        <w:tc>
          <w:tcPr>
            <w:tcW w:w="4200" w:type="dxa"/>
            <w:shd w:val="clear" w:color="auto" w:fill="0F1F3D"/>
            <w:tcMar>
              <w:top w:w="70" w:type="dxa"/>
              <w:left w:w="100" w:type="dxa"/>
              <w:bottom w:w="70" w:type="dxa"/>
              <w:right w:w="100" w:type="dxa"/>
            </w:tcMar>
          </w:tcPr>
          <w:p w14:paraId="61C3C473" w14:textId="77777777" w:rsidR="0097172E" w:rsidRDefault="008F50F4">
            <w:r>
              <w:rPr>
                <w:rFonts w:ascii="Calibri" w:eastAsia="Calibri" w:hAnsi="Calibri" w:cs="Calibri"/>
                <w:b/>
                <w:bCs/>
                <w:color w:val="FFFFFF"/>
                <w:sz w:val="18"/>
                <w:szCs w:val="18"/>
              </w:rPr>
              <w:t>Perspectiva</w:t>
            </w:r>
          </w:p>
        </w:tc>
        <w:tc>
          <w:tcPr>
            <w:tcW w:w="2600" w:type="dxa"/>
            <w:shd w:val="clear" w:color="auto" w:fill="0F1F3D"/>
            <w:tcMar>
              <w:top w:w="70" w:type="dxa"/>
              <w:left w:w="100" w:type="dxa"/>
              <w:bottom w:w="70" w:type="dxa"/>
              <w:right w:w="100" w:type="dxa"/>
            </w:tcMar>
          </w:tcPr>
          <w:p w14:paraId="2E546D95" w14:textId="77777777" w:rsidR="0097172E" w:rsidRDefault="008F50F4">
            <w:r>
              <w:rPr>
                <w:rFonts w:ascii="Calibri" w:eastAsia="Calibri" w:hAnsi="Calibri" w:cs="Calibri"/>
                <w:b/>
                <w:bCs/>
                <w:color w:val="FFFFFF"/>
                <w:sz w:val="18"/>
                <w:szCs w:val="18"/>
              </w:rPr>
              <w:t># KPIs</w:t>
            </w:r>
          </w:p>
        </w:tc>
        <w:tc>
          <w:tcPr>
            <w:tcW w:w="2560" w:type="dxa"/>
            <w:shd w:val="clear" w:color="auto" w:fill="0F1F3D"/>
            <w:tcMar>
              <w:top w:w="70" w:type="dxa"/>
              <w:left w:w="100" w:type="dxa"/>
              <w:bottom w:w="70" w:type="dxa"/>
              <w:right w:w="100" w:type="dxa"/>
            </w:tcMar>
          </w:tcPr>
          <w:p w14:paraId="77FCC5FE" w14:textId="77777777" w:rsidR="0097172E" w:rsidRDefault="008F50F4">
            <w:r>
              <w:rPr>
                <w:rFonts w:ascii="Calibri" w:eastAsia="Calibri" w:hAnsi="Calibri" w:cs="Calibri"/>
                <w:b/>
                <w:bCs/>
                <w:color w:val="FFFFFF"/>
                <w:sz w:val="18"/>
                <w:szCs w:val="18"/>
              </w:rPr>
              <w:t>Peso en el BSC</w:t>
            </w:r>
          </w:p>
        </w:tc>
      </w:tr>
      <w:tr w:rsidR="0097172E" w14:paraId="1F293305"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5BA67D16" w14:textId="77777777" w:rsidR="0097172E" w:rsidRDefault="008F50F4">
            <w:r>
              <w:rPr>
                <w:rFonts w:ascii="Calibri" w:eastAsia="Calibri" w:hAnsi="Calibri" w:cs="Calibri"/>
                <w:color w:val="1E293B"/>
                <w:sz w:val="19"/>
                <w:szCs w:val="19"/>
              </w:rPr>
              <w:t>Incrementar ventas</w:t>
            </w:r>
          </w:p>
        </w:tc>
        <w:tc>
          <w:tcPr>
            <w:tcW w:w="2600" w:type="dxa"/>
            <w:shd w:val="clear" w:color="auto" w:fill="FAFAFA"/>
            <w:tcMar>
              <w:top w:w="60" w:type="dxa"/>
              <w:left w:w="100" w:type="dxa"/>
              <w:bottom w:w="60" w:type="dxa"/>
              <w:right w:w="100" w:type="dxa"/>
            </w:tcMar>
          </w:tcPr>
          <w:p w14:paraId="1D19ABAE" w14:textId="77777777" w:rsidR="0097172E" w:rsidRDefault="008F50F4">
            <w:r>
              <w:rPr>
                <w:rFonts w:ascii="Calibri" w:eastAsia="Calibri" w:hAnsi="Calibri" w:cs="Calibri"/>
                <w:color w:val="1E293B"/>
                <w:sz w:val="19"/>
                <w:szCs w:val="19"/>
              </w:rPr>
              <w:t>6</w:t>
            </w:r>
          </w:p>
        </w:tc>
        <w:tc>
          <w:tcPr>
            <w:tcW w:w="2560" w:type="dxa"/>
            <w:shd w:val="clear" w:color="auto" w:fill="FAFAFA"/>
            <w:tcMar>
              <w:top w:w="60" w:type="dxa"/>
              <w:left w:w="100" w:type="dxa"/>
              <w:bottom w:w="60" w:type="dxa"/>
              <w:right w:w="100" w:type="dxa"/>
            </w:tcMar>
          </w:tcPr>
          <w:p w14:paraId="7CDC0142" w14:textId="77777777" w:rsidR="0097172E" w:rsidRDefault="008F50F4">
            <w:r>
              <w:rPr>
                <w:rFonts w:ascii="Calibri" w:eastAsia="Calibri" w:hAnsi="Calibri" w:cs="Calibri"/>
                <w:color w:val="1E293B"/>
                <w:sz w:val="19"/>
                <w:szCs w:val="19"/>
              </w:rPr>
              <w:t>40%</w:t>
            </w:r>
          </w:p>
        </w:tc>
      </w:tr>
      <w:tr w:rsidR="0097172E" w14:paraId="58D5A6EB"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0A970BFB" w14:textId="77777777" w:rsidR="0097172E" w:rsidRDefault="008F50F4">
            <w:r>
              <w:rPr>
                <w:rFonts w:ascii="Calibri" w:eastAsia="Calibri" w:hAnsi="Calibri" w:cs="Calibri"/>
                <w:color w:val="1E293B"/>
                <w:sz w:val="19"/>
                <w:szCs w:val="19"/>
              </w:rPr>
              <w:t>Estrategia de venta por productos</w:t>
            </w:r>
          </w:p>
        </w:tc>
        <w:tc>
          <w:tcPr>
            <w:tcW w:w="2600" w:type="dxa"/>
            <w:shd w:val="clear" w:color="auto" w:fill="FFFFFF"/>
            <w:tcMar>
              <w:top w:w="60" w:type="dxa"/>
              <w:left w:w="100" w:type="dxa"/>
              <w:bottom w:w="60" w:type="dxa"/>
              <w:right w:w="100" w:type="dxa"/>
            </w:tcMar>
          </w:tcPr>
          <w:p w14:paraId="5FB34265" w14:textId="77777777" w:rsidR="0097172E" w:rsidRDefault="008F50F4">
            <w:r>
              <w:rPr>
                <w:rFonts w:ascii="Calibri" w:eastAsia="Calibri" w:hAnsi="Calibri" w:cs="Calibri"/>
                <w:color w:val="1E293B"/>
                <w:sz w:val="19"/>
                <w:szCs w:val="19"/>
              </w:rPr>
              <w:t>2</w:t>
            </w:r>
          </w:p>
        </w:tc>
        <w:tc>
          <w:tcPr>
            <w:tcW w:w="2560" w:type="dxa"/>
            <w:shd w:val="clear" w:color="auto" w:fill="FFFFFF"/>
            <w:tcMar>
              <w:top w:w="60" w:type="dxa"/>
              <w:left w:w="100" w:type="dxa"/>
              <w:bottom w:w="60" w:type="dxa"/>
              <w:right w:w="100" w:type="dxa"/>
            </w:tcMar>
          </w:tcPr>
          <w:p w14:paraId="7B070EF4" w14:textId="77777777" w:rsidR="0097172E" w:rsidRDefault="008F50F4">
            <w:r>
              <w:rPr>
                <w:rFonts w:ascii="Calibri" w:eastAsia="Calibri" w:hAnsi="Calibri" w:cs="Calibri"/>
                <w:color w:val="1E293B"/>
                <w:sz w:val="19"/>
                <w:szCs w:val="19"/>
              </w:rPr>
              <w:t>15%</w:t>
            </w:r>
          </w:p>
        </w:tc>
      </w:tr>
      <w:tr w:rsidR="0097172E" w14:paraId="2A83447D"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17715E04" w14:textId="77777777" w:rsidR="0097172E" w:rsidRDefault="008F50F4">
            <w:r>
              <w:rPr>
                <w:rFonts w:ascii="Calibri" w:eastAsia="Calibri" w:hAnsi="Calibri" w:cs="Calibri"/>
                <w:color w:val="1E293B"/>
                <w:sz w:val="19"/>
                <w:szCs w:val="19"/>
              </w:rPr>
              <w:t>Incrementar clientes</w:t>
            </w:r>
          </w:p>
        </w:tc>
        <w:tc>
          <w:tcPr>
            <w:tcW w:w="2600" w:type="dxa"/>
            <w:shd w:val="clear" w:color="auto" w:fill="FAFAFA"/>
            <w:tcMar>
              <w:top w:w="60" w:type="dxa"/>
              <w:left w:w="100" w:type="dxa"/>
              <w:bottom w:w="60" w:type="dxa"/>
              <w:right w:w="100" w:type="dxa"/>
            </w:tcMar>
          </w:tcPr>
          <w:p w14:paraId="73306E5B" w14:textId="77777777" w:rsidR="0097172E" w:rsidRDefault="008F50F4">
            <w:r>
              <w:rPr>
                <w:rFonts w:ascii="Calibri" w:eastAsia="Calibri" w:hAnsi="Calibri" w:cs="Calibri"/>
                <w:color w:val="1E293B"/>
                <w:sz w:val="19"/>
                <w:szCs w:val="19"/>
              </w:rPr>
              <w:t>5 visibles (+1 oculta)</w:t>
            </w:r>
          </w:p>
        </w:tc>
        <w:tc>
          <w:tcPr>
            <w:tcW w:w="2560" w:type="dxa"/>
            <w:shd w:val="clear" w:color="auto" w:fill="FAFAFA"/>
            <w:tcMar>
              <w:top w:w="60" w:type="dxa"/>
              <w:left w:w="100" w:type="dxa"/>
              <w:bottom w:w="60" w:type="dxa"/>
              <w:right w:w="100" w:type="dxa"/>
            </w:tcMar>
          </w:tcPr>
          <w:p w14:paraId="24068E06" w14:textId="77777777" w:rsidR="0097172E" w:rsidRDefault="008F50F4">
            <w:r>
              <w:rPr>
                <w:rFonts w:ascii="Calibri" w:eastAsia="Calibri" w:hAnsi="Calibri" w:cs="Calibri"/>
                <w:color w:val="1E293B"/>
                <w:sz w:val="19"/>
                <w:szCs w:val="19"/>
              </w:rPr>
              <w:t>30%</w:t>
            </w:r>
          </w:p>
        </w:tc>
      </w:tr>
      <w:tr w:rsidR="0097172E" w14:paraId="5944AF6F"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08E72DC1" w14:textId="77777777" w:rsidR="0097172E" w:rsidRDefault="008F50F4">
            <w:r>
              <w:rPr>
                <w:rFonts w:ascii="Calibri" w:eastAsia="Calibri" w:hAnsi="Calibri" w:cs="Calibri"/>
                <w:color w:val="1E293B"/>
                <w:sz w:val="19"/>
                <w:szCs w:val="19"/>
              </w:rPr>
              <w:t>Calidad de entregas</w:t>
            </w:r>
          </w:p>
        </w:tc>
        <w:tc>
          <w:tcPr>
            <w:tcW w:w="2600" w:type="dxa"/>
            <w:shd w:val="clear" w:color="auto" w:fill="FFFFFF"/>
            <w:tcMar>
              <w:top w:w="60" w:type="dxa"/>
              <w:left w:w="100" w:type="dxa"/>
              <w:bottom w:w="60" w:type="dxa"/>
              <w:right w:w="100" w:type="dxa"/>
            </w:tcMar>
          </w:tcPr>
          <w:p w14:paraId="27D2FD63" w14:textId="77777777" w:rsidR="0097172E" w:rsidRDefault="008F50F4">
            <w:r>
              <w:rPr>
                <w:rFonts w:ascii="Calibri" w:eastAsia="Calibri" w:hAnsi="Calibri" w:cs="Calibri"/>
                <w:color w:val="1E293B"/>
                <w:sz w:val="19"/>
                <w:szCs w:val="19"/>
              </w:rPr>
              <w:t>1</w:t>
            </w:r>
          </w:p>
        </w:tc>
        <w:tc>
          <w:tcPr>
            <w:tcW w:w="2560" w:type="dxa"/>
            <w:shd w:val="clear" w:color="auto" w:fill="FFFFFF"/>
            <w:tcMar>
              <w:top w:w="60" w:type="dxa"/>
              <w:left w:w="100" w:type="dxa"/>
              <w:bottom w:w="60" w:type="dxa"/>
              <w:right w:w="100" w:type="dxa"/>
            </w:tcMar>
          </w:tcPr>
          <w:p w14:paraId="644F8240" w14:textId="77777777" w:rsidR="0097172E" w:rsidRDefault="008F50F4">
            <w:r>
              <w:rPr>
                <w:rFonts w:ascii="Calibri" w:eastAsia="Calibri" w:hAnsi="Calibri" w:cs="Calibri"/>
                <w:color w:val="1E293B"/>
                <w:sz w:val="19"/>
                <w:szCs w:val="19"/>
              </w:rPr>
              <w:t>10%</w:t>
            </w:r>
          </w:p>
        </w:tc>
      </w:tr>
      <w:tr w:rsidR="0097172E" w14:paraId="390B08E1"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3B0B1B87" w14:textId="77777777" w:rsidR="0097172E" w:rsidRDefault="008F50F4">
            <w:r>
              <w:rPr>
                <w:rFonts w:ascii="Calibri" w:eastAsia="Calibri" w:hAnsi="Calibri" w:cs="Calibri"/>
                <w:color w:val="1E293B"/>
                <w:sz w:val="19"/>
                <w:szCs w:val="19"/>
              </w:rPr>
              <w:t>Nuevas oportunidades</w:t>
            </w:r>
          </w:p>
        </w:tc>
        <w:tc>
          <w:tcPr>
            <w:tcW w:w="2600" w:type="dxa"/>
            <w:shd w:val="clear" w:color="auto" w:fill="FAFAFA"/>
            <w:tcMar>
              <w:top w:w="60" w:type="dxa"/>
              <w:left w:w="100" w:type="dxa"/>
              <w:bottom w:w="60" w:type="dxa"/>
              <w:right w:w="100" w:type="dxa"/>
            </w:tcMar>
          </w:tcPr>
          <w:p w14:paraId="342BDA98" w14:textId="77777777" w:rsidR="0097172E" w:rsidRDefault="008F50F4">
            <w:r>
              <w:rPr>
                <w:rFonts w:ascii="Calibri" w:eastAsia="Calibri" w:hAnsi="Calibri" w:cs="Calibri"/>
                <w:color w:val="1E293B"/>
                <w:sz w:val="19"/>
                <w:szCs w:val="19"/>
              </w:rPr>
              <w:t>4</w:t>
            </w:r>
          </w:p>
        </w:tc>
        <w:tc>
          <w:tcPr>
            <w:tcW w:w="2560" w:type="dxa"/>
            <w:shd w:val="clear" w:color="auto" w:fill="FAFAFA"/>
            <w:tcMar>
              <w:top w:w="60" w:type="dxa"/>
              <w:left w:w="100" w:type="dxa"/>
              <w:bottom w:w="60" w:type="dxa"/>
              <w:right w:w="100" w:type="dxa"/>
            </w:tcMar>
          </w:tcPr>
          <w:p w14:paraId="116DB6D0" w14:textId="77777777" w:rsidR="0097172E" w:rsidRDefault="008F50F4">
            <w:r>
              <w:rPr>
                <w:rFonts w:ascii="Calibri" w:eastAsia="Calibri" w:hAnsi="Calibri" w:cs="Calibri"/>
                <w:color w:val="1E293B"/>
                <w:sz w:val="19"/>
                <w:szCs w:val="19"/>
              </w:rPr>
              <w:t>5%</w:t>
            </w:r>
          </w:p>
        </w:tc>
      </w:tr>
      <w:tr w:rsidR="0097172E" w14:paraId="4BA3B609"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776065DE" w14:textId="77777777" w:rsidR="0097172E" w:rsidRDefault="008F50F4">
            <w:r>
              <w:rPr>
                <w:rFonts w:ascii="Calibri" w:eastAsia="Calibri" w:hAnsi="Calibri" w:cs="Calibri"/>
                <w:color w:val="1E293B"/>
                <w:sz w:val="19"/>
                <w:szCs w:val="19"/>
              </w:rPr>
              <w:lastRenderedPageBreak/>
              <w:t>Total</w:t>
            </w:r>
          </w:p>
        </w:tc>
        <w:tc>
          <w:tcPr>
            <w:tcW w:w="2600" w:type="dxa"/>
            <w:shd w:val="clear" w:color="auto" w:fill="FFFFFF"/>
            <w:tcMar>
              <w:top w:w="60" w:type="dxa"/>
              <w:left w:w="100" w:type="dxa"/>
              <w:bottom w:w="60" w:type="dxa"/>
              <w:right w:w="100" w:type="dxa"/>
            </w:tcMar>
          </w:tcPr>
          <w:p w14:paraId="4830F673" w14:textId="77777777" w:rsidR="0097172E" w:rsidRDefault="008F50F4">
            <w:r>
              <w:rPr>
                <w:rFonts w:ascii="Calibri" w:eastAsia="Calibri" w:hAnsi="Calibri" w:cs="Calibri"/>
                <w:color w:val="1E293B"/>
                <w:sz w:val="19"/>
                <w:szCs w:val="19"/>
              </w:rPr>
              <w:t>18 visibles</w:t>
            </w:r>
          </w:p>
        </w:tc>
        <w:tc>
          <w:tcPr>
            <w:tcW w:w="2560" w:type="dxa"/>
            <w:shd w:val="clear" w:color="auto" w:fill="FFFFFF"/>
            <w:tcMar>
              <w:top w:w="60" w:type="dxa"/>
              <w:left w:w="100" w:type="dxa"/>
              <w:bottom w:w="60" w:type="dxa"/>
              <w:right w:w="100" w:type="dxa"/>
            </w:tcMar>
          </w:tcPr>
          <w:p w14:paraId="196B7CE9" w14:textId="77777777" w:rsidR="0097172E" w:rsidRDefault="008F50F4">
            <w:r>
              <w:rPr>
                <w:rFonts w:ascii="Calibri" w:eastAsia="Calibri" w:hAnsi="Calibri" w:cs="Calibri"/>
                <w:color w:val="1E293B"/>
                <w:sz w:val="19"/>
                <w:szCs w:val="19"/>
              </w:rPr>
              <w:t>100%</w:t>
            </w:r>
          </w:p>
        </w:tc>
      </w:tr>
    </w:tbl>
    <w:p w14:paraId="628B445E" w14:textId="77777777" w:rsidR="0097172E" w:rsidRDefault="0097172E">
      <w:pPr>
        <w:spacing w:after="120"/>
      </w:pPr>
    </w:p>
    <w:p w14:paraId="13CAC6D5" w14:textId="77777777" w:rsidR="0097172E" w:rsidRDefault="008F50F4">
      <w:pPr>
        <w:spacing w:after="160" w:line="300" w:lineRule="auto"/>
      </w:pPr>
      <w:r>
        <w:rPr>
          <w:rFonts w:ascii="Calibri" w:eastAsia="Calibri" w:hAnsi="Calibri" w:cs="Calibri"/>
          <w:color w:val="1E293B"/>
          <w:sz w:val="21"/>
          <w:szCs w:val="21"/>
        </w:rPr>
        <w:t>Detalle de "Incrementar clientes" — la única perspectiva que cambió de composición:</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4200"/>
        <w:gridCol w:w="2680"/>
        <w:gridCol w:w="2480"/>
      </w:tblGrid>
      <w:tr w:rsidR="0097172E" w14:paraId="11062DD6" w14:textId="77777777">
        <w:tblPrEx>
          <w:tblCellMar>
            <w:top w:w="0" w:type="dxa"/>
            <w:bottom w:w="0" w:type="dxa"/>
          </w:tblCellMar>
        </w:tblPrEx>
        <w:trPr>
          <w:tblHeader/>
        </w:trPr>
        <w:tc>
          <w:tcPr>
            <w:tcW w:w="4200" w:type="dxa"/>
            <w:shd w:val="clear" w:color="auto" w:fill="0F1F3D"/>
            <w:tcMar>
              <w:top w:w="70" w:type="dxa"/>
              <w:left w:w="100" w:type="dxa"/>
              <w:bottom w:w="70" w:type="dxa"/>
              <w:right w:w="100" w:type="dxa"/>
            </w:tcMar>
          </w:tcPr>
          <w:p w14:paraId="653A9672" w14:textId="77777777" w:rsidR="0097172E" w:rsidRDefault="008F50F4">
            <w:r>
              <w:rPr>
                <w:rFonts w:ascii="Calibri" w:eastAsia="Calibri" w:hAnsi="Calibri" w:cs="Calibri"/>
                <w:b/>
                <w:bCs/>
                <w:color w:val="FFFFFF"/>
                <w:sz w:val="18"/>
                <w:szCs w:val="18"/>
              </w:rPr>
              <w:t>KPI</w:t>
            </w:r>
          </w:p>
        </w:tc>
        <w:tc>
          <w:tcPr>
            <w:tcW w:w="2680" w:type="dxa"/>
            <w:shd w:val="clear" w:color="auto" w:fill="0F1F3D"/>
            <w:tcMar>
              <w:top w:w="70" w:type="dxa"/>
              <w:left w:w="100" w:type="dxa"/>
              <w:bottom w:w="70" w:type="dxa"/>
              <w:right w:w="100" w:type="dxa"/>
            </w:tcMar>
          </w:tcPr>
          <w:p w14:paraId="13AA6EAE" w14:textId="77777777" w:rsidR="0097172E" w:rsidRDefault="008F50F4">
            <w:r>
              <w:rPr>
                <w:rFonts w:ascii="Calibri" w:eastAsia="Calibri" w:hAnsi="Calibri" w:cs="Calibri"/>
                <w:b/>
                <w:bCs/>
                <w:color w:val="FFFFFF"/>
                <w:sz w:val="18"/>
                <w:szCs w:val="18"/>
              </w:rPr>
              <w:t>Peso hasta jul-2026</w:t>
            </w:r>
          </w:p>
        </w:tc>
        <w:tc>
          <w:tcPr>
            <w:tcW w:w="2480" w:type="dxa"/>
            <w:shd w:val="clear" w:color="auto" w:fill="0F1F3D"/>
            <w:tcMar>
              <w:top w:w="70" w:type="dxa"/>
              <w:left w:w="100" w:type="dxa"/>
              <w:bottom w:w="70" w:type="dxa"/>
              <w:right w:w="100" w:type="dxa"/>
            </w:tcMar>
          </w:tcPr>
          <w:p w14:paraId="0C64C5D5" w14:textId="77777777" w:rsidR="0097172E" w:rsidRDefault="008F50F4">
            <w:r>
              <w:rPr>
                <w:rFonts w:ascii="Calibri" w:eastAsia="Calibri" w:hAnsi="Calibri" w:cs="Calibri"/>
                <w:b/>
                <w:bCs/>
                <w:color w:val="FFFFFF"/>
                <w:sz w:val="18"/>
                <w:szCs w:val="18"/>
              </w:rPr>
              <w:t>Peso desde ago-2026</w:t>
            </w:r>
          </w:p>
        </w:tc>
      </w:tr>
      <w:tr w:rsidR="0097172E" w14:paraId="418BC687"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351919B9" w14:textId="77777777" w:rsidR="0097172E" w:rsidRDefault="008F50F4">
            <w:r>
              <w:rPr>
                <w:rFonts w:ascii="Calibri" w:eastAsia="Calibri" w:hAnsi="Calibri" w:cs="Calibri"/>
                <w:color w:val="1E293B"/>
                <w:sz w:val="19"/>
                <w:szCs w:val="19"/>
              </w:rPr>
              <w:t>Clientes perdidos</w:t>
            </w:r>
          </w:p>
        </w:tc>
        <w:tc>
          <w:tcPr>
            <w:tcW w:w="2680" w:type="dxa"/>
            <w:shd w:val="clear" w:color="auto" w:fill="FAFAFA"/>
            <w:tcMar>
              <w:top w:w="60" w:type="dxa"/>
              <w:left w:w="100" w:type="dxa"/>
              <w:bottom w:w="60" w:type="dxa"/>
              <w:right w:w="100" w:type="dxa"/>
            </w:tcMar>
          </w:tcPr>
          <w:p w14:paraId="1EFCA3C7" w14:textId="77777777" w:rsidR="0097172E" w:rsidRDefault="008F50F4">
            <w:r>
              <w:rPr>
                <w:rFonts w:ascii="Calibri" w:eastAsia="Calibri" w:hAnsi="Calibri" w:cs="Calibri"/>
                <w:color w:val="1E293B"/>
                <w:sz w:val="19"/>
                <w:szCs w:val="19"/>
              </w:rPr>
              <w:t>6%</w:t>
            </w:r>
          </w:p>
        </w:tc>
        <w:tc>
          <w:tcPr>
            <w:tcW w:w="2480" w:type="dxa"/>
            <w:shd w:val="clear" w:color="auto" w:fill="FAFAFA"/>
            <w:tcMar>
              <w:top w:w="60" w:type="dxa"/>
              <w:left w:w="100" w:type="dxa"/>
              <w:bottom w:w="60" w:type="dxa"/>
              <w:right w:w="100" w:type="dxa"/>
            </w:tcMar>
          </w:tcPr>
          <w:p w14:paraId="5D23CD67" w14:textId="77777777" w:rsidR="0097172E" w:rsidRDefault="008F50F4">
            <w:r>
              <w:rPr>
                <w:rFonts w:ascii="Calibri" w:eastAsia="Calibri" w:hAnsi="Calibri" w:cs="Calibri"/>
                <w:color w:val="1E293B"/>
                <w:sz w:val="19"/>
                <w:szCs w:val="19"/>
              </w:rPr>
              <w:t>7%</w:t>
            </w:r>
          </w:p>
        </w:tc>
      </w:tr>
      <w:tr w:rsidR="0097172E" w14:paraId="71A6689C"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2A4C0847" w14:textId="77777777" w:rsidR="0097172E" w:rsidRDefault="008F50F4">
            <w:r>
              <w:rPr>
                <w:rFonts w:ascii="Calibri" w:eastAsia="Calibri" w:hAnsi="Calibri" w:cs="Calibri"/>
                <w:color w:val="1E293B"/>
                <w:sz w:val="19"/>
                <w:szCs w:val="19"/>
              </w:rPr>
              <w:t>Visitas de atención a clientes</w:t>
            </w:r>
          </w:p>
        </w:tc>
        <w:tc>
          <w:tcPr>
            <w:tcW w:w="2680" w:type="dxa"/>
            <w:shd w:val="clear" w:color="auto" w:fill="FFFFFF"/>
            <w:tcMar>
              <w:top w:w="60" w:type="dxa"/>
              <w:left w:w="100" w:type="dxa"/>
              <w:bottom w:w="60" w:type="dxa"/>
              <w:right w:w="100" w:type="dxa"/>
            </w:tcMar>
          </w:tcPr>
          <w:p w14:paraId="41E66076" w14:textId="77777777" w:rsidR="0097172E" w:rsidRDefault="008F50F4">
            <w:r>
              <w:rPr>
                <w:rFonts w:ascii="Calibri" w:eastAsia="Calibri" w:hAnsi="Calibri" w:cs="Calibri"/>
                <w:color w:val="1E293B"/>
                <w:sz w:val="19"/>
                <w:szCs w:val="19"/>
              </w:rPr>
              <w:t>5% (visible)</w:t>
            </w:r>
          </w:p>
        </w:tc>
        <w:tc>
          <w:tcPr>
            <w:tcW w:w="2480" w:type="dxa"/>
            <w:shd w:val="clear" w:color="auto" w:fill="FFFFFF"/>
            <w:tcMar>
              <w:top w:w="60" w:type="dxa"/>
              <w:left w:w="100" w:type="dxa"/>
              <w:bottom w:w="60" w:type="dxa"/>
              <w:right w:w="100" w:type="dxa"/>
            </w:tcMar>
          </w:tcPr>
          <w:p w14:paraId="3E0F7273" w14:textId="77777777" w:rsidR="0097172E" w:rsidRDefault="008F50F4">
            <w:r>
              <w:rPr>
                <w:rFonts w:ascii="Calibri" w:eastAsia="Calibri" w:hAnsi="Calibri" w:cs="Calibri"/>
                <w:color w:val="1E293B"/>
                <w:sz w:val="19"/>
                <w:szCs w:val="19"/>
              </w:rPr>
              <w:t>Oculta — no puntúa</w:t>
            </w:r>
          </w:p>
        </w:tc>
      </w:tr>
      <w:tr w:rsidR="0097172E" w14:paraId="74BF344C"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180829C7" w14:textId="77777777" w:rsidR="0097172E" w:rsidRDefault="008F50F4">
            <w:r>
              <w:rPr>
                <w:rFonts w:ascii="Calibri" w:eastAsia="Calibri" w:hAnsi="Calibri" w:cs="Calibri"/>
                <w:color w:val="1E293B"/>
                <w:sz w:val="19"/>
                <w:szCs w:val="19"/>
              </w:rPr>
              <w:t>Cobertura de cartera total</w:t>
            </w:r>
          </w:p>
        </w:tc>
        <w:tc>
          <w:tcPr>
            <w:tcW w:w="2680" w:type="dxa"/>
            <w:shd w:val="clear" w:color="auto" w:fill="FAFAFA"/>
            <w:tcMar>
              <w:top w:w="60" w:type="dxa"/>
              <w:left w:w="100" w:type="dxa"/>
              <w:bottom w:w="60" w:type="dxa"/>
              <w:right w:w="100" w:type="dxa"/>
            </w:tcMar>
          </w:tcPr>
          <w:p w14:paraId="0C376993" w14:textId="77777777" w:rsidR="0097172E" w:rsidRDefault="008F50F4">
            <w:r>
              <w:rPr>
                <w:rFonts w:ascii="Calibri" w:eastAsia="Calibri" w:hAnsi="Calibri" w:cs="Calibri"/>
                <w:color w:val="1E293B"/>
                <w:sz w:val="19"/>
                <w:szCs w:val="19"/>
              </w:rPr>
              <w:t>6%</w:t>
            </w:r>
          </w:p>
        </w:tc>
        <w:tc>
          <w:tcPr>
            <w:tcW w:w="2480" w:type="dxa"/>
            <w:shd w:val="clear" w:color="auto" w:fill="FAFAFA"/>
            <w:tcMar>
              <w:top w:w="60" w:type="dxa"/>
              <w:left w:w="100" w:type="dxa"/>
              <w:bottom w:w="60" w:type="dxa"/>
              <w:right w:w="100" w:type="dxa"/>
            </w:tcMar>
          </w:tcPr>
          <w:p w14:paraId="44D9DB4F" w14:textId="77777777" w:rsidR="0097172E" w:rsidRDefault="008F50F4">
            <w:r>
              <w:rPr>
                <w:rFonts w:ascii="Calibri" w:eastAsia="Calibri" w:hAnsi="Calibri" w:cs="Calibri"/>
                <w:color w:val="1E293B"/>
                <w:sz w:val="19"/>
                <w:szCs w:val="19"/>
              </w:rPr>
              <w:t>7%</w:t>
            </w:r>
          </w:p>
        </w:tc>
      </w:tr>
      <w:tr w:rsidR="0097172E" w14:paraId="27098304"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66463634" w14:textId="77777777" w:rsidR="0097172E" w:rsidRDefault="008F50F4">
            <w:r>
              <w:rPr>
                <w:rFonts w:ascii="Calibri" w:eastAsia="Calibri" w:hAnsi="Calibri" w:cs="Calibri"/>
                <w:color w:val="1E293B"/>
                <w:sz w:val="19"/>
                <w:szCs w:val="19"/>
              </w:rPr>
              <w:t>Cobertura de clientes nuevos</w:t>
            </w:r>
          </w:p>
        </w:tc>
        <w:tc>
          <w:tcPr>
            <w:tcW w:w="2680" w:type="dxa"/>
            <w:shd w:val="clear" w:color="auto" w:fill="FFFFFF"/>
            <w:tcMar>
              <w:top w:w="60" w:type="dxa"/>
              <w:left w:w="100" w:type="dxa"/>
              <w:bottom w:w="60" w:type="dxa"/>
              <w:right w:w="100" w:type="dxa"/>
            </w:tcMar>
          </w:tcPr>
          <w:p w14:paraId="2E9A46A1" w14:textId="77777777" w:rsidR="0097172E" w:rsidRDefault="008F50F4">
            <w:r>
              <w:rPr>
                <w:rFonts w:ascii="Calibri" w:eastAsia="Calibri" w:hAnsi="Calibri" w:cs="Calibri"/>
                <w:color w:val="1E293B"/>
                <w:sz w:val="19"/>
                <w:szCs w:val="19"/>
              </w:rPr>
              <w:t>5%</w:t>
            </w:r>
          </w:p>
        </w:tc>
        <w:tc>
          <w:tcPr>
            <w:tcW w:w="2480" w:type="dxa"/>
            <w:shd w:val="clear" w:color="auto" w:fill="FFFFFF"/>
            <w:tcMar>
              <w:top w:w="60" w:type="dxa"/>
              <w:left w:w="100" w:type="dxa"/>
              <w:bottom w:w="60" w:type="dxa"/>
              <w:right w:w="100" w:type="dxa"/>
            </w:tcMar>
          </w:tcPr>
          <w:p w14:paraId="6F944AE1" w14:textId="77777777" w:rsidR="0097172E" w:rsidRDefault="008F50F4">
            <w:r>
              <w:rPr>
                <w:rFonts w:ascii="Calibri" w:eastAsia="Calibri" w:hAnsi="Calibri" w:cs="Calibri"/>
                <w:color w:val="1E293B"/>
                <w:sz w:val="19"/>
                <w:szCs w:val="19"/>
              </w:rPr>
              <w:t>6%</w:t>
            </w:r>
          </w:p>
        </w:tc>
      </w:tr>
      <w:tr w:rsidR="0097172E" w14:paraId="41C5D4BE"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32F3EBDF" w14:textId="77777777" w:rsidR="0097172E" w:rsidRDefault="008F50F4">
            <w:r>
              <w:rPr>
                <w:rFonts w:ascii="Calibri" w:eastAsia="Calibri" w:hAnsi="Calibri" w:cs="Calibri"/>
                <w:color w:val="1E293B"/>
                <w:sz w:val="19"/>
                <w:szCs w:val="19"/>
              </w:rPr>
              <w:t>Nuevos clientes</w:t>
            </w:r>
          </w:p>
        </w:tc>
        <w:tc>
          <w:tcPr>
            <w:tcW w:w="2680" w:type="dxa"/>
            <w:shd w:val="clear" w:color="auto" w:fill="FAFAFA"/>
            <w:tcMar>
              <w:top w:w="60" w:type="dxa"/>
              <w:left w:w="100" w:type="dxa"/>
              <w:bottom w:w="60" w:type="dxa"/>
              <w:right w:w="100" w:type="dxa"/>
            </w:tcMar>
          </w:tcPr>
          <w:p w14:paraId="52ACA56C" w14:textId="77777777" w:rsidR="0097172E" w:rsidRDefault="008F50F4">
            <w:r>
              <w:rPr>
                <w:rFonts w:ascii="Calibri" w:eastAsia="Calibri" w:hAnsi="Calibri" w:cs="Calibri"/>
                <w:color w:val="1E293B"/>
                <w:sz w:val="19"/>
                <w:szCs w:val="19"/>
              </w:rPr>
              <w:t>5%</w:t>
            </w:r>
          </w:p>
        </w:tc>
        <w:tc>
          <w:tcPr>
            <w:tcW w:w="2480" w:type="dxa"/>
            <w:shd w:val="clear" w:color="auto" w:fill="FAFAFA"/>
            <w:tcMar>
              <w:top w:w="60" w:type="dxa"/>
              <w:left w:w="100" w:type="dxa"/>
              <w:bottom w:w="60" w:type="dxa"/>
              <w:right w:w="100" w:type="dxa"/>
            </w:tcMar>
          </w:tcPr>
          <w:p w14:paraId="44531127" w14:textId="77777777" w:rsidR="0097172E" w:rsidRDefault="008F50F4">
            <w:r>
              <w:rPr>
                <w:rFonts w:ascii="Calibri" w:eastAsia="Calibri" w:hAnsi="Calibri" w:cs="Calibri"/>
                <w:color w:val="1E293B"/>
                <w:sz w:val="19"/>
                <w:szCs w:val="19"/>
              </w:rPr>
              <w:t>6%</w:t>
            </w:r>
          </w:p>
        </w:tc>
      </w:tr>
      <w:tr w:rsidR="0097172E" w14:paraId="74C5EBDA"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5D7F531D" w14:textId="77777777" w:rsidR="0097172E" w:rsidRDefault="008F50F4">
            <w:r>
              <w:rPr>
                <w:rFonts w:ascii="Calibri" w:eastAsia="Calibri" w:hAnsi="Calibri" w:cs="Calibri"/>
                <w:color w:val="1E293B"/>
                <w:sz w:val="19"/>
                <w:szCs w:val="19"/>
              </w:rPr>
              <w:t>Clientes recuperados</w:t>
            </w:r>
          </w:p>
        </w:tc>
        <w:tc>
          <w:tcPr>
            <w:tcW w:w="2680" w:type="dxa"/>
            <w:shd w:val="clear" w:color="auto" w:fill="FFFFFF"/>
            <w:tcMar>
              <w:top w:w="60" w:type="dxa"/>
              <w:left w:w="100" w:type="dxa"/>
              <w:bottom w:w="60" w:type="dxa"/>
              <w:right w:w="100" w:type="dxa"/>
            </w:tcMar>
          </w:tcPr>
          <w:p w14:paraId="78A4746C" w14:textId="77777777" w:rsidR="0097172E" w:rsidRDefault="008F50F4">
            <w:r>
              <w:rPr>
                <w:rFonts w:ascii="Calibri" w:eastAsia="Calibri" w:hAnsi="Calibri" w:cs="Calibri"/>
                <w:color w:val="1E293B"/>
                <w:sz w:val="19"/>
                <w:szCs w:val="19"/>
              </w:rPr>
              <w:t>3%</w:t>
            </w:r>
          </w:p>
        </w:tc>
        <w:tc>
          <w:tcPr>
            <w:tcW w:w="2480" w:type="dxa"/>
            <w:shd w:val="clear" w:color="auto" w:fill="FFFFFF"/>
            <w:tcMar>
              <w:top w:w="60" w:type="dxa"/>
              <w:left w:w="100" w:type="dxa"/>
              <w:bottom w:w="60" w:type="dxa"/>
              <w:right w:w="100" w:type="dxa"/>
            </w:tcMar>
          </w:tcPr>
          <w:p w14:paraId="58133ADC" w14:textId="77777777" w:rsidR="0097172E" w:rsidRDefault="008F50F4">
            <w:r>
              <w:rPr>
                <w:rFonts w:ascii="Calibri" w:eastAsia="Calibri" w:hAnsi="Calibri" w:cs="Calibri"/>
                <w:color w:val="1E293B"/>
                <w:sz w:val="19"/>
                <w:szCs w:val="19"/>
              </w:rPr>
              <w:t>4%</w:t>
            </w:r>
          </w:p>
        </w:tc>
      </w:tr>
      <w:tr w:rsidR="0097172E" w14:paraId="5ECE6587"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67F5F38B" w14:textId="77777777" w:rsidR="0097172E" w:rsidRDefault="008F50F4">
            <w:r>
              <w:rPr>
                <w:rFonts w:ascii="Calibri" w:eastAsia="Calibri" w:hAnsi="Calibri" w:cs="Calibri"/>
                <w:color w:val="1E293B"/>
                <w:sz w:val="19"/>
                <w:szCs w:val="19"/>
              </w:rPr>
              <w:t>Subtotal</w:t>
            </w:r>
          </w:p>
        </w:tc>
        <w:tc>
          <w:tcPr>
            <w:tcW w:w="2680" w:type="dxa"/>
            <w:shd w:val="clear" w:color="auto" w:fill="FAFAFA"/>
            <w:tcMar>
              <w:top w:w="60" w:type="dxa"/>
              <w:left w:w="100" w:type="dxa"/>
              <w:bottom w:w="60" w:type="dxa"/>
              <w:right w:w="100" w:type="dxa"/>
            </w:tcMar>
          </w:tcPr>
          <w:p w14:paraId="618D0452" w14:textId="77777777" w:rsidR="0097172E" w:rsidRDefault="008F50F4">
            <w:r>
              <w:rPr>
                <w:rFonts w:ascii="Calibri" w:eastAsia="Calibri" w:hAnsi="Calibri" w:cs="Calibri"/>
                <w:color w:val="1E293B"/>
                <w:sz w:val="19"/>
                <w:szCs w:val="19"/>
              </w:rPr>
              <w:t>30%</w:t>
            </w:r>
          </w:p>
        </w:tc>
        <w:tc>
          <w:tcPr>
            <w:tcW w:w="2480" w:type="dxa"/>
            <w:shd w:val="clear" w:color="auto" w:fill="FAFAFA"/>
            <w:tcMar>
              <w:top w:w="60" w:type="dxa"/>
              <w:left w:w="100" w:type="dxa"/>
              <w:bottom w:w="60" w:type="dxa"/>
              <w:right w:w="100" w:type="dxa"/>
            </w:tcMar>
          </w:tcPr>
          <w:p w14:paraId="79EB9C0C" w14:textId="77777777" w:rsidR="0097172E" w:rsidRDefault="008F50F4">
            <w:r>
              <w:rPr>
                <w:rFonts w:ascii="Calibri" w:eastAsia="Calibri" w:hAnsi="Calibri" w:cs="Calibri"/>
                <w:color w:val="1E293B"/>
                <w:sz w:val="19"/>
                <w:szCs w:val="19"/>
              </w:rPr>
              <w:t>30%</w:t>
            </w:r>
          </w:p>
        </w:tc>
      </w:tr>
    </w:tbl>
    <w:p w14:paraId="2F19DEE9" w14:textId="77777777" w:rsidR="0097172E" w:rsidRDefault="0097172E">
      <w:pPr>
        <w:spacing w:after="120"/>
      </w:pPr>
    </w:p>
    <w:p w14:paraId="0E895595"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"Visitas de atención a clientes" se ocultó por no tener una meta confiable definida (su avance real no se puede calificar de forma justa). Su peso de 5 puntos se repartió +1 punto entre cada una de las otras 5 KPIs de la misma perspectiva, para que "Incrementar clientes" siguiera sumando 30% y el total del tablero siguiera sumando exactamente 100% — en vez de normalizar solo la pantalla (lo cual dejaba pesos "feos" como 10.5%), se ajustó el dato de origen. La bandera oculto:true en PERSPECTIVAS (BalancedSc</w:t>
      </w:r>
      <w:r>
        <w:rPr>
          <w:rFonts w:ascii="Calibri" w:eastAsia="Calibri" w:hAnsi="Calibri" w:cs="Calibri"/>
          <w:i/>
          <w:iCs/>
          <w:color w:val="92400E"/>
        </w:rPr>
        <w:t>orecard.jsx) controla la visibilidad; el cálculo del "Score BSC acumulado" (histórico Ene–mes actual) usa su propio bucle independiente con los mismos pesos duplicados a mano — cualquier cambio futuro de pesos debe aplicarse en los dos lugares.</w:t>
      </w:r>
    </w:p>
    <w:p w14:paraId="45A4ECCD" w14:textId="77777777" w:rsidR="0097172E" w:rsidRDefault="008F50F4">
      <w:pPr>
        <w:pStyle w:val="Ttulo2"/>
        <w:spacing w:before="320" w:after="140"/>
      </w:pPr>
      <w:r>
        <w:rPr>
          <w:rFonts w:ascii="Calibri" w:eastAsia="Calibri" w:hAnsi="Calibri" w:cs="Calibri"/>
          <w:b/>
          <w:bCs/>
          <w:color w:val="1A6CF0"/>
          <w:sz w:val="24"/>
          <w:szCs w:val="24"/>
        </w:rPr>
        <w:t>2.3 Ticket Promedio y comparativos año contra año</w:t>
      </w:r>
    </w:p>
    <w:p w14:paraId="631D4CBD" w14:textId="77777777" w:rsidR="0097172E" w:rsidRDefault="008F50F4">
      <w:pPr>
        <w:spacing w:after="160" w:line="300" w:lineRule="auto"/>
      </w:pPr>
      <w:r>
        <w:rPr>
          <w:rFonts w:ascii="Calibri" w:eastAsia="Calibri" w:hAnsi="Calibri" w:cs="Calibri"/>
          <w:color w:val="1E293B"/>
          <w:sz w:val="21"/>
          <w:szCs w:val="21"/>
        </w:rPr>
        <w:t>Ticket Promedio = venta total del periodo ÷ número de tickets (folios) del mismo periodo. Las tarjetas de Ticket Promedio y Clientes Perdidos en Empresa Completa incluyen un comparativo automático contra el mismo periodo de 2025, con flecha e indicador de color (verde si mejoró, rojo si empeoró) — en Clientes Perdidos el sentido del color está invertido, porque un aumento de clientes perdidos es una mala noticia, no una buena.</w:t>
      </w:r>
    </w:p>
    <w:p w14:paraId="7615C772" w14:textId="77777777" w:rsidR="0097172E" w:rsidRDefault="008F50F4">
      <w:pPr>
        <w:pStyle w:val="Ttulo2"/>
        <w:spacing w:before="320" w:after="140"/>
      </w:pPr>
      <w:r>
        <w:rPr>
          <w:rFonts w:ascii="Calibri" w:eastAsia="Calibri" w:hAnsi="Calibri" w:cs="Calibri"/>
          <w:b/>
          <w:bCs/>
          <w:color w:val="1A6CF0"/>
          <w:sz w:val="24"/>
          <w:szCs w:val="24"/>
        </w:rPr>
        <w:t>2.4 Densidad de compra (KDE)</w:t>
      </w:r>
    </w:p>
    <w:p w14:paraId="3C9169FC" w14:textId="77777777" w:rsidR="0097172E" w:rsidRDefault="008F50F4">
      <w:pPr>
        <w:spacing w:after="160" w:line="300" w:lineRule="auto"/>
      </w:pPr>
      <w:r>
        <w:rPr>
          <w:rFonts w:ascii="Calibri" w:eastAsia="Calibri" w:hAnsi="Calibri" w:cs="Calibri"/>
          <w:color w:val="1E293B"/>
          <w:sz w:val="21"/>
          <w:szCs w:val="21"/>
        </w:rPr>
        <w:t>La gráfica de Densidad de Compra usa una estimación de densidad por kernel (KDE, regla de Silverman para el ancho de banda) para dibujar la distribución de cuánto gasta cada cliente por ticket. Con muestras pequeñas (por ejemplo, al filtrar a un solo agente con pocos clientes), el ancho de banda crece de forma desproporcionada y puede extrapolar valores absurdos en el eje. Por eso el rango máximo del eje está limitado al valor máximo realmente observado en los datos (src/utils/density.js) y nunca se calcula</w:t>
      </w:r>
      <w:r>
        <w:rPr>
          <w:rFonts w:ascii="Calibri" w:eastAsia="Calibri" w:hAnsi="Calibri" w:cs="Calibri"/>
          <w:color w:val="1E293B"/>
          <w:sz w:val="21"/>
          <w:szCs w:val="21"/>
        </w:rPr>
        <w:t xml:space="preserve"> más allá de eso.</w:t>
      </w:r>
    </w:p>
    <w:p w14:paraId="319BAEE8" w14:textId="77777777" w:rsidR="0097172E" w:rsidRDefault="008F50F4">
      <w:r>
        <w:br w:type="page"/>
      </w:r>
    </w:p>
    <w:p w14:paraId="3C91C343"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3. Documentación técnica — para desarrollo</w:t>
      </w:r>
    </w:p>
    <w:p w14:paraId="3EFCB808" w14:textId="77777777" w:rsidR="0097172E" w:rsidRDefault="008F50F4">
      <w:pPr>
        <w:pStyle w:val="Ttulo2"/>
        <w:spacing w:before="320" w:after="140"/>
      </w:pPr>
      <w:r>
        <w:rPr>
          <w:rFonts w:ascii="Calibri" w:eastAsia="Calibri" w:hAnsi="Calibri" w:cs="Calibri"/>
          <w:b/>
          <w:bCs/>
          <w:color w:val="1A6CF0"/>
          <w:sz w:val="24"/>
          <w:szCs w:val="24"/>
        </w:rPr>
        <w:t>3.1 Stack tecnológico</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400"/>
        <w:gridCol w:w="6960"/>
      </w:tblGrid>
      <w:tr w:rsidR="0097172E" w14:paraId="67BDAAFB" w14:textId="77777777">
        <w:tblPrEx>
          <w:tblCellMar>
            <w:top w:w="0" w:type="dxa"/>
            <w:bottom w:w="0" w:type="dxa"/>
          </w:tblCellMar>
        </w:tblPrEx>
        <w:trPr>
          <w:tblHeader/>
        </w:trPr>
        <w:tc>
          <w:tcPr>
            <w:tcW w:w="2400" w:type="dxa"/>
            <w:shd w:val="clear" w:color="auto" w:fill="0F1F3D"/>
            <w:tcMar>
              <w:top w:w="70" w:type="dxa"/>
              <w:left w:w="100" w:type="dxa"/>
              <w:bottom w:w="70" w:type="dxa"/>
              <w:right w:w="100" w:type="dxa"/>
            </w:tcMar>
          </w:tcPr>
          <w:p w14:paraId="002CEAD2" w14:textId="77777777" w:rsidR="0097172E" w:rsidRDefault="008F50F4">
            <w:r>
              <w:rPr>
                <w:rFonts w:ascii="Calibri" w:eastAsia="Calibri" w:hAnsi="Calibri" w:cs="Calibri"/>
                <w:b/>
                <w:bCs/>
                <w:color w:val="FFFFFF"/>
                <w:sz w:val="18"/>
                <w:szCs w:val="18"/>
              </w:rPr>
              <w:t>Capa</w:t>
            </w:r>
          </w:p>
        </w:tc>
        <w:tc>
          <w:tcPr>
            <w:tcW w:w="6960" w:type="dxa"/>
            <w:shd w:val="clear" w:color="auto" w:fill="0F1F3D"/>
            <w:tcMar>
              <w:top w:w="70" w:type="dxa"/>
              <w:left w:w="100" w:type="dxa"/>
              <w:bottom w:w="70" w:type="dxa"/>
              <w:right w:w="100" w:type="dxa"/>
            </w:tcMar>
          </w:tcPr>
          <w:p w14:paraId="56391A95" w14:textId="77777777" w:rsidR="0097172E" w:rsidRDefault="008F50F4">
            <w:r>
              <w:rPr>
                <w:rFonts w:ascii="Calibri" w:eastAsia="Calibri" w:hAnsi="Calibri" w:cs="Calibri"/>
                <w:b/>
                <w:bCs/>
                <w:color w:val="FFFFFF"/>
                <w:sz w:val="18"/>
                <w:szCs w:val="18"/>
              </w:rPr>
              <w:t>Tecnología</w:t>
            </w:r>
          </w:p>
        </w:tc>
      </w:tr>
      <w:tr w:rsidR="0097172E" w14:paraId="14E49443"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72555A23" w14:textId="77777777" w:rsidR="0097172E" w:rsidRDefault="008F50F4">
            <w:r>
              <w:rPr>
                <w:rFonts w:ascii="Calibri" w:eastAsia="Calibri" w:hAnsi="Calibri" w:cs="Calibri"/>
                <w:color w:val="1E293B"/>
                <w:sz w:val="19"/>
                <w:szCs w:val="19"/>
              </w:rPr>
              <w:t>Frontend</w:t>
            </w:r>
          </w:p>
        </w:tc>
        <w:tc>
          <w:tcPr>
            <w:tcW w:w="6960" w:type="dxa"/>
            <w:shd w:val="clear" w:color="auto" w:fill="FAFAFA"/>
            <w:tcMar>
              <w:top w:w="60" w:type="dxa"/>
              <w:left w:w="100" w:type="dxa"/>
              <w:bottom w:w="60" w:type="dxa"/>
              <w:right w:w="100" w:type="dxa"/>
            </w:tcMar>
          </w:tcPr>
          <w:p w14:paraId="4F6FF3B0" w14:textId="77777777" w:rsidR="0097172E" w:rsidRDefault="008F50F4">
            <w:r>
              <w:rPr>
                <w:rFonts w:ascii="Calibri" w:eastAsia="Calibri" w:hAnsi="Calibri" w:cs="Calibri"/>
                <w:color w:val="1E293B"/>
                <w:sz w:val="19"/>
                <w:szCs w:val="19"/>
              </w:rPr>
              <w:t>React 18 + Vite 6 (SPA, sin router — navegación por estado)</w:t>
            </w:r>
          </w:p>
        </w:tc>
      </w:tr>
      <w:tr w:rsidR="0097172E" w14:paraId="14C5AC36"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0188258" w14:textId="77777777" w:rsidR="0097172E" w:rsidRDefault="008F50F4">
            <w:r>
              <w:rPr>
                <w:rFonts w:ascii="Calibri" w:eastAsia="Calibri" w:hAnsi="Calibri" w:cs="Calibri"/>
                <w:color w:val="1E293B"/>
                <w:sz w:val="19"/>
                <w:szCs w:val="19"/>
              </w:rPr>
              <w:t>Gráficas</w:t>
            </w:r>
          </w:p>
        </w:tc>
        <w:tc>
          <w:tcPr>
            <w:tcW w:w="6960" w:type="dxa"/>
            <w:shd w:val="clear" w:color="auto" w:fill="FFFFFF"/>
            <w:tcMar>
              <w:top w:w="60" w:type="dxa"/>
              <w:left w:w="100" w:type="dxa"/>
              <w:bottom w:w="60" w:type="dxa"/>
              <w:right w:w="100" w:type="dxa"/>
            </w:tcMar>
          </w:tcPr>
          <w:p w14:paraId="674D1FB1" w14:textId="77777777" w:rsidR="0097172E" w:rsidRDefault="008F50F4">
            <w:r>
              <w:rPr>
                <w:rFonts w:ascii="Calibri" w:eastAsia="Calibri" w:hAnsi="Calibri" w:cs="Calibri"/>
                <w:color w:val="1E293B"/>
                <w:sz w:val="19"/>
                <w:szCs w:val="19"/>
              </w:rPr>
              <w:t>Recharts + SVG a la medida (donas, sunburst, densidad)</w:t>
            </w:r>
          </w:p>
        </w:tc>
      </w:tr>
      <w:tr w:rsidR="0097172E" w14:paraId="5B3B73FD"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7E6C3E19" w14:textId="77777777" w:rsidR="0097172E" w:rsidRDefault="008F50F4">
            <w:r>
              <w:rPr>
                <w:rFonts w:ascii="Calibri" w:eastAsia="Calibri" w:hAnsi="Calibri" w:cs="Calibri"/>
                <w:color w:val="1E293B"/>
                <w:sz w:val="19"/>
                <w:szCs w:val="19"/>
              </w:rPr>
              <w:t>Datos</w:t>
            </w:r>
          </w:p>
        </w:tc>
        <w:tc>
          <w:tcPr>
            <w:tcW w:w="6960" w:type="dxa"/>
            <w:shd w:val="clear" w:color="auto" w:fill="FAFAFA"/>
            <w:tcMar>
              <w:top w:w="60" w:type="dxa"/>
              <w:left w:w="100" w:type="dxa"/>
              <w:bottom w:w="60" w:type="dxa"/>
              <w:right w:w="100" w:type="dxa"/>
            </w:tcMar>
          </w:tcPr>
          <w:p w14:paraId="199744EA" w14:textId="77777777" w:rsidR="0097172E" w:rsidRDefault="008F50F4">
            <w:r>
              <w:rPr>
                <w:rFonts w:ascii="Calibri" w:eastAsia="Calibri" w:hAnsi="Calibri" w:cs="Calibri"/>
                <w:color w:val="1E293B"/>
                <w:sz w:val="19"/>
                <w:szCs w:val="19"/>
              </w:rPr>
              <w:t>JSON estático generado por ETL (sin base de datos ni backend propio para Táctico/BSC/Empresa Completa)</w:t>
            </w:r>
          </w:p>
        </w:tc>
      </w:tr>
      <w:tr w:rsidR="0097172E" w14:paraId="6CC8A9DB"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2DD867B" w14:textId="77777777" w:rsidR="0097172E" w:rsidRDefault="008F50F4">
            <w:r>
              <w:rPr>
                <w:rFonts w:ascii="Calibri" w:eastAsia="Calibri" w:hAnsi="Calibri" w:cs="Calibri"/>
                <w:color w:val="1E293B"/>
                <w:sz w:val="19"/>
                <w:szCs w:val="19"/>
              </w:rPr>
              <w:t>ETL</w:t>
            </w:r>
          </w:p>
        </w:tc>
        <w:tc>
          <w:tcPr>
            <w:tcW w:w="6960" w:type="dxa"/>
            <w:shd w:val="clear" w:color="auto" w:fill="FFFFFF"/>
            <w:tcMar>
              <w:top w:w="60" w:type="dxa"/>
              <w:left w:w="100" w:type="dxa"/>
              <w:bottom w:w="60" w:type="dxa"/>
              <w:right w:w="100" w:type="dxa"/>
            </w:tcMar>
          </w:tcPr>
          <w:p w14:paraId="577CE0CB" w14:textId="77777777" w:rsidR="0097172E" w:rsidRDefault="008F50F4">
            <w:r>
              <w:rPr>
                <w:rFonts w:ascii="Calibri" w:eastAsia="Calibri" w:hAnsi="Calibri" w:cs="Calibri"/>
                <w:color w:val="1E293B"/>
                <w:sz w:val="19"/>
                <w:szCs w:val="19"/>
              </w:rPr>
              <w:t>Node.js + librería googleapis (Google Sheets API)</w:t>
            </w:r>
          </w:p>
        </w:tc>
      </w:tr>
      <w:tr w:rsidR="0097172E" w14:paraId="761862F5"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692915CA" w14:textId="77777777" w:rsidR="0097172E" w:rsidRDefault="008F50F4">
            <w:r>
              <w:rPr>
                <w:rFonts w:ascii="Calibri" w:eastAsia="Calibri" w:hAnsi="Calibri" w:cs="Calibri"/>
                <w:color w:val="1E293B"/>
                <w:sz w:val="19"/>
                <w:szCs w:val="19"/>
              </w:rPr>
              <w:t>Autenticación</w:t>
            </w:r>
          </w:p>
        </w:tc>
        <w:tc>
          <w:tcPr>
            <w:tcW w:w="6960" w:type="dxa"/>
            <w:shd w:val="clear" w:color="auto" w:fill="FAFAFA"/>
            <w:tcMar>
              <w:top w:w="60" w:type="dxa"/>
              <w:left w:w="100" w:type="dxa"/>
              <w:bottom w:w="60" w:type="dxa"/>
              <w:right w:w="100" w:type="dxa"/>
            </w:tcMar>
          </w:tcPr>
          <w:p w14:paraId="6835E17D" w14:textId="77777777" w:rsidR="0097172E" w:rsidRDefault="008F50F4">
            <w:r>
              <w:rPr>
                <w:rFonts w:ascii="Calibri" w:eastAsia="Calibri" w:hAnsi="Calibri" w:cs="Calibri"/>
                <w:color w:val="1E293B"/>
                <w:sz w:val="19"/>
                <w:szCs w:val="19"/>
              </w:rPr>
              <w:t>Google Apps Script (Web App) + sesión en localStorage</w:t>
            </w:r>
          </w:p>
        </w:tc>
      </w:tr>
      <w:tr w:rsidR="0097172E" w14:paraId="4F2593F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0993616" w14:textId="77777777" w:rsidR="0097172E" w:rsidRDefault="008F50F4">
            <w:r>
              <w:rPr>
                <w:rFonts w:ascii="Calibri" w:eastAsia="Calibri" w:hAnsi="Calibri" w:cs="Calibri"/>
                <w:color w:val="1E293B"/>
                <w:sz w:val="19"/>
                <w:szCs w:val="19"/>
              </w:rPr>
              <w:t>WBR</w:t>
            </w:r>
          </w:p>
        </w:tc>
        <w:tc>
          <w:tcPr>
            <w:tcW w:w="6960" w:type="dxa"/>
            <w:shd w:val="clear" w:color="auto" w:fill="FFFFFF"/>
            <w:tcMar>
              <w:top w:w="60" w:type="dxa"/>
              <w:left w:w="100" w:type="dxa"/>
              <w:bottom w:w="60" w:type="dxa"/>
              <w:right w:w="100" w:type="dxa"/>
            </w:tcMar>
          </w:tcPr>
          <w:p w14:paraId="30BC9ED1" w14:textId="77777777" w:rsidR="0097172E" w:rsidRDefault="008F50F4">
            <w:r>
              <w:rPr>
                <w:rFonts w:ascii="Calibri" w:eastAsia="Calibri" w:hAnsi="Calibri" w:cs="Calibri"/>
                <w:color w:val="1E293B"/>
                <w:sz w:val="19"/>
                <w:szCs w:val="19"/>
              </w:rPr>
              <w:t>HTML/CSS/JS estático embebido en iframe, con su propio Apps Script backend</w:t>
            </w:r>
          </w:p>
        </w:tc>
      </w:tr>
      <w:tr w:rsidR="0097172E" w14:paraId="6FFB4A75"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6FA93A1F" w14:textId="77777777" w:rsidR="0097172E" w:rsidRDefault="008F50F4">
            <w:r>
              <w:rPr>
                <w:rFonts w:ascii="Calibri" w:eastAsia="Calibri" w:hAnsi="Calibri" w:cs="Calibri"/>
                <w:color w:val="1E293B"/>
                <w:sz w:val="19"/>
                <w:szCs w:val="19"/>
              </w:rPr>
              <w:t>Hosting</w:t>
            </w:r>
          </w:p>
        </w:tc>
        <w:tc>
          <w:tcPr>
            <w:tcW w:w="6960" w:type="dxa"/>
            <w:shd w:val="clear" w:color="auto" w:fill="FAFAFA"/>
            <w:tcMar>
              <w:top w:w="60" w:type="dxa"/>
              <w:left w:w="100" w:type="dxa"/>
              <w:bottom w:w="60" w:type="dxa"/>
              <w:right w:w="100" w:type="dxa"/>
            </w:tcMar>
          </w:tcPr>
          <w:p w14:paraId="4A27B298" w14:textId="77777777" w:rsidR="0097172E" w:rsidRDefault="008F50F4">
            <w:r>
              <w:rPr>
                <w:rFonts w:ascii="Calibri" w:eastAsia="Calibri" w:hAnsi="Calibri" w:cs="Calibri"/>
                <w:color w:val="1E293B"/>
                <w:sz w:val="19"/>
                <w:szCs w:val="19"/>
              </w:rPr>
              <w:t>GitHub Pages, sirviendo la carpeta /docs del repositorio</w:t>
            </w:r>
          </w:p>
        </w:tc>
      </w:tr>
      <w:tr w:rsidR="0097172E" w14:paraId="4FB9A90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6645129" w14:textId="77777777" w:rsidR="0097172E" w:rsidRDefault="008F50F4">
            <w:r>
              <w:rPr>
                <w:rFonts w:ascii="Calibri" w:eastAsia="Calibri" w:hAnsi="Calibri" w:cs="Calibri"/>
                <w:color w:val="1E293B"/>
                <w:sz w:val="19"/>
                <w:szCs w:val="19"/>
              </w:rPr>
              <w:t>Automatización</w:t>
            </w:r>
          </w:p>
        </w:tc>
        <w:tc>
          <w:tcPr>
            <w:tcW w:w="6960" w:type="dxa"/>
            <w:shd w:val="clear" w:color="auto" w:fill="FFFFFF"/>
            <w:tcMar>
              <w:top w:w="60" w:type="dxa"/>
              <w:left w:w="100" w:type="dxa"/>
              <w:bottom w:w="60" w:type="dxa"/>
              <w:right w:w="100" w:type="dxa"/>
            </w:tcMar>
          </w:tcPr>
          <w:p w14:paraId="218A3FAE" w14:textId="77777777" w:rsidR="0097172E" w:rsidRDefault="008F50F4">
            <w:r>
              <w:rPr>
                <w:rFonts w:ascii="Calibri" w:eastAsia="Calibri" w:hAnsi="Calibri" w:cs="Calibri"/>
                <w:color w:val="1E293B"/>
                <w:sz w:val="19"/>
                <w:szCs w:val="19"/>
              </w:rPr>
              <w:t>GitHub Actions (cron cada 20 min en horario laboral)</w:t>
            </w:r>
          </w:p>
        </w:tc>
      </w:tr>
    </w:tbl>
    <w:p w14:paraId="2095B7C7" w14:textId="77777777" w:rsidR="0097172E" w:rsidRDefault="008F50F4">
      <w:pPr>
        <w:pStyle w:val="Ttulo2"/>
        <w:spacing w:before="320" w:after="140"/>
      </w:pPr>
      <w:r>
        <w:rPr>
          <w:rFonts w:ascii="Calibri" w:eastAsia="Calibri" w:hAnsi="Calibri" w:cs="Calibri"/>
          <w:b/>
          <w:bCs/>
          <w:color w:val="1A6CF0"/>
          <w:sz w:val="24"/>
          <w:szCs w:val="24"/>
        </w:rPr>
        <w:t>3.2 Estructura de carpetas</w:t>
      </w:r>
    </w:p>
    <w:p w14:paraId="2AB7FF0C" w14:textId="77777777" w:rsidR="0097172E" w:rsidRDefault="008F50F4">
      <w:pPr>
        <w:pBdr>
          <w:top w:val="single" w:sz="2" w:space="0" w:color="CBD5E1"/>
          <w:left w:val="single" w:sz="2" w:space="0" w:color="CBD5E1"/>
          <w:bottom w:val="single" w:sz="2" w:space="0" w:color="CBD5E1"/>
          <w:right w:val="single" w:sz="2" w:space="0" w:color="CBD5E1"/>
        </w:pBdr>
        <w:shd w:val="clear" w:color="auto" w:fill="F8FAFC"/>
        <w:spacing w:after="160"/>
      </w:pPr>
      <w:r>
        <w:rPr>
          <w:rFonts w:ascii="Consolas" w:eastAsia="Consolas" w:hAnsi="Consolas" w:cs="Consolas"/>
          <w:color w:val="0F172A"/>
          <w:sz w:val="19"/>
          <w:szCs w:val="19"/>
        </w:rPr>
        <w:t>POC/</w:t>
      </w:r>
      <w:r>
        <w:rPr>
          <w:rFonts w:ascii="Consolas" w:eastAsia="Consolas" w:hAnsi="Consolas" w:cs="Consolas"/>
          <w:color w:val="0F172A"/>
          <w:sz w:val="19"/>
          <w:szCs w:val="19"/>
        </w:rPr>
        <w:br/>
        <w:t>├─ src/</w:t>
      </w:r>
      <w:r>
        <w:rPr>
          <w:rFonts w:ascii="Consolas" w:eastAsia="Consolas" w:hAnsi="Consolas" w:cs="Consolas"/>
          <w:color w:val="0F172A"/>
          <w:sz w:val="19"/>
          <w:szCs w:val="19"/>
        </w:rPr>
        <w:br/>
        <w:t>│  ├─ App.jsx                     ← layout general y las 4 pestañas</w:t>
      </w:r>
      <w:r>
        <w:rPr>
          <w:rFonts w:ascii="Consolas" w:eastAsia="Consolas" w:hAnsi="Consolas" w:cs="Consolas"/>
          <w:color w:val="0F172A"/>
          <w:sz w:val="19"/>
          <w:szCs w:val="19"/>
        </w:rPr>
        <w:br/>
        <w:t>│  ├─ auth.js                     ← login / sesión</w:t>
      </w:r>
      <w:r>
        <w:rPr>
          <w:rFonts w:ascii="Consolas" w:eastAsia="Consolas" w:hAnsi="Consolas" w:cs="Consolas"/>
          <w:color w:val="0F172A"/>
          <w:sz w:val="19"/>
          <w:szCs w:val="19"/>
        </w:rPr>
        <w:br/>
        <w:t>│  ├─ index.css, main.jsx</w:t>
      </w:r>
      <w:r>
        <w:rPr>
          <w:rFonts w:ascii="Consolas" w:eastAsia="Consolas" w:hAnsi="Consolas" w:cs="Consolas"/>
          <w:color w:val="0F172A"/>
          <w:sz w:val="19"/>
          <w:szCs w:val="19"/>
        </w:rPr>
        <w:br/>
        <w:t>│  ├─ components/                 ← ~30 componentes (gráficas, tablas, filtros)</w:t>
      </w:r>
      <w:r>
        <w:rPr>
          <w:rFonts w:ascii="Consolas" w:eastAsia="Consolas" w:hAnsi="Consolas" w:cs="Consolas"/>
          <w:color w:val="0F172A"/>
          <w:sz w:val="19"/>
          <w:szCs w:val="19"/>
        </w:rPr>
        <w:br/>
        <w:t>│  ├─ utils/</w:t>
      </w:r>
      <w:r>
        <w:rPr>
          <w:rFonts w:ascii="Consolas" w:eastAsia="Consolas" w:hAnsi="Consolas" w:cs="Consolas"/>
          <w:color w:val="0F172A"/>
          <w:sz w:val="19"/>
          <w:szCs w:val="19"/>
        </w:rPr>
        <w:br/>
        <w:t>│  │  ├─ ventasGeneral.js         ← lógica de Empresa Completa</w:t>
      </w:r>
      <w:r>
        <w:rPr>
          <w:rFonts w:ascii="Consolas" w:eastAsia="Consolas" w:hAnsi="Consolas" w:cs="Consolas"/>
          <w:color w:val="0F172A"/>
          <w:sz w:val="19"/>
          <w:szCs w:val="19"/>
        </w:rPr>
        <w:br/>
        <w:t>│  │  │                             (computeVG, computeProductAnalytics)</w:t>
      </w:r>
      <w:r>
        <w:rPr>
          <w:rFonts w:ascii="Consolas" w:eastAsia="Consolas" w:hAnsi="Consolas" w:cs="Consolas"/>
          <w:color w:val="0F172A"/>
          <w:sz w:val="19"/>
          <w:szCs w:val="19"/>
        </w:rPr>
        <w:br/>
        <w:t>│  │  ├─ density.js               ← estimación KDE</w:t>
      </w:r>
      <w:r>
        <w:rPr>
          <w:rFonts w:ascii="Consolas" w:eastAsia="Consolas" w:hAnsi="Consolas" w:cs="Consolas"/>
          <w:color w:val="0F172A"/>
          <w:sz w:val="19"/>
          <w:szCs w:val="19"/>
        </w:rPr>
        <w:br/>
        <w:t>│  │  └─ format.js</w:t>
      </w:r>
      <w:r>
        <w:rPr>
          <w:rFonts w:ascii="Consolas" w:eastAsia="Consolas" w:hAnsi="Consolas" w:cs="Consolas"/>
          <w:color w:val="0F172A"/>
          <w:sz w:val="19"/>
          <w:szCs w:val="19"/>
        </w:rPr>
        <w:br/>
        <w:t>│  └─ data/</w:t>
      </w:r>
      <w:r>
        <w:rPr>
          <w:rFonts w:ascii="Consolas" w:eastAsia="Consolas" w:hAnsi="Consolas" w:cs="Consolas"/>
          <w:color w:val="0F172A"/>
          <w:sz w:val="19"/>
          <w:szCs w:val="19"/>
        </w:rPr>
        <w:br/>
        <w:t>│     ├─ dashboard_data.json      ← Dashboard T</w:t>
      </w:r>
      <w:r>
        <w:rPr>
          <w:rFonts w:ascii="Consolas" w:eastAsia="Consolas" w:hAnsi="Consolas" w:cs="Consolas"/>
          <w:color w:val="0F172A"/>
          <w:sz w:val="19"/>
          <w:szCs w:val="19"/>
        </w:rPr>
        <w:t>áctico + Balanced Scorecard</w:t>
      </w:r>
      <w:r>
        <w:rPr>
          <w:rFonts w:ascii="Consolas" w:eastAsia="Consolas" w:hAnsi="Consolas" w:cs="Consolas"/>
          <w:color w:val="0F172A"/>
          <w:sz w:val="19"/>
          <w:szCs w:val="19"/>
        </w:rPr>
        <w:br/>
        <w:t>│     └─ ventas_general.json      ← Empresa Completa (detalle transaccional)</w:t>
      </w:r>
      <w:r>
        <w:rPr>
          <w:rFonts w:ascii="Consolas" w:eastAsia="Consolas" w:hAnsi="Consolas" w:cs="Consolas"/>
          <w:color w:val="0F172A"/>
          <w:sz w:val="19"/>
          <w:szCs w:val="19"/>
        </w:rPr>
        <w:br/>
        <w:t>├─ public/</w:t>
      </w:r>
      <w:r>
        <w:rPr>
          <w:rFonts w:ascii="Consolas" w:eastAsia="Consolas" w:hAnsi="Consolas" w:cs="Consolas"/>
          <w:color w:val="0F172A"/>
          <w:sz w:val="19"/>
          <w:szCs w:val="19"/>
        </w:rPr>
        <w:br/>
        <w:t>│  ├─ data/                       ← copia de los mismos JSON (Vite los sirve tal cual)</w:t>
      </w:r>
      <w:r>
        <w:rPr>
          <w:rFonts w:ascii="Consolas" w:eastAsia="Consolas" w:hAnsi="Consolas" w:cs="Consolas"/>
          <w:color w:val="0F172A"/>
          <w:sz w:val="19"/>
          <w:szCs w:val="19"/>
        </w:rPr>
        <w:br/>
        <w:t>│  └─ wbr/                        ← portal WBR (HTML/CSS/JS estático,</w:t>
      </w:r>
      <w:r>
        <w:rPr>
          <w:rFonts w:ascii="Consolas" w:eastAsia="Consolas" w:hAnsi="Consolas" w:cs="Consolas"/>
          <w:color w:val="0F172A"/>
          <w:sz w:val="19"/>
          <w:szCs w:val="19"/>
        </w:rPr>
        <w:br/>
        <w:t>│                                    independiente del build de React)</w:t>
      </w:r>
      <w:r>
        <w:rPr>
          <w:rFonts w:ascii="Consolas" w:eastAsia="Consolas" w:hAnsi="Consolas" w:cs="Consolas"/>
          <w:color w:val="0F172A"/>
          <w:sz w:val="19"/>
          <w:szCs w:val="19"/>
        </w:rPr>
        <w:br/>
        <w:t>├─ datos poc/</w:t>
      </w:r>
      <w:r>
        <w:rPr>
          <w:rFonts w:ascii="Consolas" w:eastAsia="Consolas" w:hAnsi="Consolas" w:cs="Consolas"/>
          <w:color w:val="0F172A"/>
          <w:sz w:val="19"/>
          <w:szCs w:val="19"/>
        </w:rPr>
        <w:br/>
        <w:t>│  ├─ process_data.js             ← ETL: Google Sheets → JSON</w:t>
      </w:r>
      <w:r>
        <w:rPr>
          <w:rFonts w:ascii="Consolas" w:eastAsia="Consolas" w:hAnsi="Consolas" w:cs="Consolas"/>
          <w:color w:val="0F172A"/>
          <w:sz w:val="19"/>
          <w:szCs w:val="19"/>
        </w:rPr>
        <w:br/>
        <w:t>│  ├─ credentials.json            ← credenciales de Google (NO se sube a git)</w:t>
      </w:r>
      <w:r>
        <w:rPr>
          <w:rFonts w:ascii="Consolas" w:eastAsia="Consolas" w:hAnsi="Consolas" w:cs="Consolas"/>
          <w:color w:val="0F172A"/>
          <w:sz w:val="19"/>
          <w:szCs w:val="19"/>
        </w:rPr>
        <w:br/>
        <w:t>│  └─ Dicciona</w:t>
      </w:r>
      <w:r>
        <w:rPr>
          <w:rFonts w:ascii="Consolas" w:eastAsia="Consolas" w:hAnsi="Consolas" w:cs="Consolas"/>
          <w:color w:val="0F172A"/>
          <w:sz w:val="19"/>
          <w:szCs w:val="19"/>
        </w:rPr>
        <w:t>rio_Datos_Sistema.docx, Ponderaciones_BSC.docx</w:t>
      </w:r>
      <w:r>
        <w:rPr>
          <w:rFonts w:ascii="Consolas" w:eastAsia="Consolas" w:hAnsi="Consolas" w:cs="Consolas"/>
          <w:color w:val="0F172A"/>
          <w:sz w:val="19"/>
          <w:szCs w:val="19"/>
        </w:rPr>
        <w:br/>
        <w:t>│                                    ← documentación de referencia adicional</w:t>
      </w:r>
      <w:r>
        <w:rPr>
          <w:rFonts w:ascii="Consolas" w:eastAsia="Consolas" w:hAnsi="Consolas" w:cs="Consolas"/>
          <w:color w:val="0F172A"/>
          <w:sz w:val="19"/>
          <w:szCs w:val="19"/>
        </w:rPr>
        <w:br/>
        <w:t>├─ docs/                          ← salida del build (esto sirve GitHub Pages)</w:t>
      </w:r>
      <w:r>
        <w:rPr>
          <w:rFonts w:ascii="Consolas" w:eastAsia="Consolas" w:hAnsi="Consolas" w:cs="Consolas"/>
          <w:color w:val="0F172A"/>
          <w:sz w:val="19"/>
          <w:szCs w:val="19"/>
        </w:rPr>
        <w:br/>
        <w:t>├─ .github/workflows/update-data.yml   ← automatización del ETL</w:t>
      </w:r>
      <w:r>
        <w:rPr>
          <w:rFonts w:ascii="Consolas" w:eastAsia="Consolas" w:hAnsi="Consolas" w:cs="Consolas"/>
          <w:color w:val="0F172A"/>
          <w:sz w:val="19"/>
          <w:szCs w:val="19"/>
        </w:rPr>
        <w:br/>
        <w:t>├─ vite.config.js                 ← base: '/POC/', outDir: 'docs'</w:t>
      </w:r>
      <w:r>
        <w:rPr>
          <w:rFonts w:ascii="Consolas" w:eastAsia="Consolas" w:hAnsi="Consolas" w:cs="Consolas"/>
          <w:color w:val="0F172A"/>
          <w:sz w:val="19"/>
          <w:szCs w:val="19"/>
        </w:rPr>
        <w:br/>
        <w:t>└─ package.json</w:t>
      </w:r>
    </w:p>
    <w:p w14:paraId="6FC03A36" w14:textId="77777777" w:rsidR="0097172E" w:rsidRDefault="008F50F4">
      <w:pPr>
        <w:pStyle w:val="Ttulo2"/>
        <w:spacing w:before="320" w:after="140"/>
      </w:pPr>
      <w:r>
        <w:rPr>
          <w:rFonts w:ascii="Calibri" w:eastAsia="Calibri" w:hAnsi="Calibri" w:cs="Calibri"/>
          <w:b/>
          <w:bCs/>
          <w:color w:val="1A6CF0"/>
          <w:sz w:val="24"/>
          <w:szCs w:val="24"/>
        </w:rPr>
        <w:t>3.3 Modelo de datos</w:t>
      </w:r>
    </w:p>
    <w:p w14:paraId="3C861511" w14:textId="77777777" w:rsidR="0097172E" w:rsidRDefault="008F50F4">
      <w:pPr>
        <w:spacing w:after="160" w:line="300" w:lineRule="auto"/>
      </w:pPr>
      <w:r>
        <w:rPr>
          <w:rFonts w:ascii="Calibri" w:eastAsia="Calibri" w:hAnsi="Calibri" w:cs="Calibri"/>
          <w:color w:val="1E293B"/>
          <w:sz w:val="21"/>
          <w:szCs w:val="21"/>
        </w:rPr>
        <w:t>El sistema usa dos archivos JSON generados por el mismo proceso ETL, con propósitos distintos:</w:t>
      </w:r>
    </w:p>
    <w:p w14:paraId="7EE2F2E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dashboard_data.json — datos ya agregados por mes/agente/proveedor, listos para consumir directamente: KPIs mensuales, cartera, clientes nuevos/recuperados, metas del BSC, incidencias, oportunidades. Alimenta Dashboard Táctico y Balanced Scorecard.</w:t>
      </w:r>
    </w:p>
    <w:p w14:paraId="638E98C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lastRenderedPageBreak/>
        <w:t>ventas_general.json — un modelo tipo "tabla de hechos" (fact table / esquema estrella) con el detalle transaccional completo, para poder filtrar y recalcular cualquier cruce en el navegador sin volver a llamar al servidor. Alimenta únicamente Empresa Completa.</w:t>
      </w:r>
    </w:p>
    <w:p w14:paraId="70882877" w14:textId="77777777" w:rsidR="0097172E" w:rsidRDefault="008F50F4">
      <w:pPr>
        <w:pStyle w:val="Ttulo3"/>
        <w:spacing w:before="220" w:after="100"/>
      </w:pPr>
      <w:r>
        <w:rPr>
          <w:rFonts w:ascii="Calibri" w:eastAsia="Calibri" w:hAnsi="Calibri" w:cs="Calibri"/>
          <w:b/>
          <w:bCs/>
          <w:color w:val="0F1F3D"/>
          <w:sz w:val="21"/>
          <w:szCs w:val="21"/>
        </w:rPr>
        <w:t>Estructura de ventas_general.json</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200"/>
        <w:gridCol w:w="7160"/>
      </w:tblGrid>
      <w:tr w:rsidR="0097172E" w14:paraId="12F8B8EE" w14:textId="77777777">
        <w:tblPrEx>
          <w:tblCellMar>
            <w:top w:w="0" w:type="dxa"/>
            <w:bottom w:w="0" w:type="dxa"/>
          </w:tblCellMar>
        </w:tblPrEx>
        <w:trPr>
          <w:tblHeader/>
        </w:trPr>
        <w:tc>
          <w:tcPr>
            <w:tcW w:w="2200" w:type="dxa"/>
            <w:shd w:val="clear" w:color="auto" w:fill="0F1F3D"/>
            <w:tcMar>
              <w:top w:w="70" w:type="dxa"/>
              <w:left w:w="100" w:type="dxa"/>
              <w:bottom w:w="70" w:type="dxa"/>
              <w:right w:w="100" w:type="dxa"/>
            </w:tcMar>
          </w:tcPr>
          <w:p w14:paraId="32854814" w14:textId="77777777" w:rsidR="0097172E" w:rsidRDefault="008F50F4">
            <w:r>
              <w:rPr>
                <w:rFonts w:ascii="Calibri" w:eastAsia="Calibri" w:hAnsi="Calibri" w:cs="Calibri"/>
                <w:b/>
                <w:bCs/>
                <w:color w:val="FFFFFF"/>
                <w:sz w:val="18"/>
                <w:szCs w:val="18"/>
              </w:rPr>
              <w:t>Campo</w:t>
            </w:r>
          </w:p>
        </w:tc>
        <w:tc>
          <w:tcPr>
            <w:tcW w:w="7160" w:type="dxa"/>
            <w:shd w:val="clear" w:color="auto" w:fill="0F1F3D"/>
            <w:tcMar>
              <w:top w:w="70" w:type="dxa"/>
              <w:left w:w="100" w:type="dxa"/>
              <w:bottom w:w="70" w:type="dxa"/>
              <w:right w:w="100" w:type="dxa"/>
            </w:tcMar>
          </w:tcPr>
          <w:p w14:paraId="3E2B0201" w14:textId="77777777" w:rsidR="0097172E" w:rsidRDefault="008F50F4">
            <w:r>
              <w:rPr>
                <w:rFonts w:ascii="Calibri" w:eastAsia="Calibri" w:hAnsi="Calibri" w:cs="Calibri"/>
                <w:b/>
                <w:bCs/>
                <w:color w:val="FFFFFF"/>
                <w:sz w:val="18"/>
                <w:szCs w:val="18"/>
              </w:rPr>
              <w:t>Qué contiene</w:t>
            </w:r>
          </w:p>
        </w:tc>
      </w:tr>
      <w:tr w:rsidR="0097172E" w14:paraId="374C2B2B" w14:textId="77777777">
        <w:tblPrEx>
          <w:tblCellMar>
            <w:top w:w="0" w:type="dxa"/>
            <w:bottom w:w="0" w:type="dxa"/>
          </w:tblCellMar>
        </w:tblPrEx>
        <w:tc>
          <w:tcPr>
            <w:tcW w:w="2200" w:type="dxa"/>
            <w:shd w:val="clear" w:color="auto" w:fill="FAFAFA"/>
            <w:tcMar>
              <w:top w:w="60" w:type="dxa"/>
              <w:left w:w="100" w:type="dxa"/>
              <w:bottom w:w="60" w:type="dxa"/>
              <w:right w:w="100" w:type="dxa"/>
            </w:tcMar>
          </w:tcPr>
          <w:p w14:paraId="6ADB50C2" w14:textId="77777777" w:rsidR="0097172E" w:rsidRDefault="008F50F4">
            <w:r>
              <w:rPr>
                <w:rFonts w:ascii="Calibri" w:eastAsia="Calibri" w:hAnsi="Calibri" w:cs="Calibri"/>
                <w:color w:val="1E293B"/>
                <w:sz w:val="19"/>
                <w:szCs w:val="19"/>
              </w:rPr>
              <w:t>dims</w:t>
            </w:r>
          </w:p>
        </w:tc>
        <w:tc>
          <w:tcPr>
            <w:tcW w:w="7160" w:type="dxa"/>
            <w:shd w:val="clear" w:color="auto" w:fill="FAFAFA"/>
            <w:tcMar>
              <w:top w:w="60" w:type="dxa"/>
              <w:left w:w="100" w:type="dxa"/>
              <w:bottom w:w="60" w:type="dxa"/>
              <w:right w:w="100" w:type="dxa"/>
            </w:tcMar>
          </w:tcPr>
          <w:p w14:paraId="7AB61B8F" w14:textId="77777777" w:rsidR="0097172E" w:rsidRDefault="008F50F4">
            <w:r>
              <w:rPr>
                <w:rFonts w:ascii="Calibri" w:eastAsia="Calibri" w:hAnsi="Calibri" w:cs="Calibri"/>
                <w:color w:val="1E293B"/>
                <w:sz w:val="19"/>
                <w:szCs w:val="19"/>
              </w:rPr>
              <w:t>Catálogos (arrays) de sucursales, vendedores, proveedores, líneas, clientes — se referencian por índice numérico desde rows/folios para no repetir texto.</w:t>
            </w:r>
          </w:p>
        </w:tc>
      </w:tr>
      <w:tr w:rsidR="0097172E" w14:paraId="0C511E9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020F1F5" w14:textId="77777777" w:rsidR="0097172E" w:rsidRDefault="008F50F4">
            <w:r>
              <w:rPr>
                <w:rFonts w:ascii="Calibri" w:eastAsia="Calibri" w:hAnsi="Calibri" w:cs="Calibri"/>
                <w:color w:val="1E293B"/>
                <w:sz w:val="19"/>
                <w:szCs w:val="19"/>
              </w:rPr>
              <w:t>rows</w:t>
            </w:r>
          </w:p>
        </w:tc>
        <w:tc>
          <w:tcPr>
            <w:tcW w:w="7160" w:type="dxa"/>
            <w:shd w:val="clear" w:color="auto" w:fill="FFFFFF"/>
            <w:tcMar>
              <w:top w:w="60" w:type="dxa"/>
              <w:left w:w="100" w:type="dxa"/>
              <w:bottom w:w="60" w:type="dxa"/>
              <w:right w:w="100" w:type="dxa"/>
            </w:tcMar>
          </w:tcPr>
          <w:p w14:paraId="0AEEF59C" w14:textId="77777777" w:rsidR="0097172E" w:rsidRDefault="008F50F4">
            <w:r>
              <w:rPr>
                <w:rFonts w:ascii="Calibri" w:eastAsia="Calibri" w:hAnsi="Calibri" w:cs="Calibri"/>
                <w:color w:val="1E293B"/>
                <w:sz w:val="19"/>
                <w:szCs w:val="19"/>
              </w:rPr>
              <w:t>Array de arrays: una fila por línea de producto vendido — [año, mes, sucursal_idx, equipo_bit, ...].</w:t>
            </w:r>
          </w:p>
        </w:tc>
      </w:tr>
      <w:tr w:rsidR="0097172E" w14:paraId="69306CAB" w14:textId="77777777">
        <w:tblPrEx>
          <w:tblCellMar>
            <w:top w:w="0" w:type="dxa"/>
            <w:bottom w:w="0" w:type="dxa"/>
          </w:tblCellMar>
        </w:tblPrEx>
        <w:tc>
          <w:tcPr>
            <w:tcW w:w="2200" w:type="dxa"/>
            <w:shd w:val="clear" w:color="auto" w:fill="FAFAFA"/>
            <w:tcMar>
              <w:top w:w="60" w:type="dxa"/>
              <w:left w:w="100" w:type="dxa"/>
              <w:bottom w:w="60" w:type="dxa"/>
              <w:right w:w="100" w:type="dxa"/>
            </w:tcMar>
          </w:tcPr>
          <w:p w14:paraId="1F0F6290" w14:textId="77777777" w:rsidR="0097172E" w:rsidRDefault="008F50F4">
            <w:r>
              <w:rPr>
                <w:rFonts w:ascii="Calibri" w:eastAsia="Calibri" w:hAnsi="Calibri" w:cs="Calibri"/>
                <w:color w:val="1E293B"/>
                <w:sz w:val="19"/>
                <w:szCs w:val="19"/>
              </w:rPr>
              <w:t>folios</w:t>
            </w:r>
          </w:p>
        </w:tc>
        <w:tc>
          <w:tcPr>
            <w:tcW w:w="7160" w:type="dxa"/>
            <w:shd w:val="clear" w:color="auto" w:fill="FAFAFA"/>
            <w:tcMar>
              <w:top w:w="60" w:type="dxa"/>
              <w:left w:w="100" w:type="dxa"/>
              <w:bottom w:w="60" w:type="dxa"/>
              <w:right w:w="100" w:type="dxa"/>
            </w:tcMar>
          </w:tcPr>
          <w:p w14:paraId="2C44DF1F" w14:textId="77777777" w:rsidR="0097172E" w:rsidRDefault="008F50F4">
            <w:r>
              <w:rPr>
                <w:rFonts w:ascii="Calibri" w:eastAsia="Calibri" w:hAnsi="Calibri" w:cs="Calibri"/>
                <w:color w:val="1E293B"/>
                <w:sz w:val="19"/>
                <w:szCs w:val="19"/>
              </w:rPr>
              <w:t>Un elemento por ticket/folio de venta: [año, mes, sucursal_idx, equipo_bit, cliente_idx, venta, items, vendedor_idx] — la unidad usada para Ticket Promedio, Densidad de compra y Correlación de productos.</w:t>
            </w:r>
          </w:p>
        </w:tc>
      </w:tr>
      <w:tr w:rsidR="0097172E" w14:paraId="0DF07C1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1C5D61C" w14:textId="77777777" w:rsidR="0097172E" w:rsidRDefault="008F50F4">
            <w:r>
              <w:rPr>
                <w:rFonts w:ascii="Calibri" w:eastAsia="Calibri" w:hAnsi="Calibri" w:cs="Calibri"/>
                <w:color w:val="1E293B"/>
                <w:sz w:val="19"/>
                <w:szCs w:val="19"/>
              </w:rPr>
              <w:t>ticketsCubo</w:t>
            </w:r>
          </w:p>
        </w:tc>
        <w:tc>
          <w:tcPr>
            <w:tcW w:w="7160" w:type="dxa"/>
            <w:shd w:val="clear" w:color="auto" w:fill="FFFFFF"/>
            <w:tcMar>
              <w:top w:w="60" w:type="dxa"/>
              <w:left w:w="100" w:type="dxa"/>
              <w:bottom w:w="60" w:type="dxa"/>
              <w:right w:w="100" w:type="dxa"/>
            </w:tcMar>
          </w:tcPr>
          <w:p w14:paraId="1DB39890" w14:textId="77777777" w:rsidR="0097172E" w:rsidRDefault="008F50F4">
            <w:r>
              <w:rPr>
                <w:rFonts w:ascii="Calibri" w:eastAsia="Calibri" w:hAnsi="Calibri" w:cs="Calibri"/>
                <w:color w:val="1E293B"/>
                <w:sz w:val="19"/>
                <w:szCs w:val="19"/>
              </w:rPr>
              <w:t>Cubo agregado de conteo de tickets, con llave "año|mes|sucursal_idx|equipo_bit|vendedor_idx", para no tener que recorrer folios completos en cada filtro.</w:t>
            </w:r>
          </w:p>
        </w:tc>
      </w:tr>
    </w:tbl>
    <w:p w14:paraId="5DD67765" w14:textId="77777777" w:rsidR="0097172E" w:rsidRDefault="0097172E">
      <w:pPr>
        <w:spacing w:after="120"/>
      </w:pPr>
    </w:p>
    <w:p w14:paraId="07AF3822" w14:textId="77777777" w:rsidR="0097172E" w:rsidRDefault="008F50F4">
      <w:pPr>
        <w:spacing w:after="160" w:line="300" w:lineRule="auto"/>
      </w:pPr>
      <w:r>
        <w:rPr>
          <w:rFonts w:ascii="Calibri" w:eastAsia="Calibri" w:hAnsi="Calibri" w:cs="Calibri"/>
          <w:color w:val="1E293B"/>
          <w:sz w:val="21"/>
          <w:szCs w:val="21"/>
        </w:rPr>
        <w:t>Toda la lógica de filtrado y agregación de Empresa Completa vive en src/utils/ventasGeneral.js, en dos funciones: computeVG (KPIs, clientes perdidos, ticket promedio, top clientes) y computeProductAnalytics (sunburst, densidad, correlación de productos).</w:t>
      </w:r>
    </w:p>
    <w:p w14:paraId="68092D0B" w14:textId="77777777" w:rsidR="0097172E" w:rsidRDefault="008F50F4">
      <w:pPr>
        <w:pStyle w:val="Ttulo2"/>
        <w:spacing w:before="320" w:after="140"/>
      </w:pPr>
      <w:r>
        <w:rPr>
          <w:rFonts w:ascii="Calibri" w:eastAsia="Calibri" w:hAnsi="Calibri" w:cs="Calibri"/>
          <w:b/>
          <w:bCs/>
          <w:color w:val="1A6CF0"/>
          <w:sz w:val="24"/>
          <w:szCs w:val="24"/>
        </w:rPr>
        <w:t>3.4 Correr el proyecto en local</w:t>
      </w:r>
    </w:p>
    <w:p w14:paraId="4311DDC8" w14:textId="77777777" w:rsidR="0097172E" w:rsidRDefault="008F50F4">
      <w:pPr>
        <w:pBdr>
          <w:top w:val="single" w:sz="2" w:space="0" w:color="CBD5E1"/>
          <w:left w:val="single" w:sz="2" w:space="0" w:color="CBD5E1"/>
          <w:bottom w:val="single" w:sz="2" w:space="0" w:color="CBD5E1"/>
          <w:right w:val="single" w:sz="2" w:space="0" w:color="CBD5E1"/>
        </w:pBdr>
        <w:shd w:val="clear" w:color="auto" w:fill="F8FAFC"/>
        <w:spacing w:after="160"/>
      </w:pPr>
      <w:r>
        <w:rPr>
          <w:rFonts w:ascii="Consolas" w:eastAsia="Consolas" w:hAnsi="Consolas" w:cs="Consolas"/>
          <w:color w:val="0F172A"/>
          <w:sz w:val="19"/>
          <w:szCs w:val="19"/>
        </w:rPr>
        <w:t>npm install</w:t>
      </w:r>
      <w:r>
        <w:rPr>
          <w:rFonts w:ascii="Consolas" w:eastAsia="Consolas" w:hAnsi="Consolas" w:cs="Consolas"/>
          <w:color w:val="0F172A"/>
          <w:sz w:val="19"/>
          <w:szCs w:val="19"/>
        </w:rPr>
        <w:br/>
        <w:t>npm run dev</w:t>
      </w:r>
    </w:p>
    <w:p w14:paraId="1F7612E1" w14:textId="77777777" w:rsidR="0097172E" w:rsidRDefault="008F50F4">
      <w:pPr>
        <w:spacing w:after="160" w:line="300" w:lineRule="auto"/>
      </w:pPr>
      <w:r>
        <w:rPr>
          <w:rFonts w:ascii="Calibri" w:eastAsia="Calibri" w:hAnsi="Calibri" w:cs="Calibri"/>
          <w:color w:val="1E293B"/>
          <w:sz w:val="21"/>
          <w:szCs w:val="21"/>
        </w:rPr>
        <w:t>Levanta un servidor de desarrollo con recarga en caliente (por defecto en http://localhost:5173). No requiere credenciales de Google para funcionar en local, siempre que ya existan los archivos src/data/dashboard_data.json y src/data/ventas_general.json (se regeneran solo al correr el ETL — ver sección 4).</w:t>
      </w:r>
    </w:p>
    <w:p w14:paraId="0FBF17AF" w14:textId="77777777" w:rsidR="0097172E" w:rsidRDefault="008F50F4">
      <w:pPr>
        <w:pStyle w:val="Ttulo2"/>
        <w:spacing w:before="320" w:after="140"/>
      </w:pPr>
      <w:r>
        <w:rPr>
          <w:rFonts w:ascii="Calibri" w:eastAsia="Calibri" w:hAnsi="Calibri" w:cs="Calibri"/>
          <w:b/>
          <w:bCs/>
          <w:color w:val="1A6CF0"/>
          <w:sz w:val="24"/>
          <w:szCs w:val="24"/>
        </w:rPr>
        <w:t>3.5 Build y despliegue</w:t>
      </w:r>
    </w:p>
    <w:p w14:paraId="30FC552A" w14:textId="77777777" w:rsidR="0097172E" w:rsidRDefault="008F50F4">
      <w:pPr>
        <w:pBdr>
          <w:top w:val="single" w:sz="2" w:space="0" w:color="CBD5E1"/>
          <w:left w:val="single" w:sz="2" w:space="0" w:color="CBD5E1"/>
          <w:bottom w:val="single" w:sz="2" w:space="0" w:color="CBD5E1"/>
          <w:right w:val="single" w:sz="2" w:space="0" w:color="CBD5E1"/>
        </w:pBdr>
        <w:shd w:val="clear" w:color="auto" w:fill="F8FAFC"/>
        <w:spacing w:after="160"/>
      </w:pPr>
      <w:r>
        <w:rPr>
          <w:rFonts w:ascii="Consolas" w:eastAsia="Consolas" w:hAnsi="Consolas" w:cs="Consolas"/>
          <w:color w:val="0F172A"/>
          <w:sz w:val="19"/>
          <w:szCs w:val="19"/>
        </w:rPr>
        <w:t>npm run build</w:t>
      </w:r>
    </w:p>
    <w:p w14:paraId="5B5BF5C3" w14:textId="77777777" w:rsidR="0097172E" w:rsidRDefault="008F50F4">
      <w:pPr>
        <w:spacing w:after="160" w:line="300" w:lineRule="auto"/>
      </w:pPr>
      <w:r>
        <w:rPr>
          <w:rFonts w:ascii="Calibri" w:eastAsia="Calibri" w:hAnsi="Calibri" w:cs="Calibri"/>
          <w:color w:val="1E293B"/>
          <w:sz w:val="21"/>
          <w:szCs w:val="21"/>
        </w:rPr>
        <w:t>Genera la versión de producción directamente en la carpeta /docs (configurado en vite.config.js con outDir: "docs" y base: "/POC/"). GitHub Pages está configurado para servir esa carpeta del branch main — no existe un paso de despliegue aparte: basta con hacer commit y push de /docs. El proceso automático (sección 4.2) ya hace esto por sí solo cuando cambian los datos; para cambios de código, el flujo es build → commit → push manual.</w:t>
      </w:r>
    </w:p>
    <w:p w14:paraId="71F01AF2" w14:textId="77777777" w:rsidR="0097172E" w:rsidRDefault="008F50F4">
      <w:pPr>
        <w:pStyle w:val="Ttulo2"/>
        <w:spacing w:before="320" w:after="140"/>
      </w:pPr>
      <w:r>
        <w:rPr>
          <w:rFonts w:ascii="Calibri" w:eastAsia="Calibri" w:hAnsi="Calibri" w:cs="Calibri"/>
          <w:b/>
          <w:bCs/>
          <w:color w:val="1A6CF0"/>
          <w:sz w:val="24"/>
          <w:szCs w:val="24"/>
        </w:rPr>
        <w:t>3.6 Autenticación</w:t>
      </w:r>
    </w:p>
    <w:p w14:paraId="23469F57" w14:textId="77777777" w:rsidR="0097172E" w:rsidRDefault="008F50F4">
      <w:pPr>
        <w:spacing w:after="160" w:line="300" w:lineRule="auto"/>
      </w:pPr>
      <w:r>
        <w:rPr>
          <w:rFonts w:ascii="Calibri" w:eastAsia="Calibri" w:hAnsi="Calibri" w:cs="Calibri"/>
          <w:color w:val="1E293B"/>
          <w:sz w:val="21"/>
          <w:szCs w:val="21"/>
        </w:rPr>
        <w:t>El login (src/auth.js) llama a un Web App de Google Apps Script (el mismo backend que usa WBR) con las acciones "login" y "verifyToken". La sesión devuelta se guarda en localStorage bajo la llave intel_session, con una fecha de expiración; getSession() la invalida automáticamente si ya venció. No hay backend propio para autenticación — toda la lógica de usuarios/contraseñas vive del lado de Apps Script (Codigo_WBR.gs), fuera del repositorio de React.</w:t>
      </w:r>
    </w:p>
    <w:p w14:paraId="675B95F5" w14:textId="77777777" w:rsidR="0097172E" w:rsidRDefault="008F50F4">
      <w:pPr>
        <w:pStyle w:val="Ttulo2"/>
        <w:spacing w:before="320" w:after="140"/>
      </w:pPr>
      <w:r>
        <w:rPr>
          <w:rFonts w:ascii="Calibri" w:eastAsia="Calibri" w:hAnsi="Calibri" w:cs="Calibri"/>
          <w:b/>
          <w:bCs/>
          <w:color w:val="1A6CF0"/>
          <w:sz w:val="24"/>
          <w:szCs w:val="24"/>
        </w:rPr>
        <w:t>3.7 WBR — portal independiente</w:t>
      </w:r>
    </w:p>
    <w:p w14:paraId="3F94D18A" w14:textId="77777777" w:rsidR="0097172E" w:rsidRDefault="008F50F4">
      <w:pPr>
        <w:spacing w:after="160" w:line="300" w:lineRule="auto"/>
      </w:pPr>
      <w:r>
        <w:rPr>
          <w:rFonts w:ascii="Calibri" w:eastAsia="Calibri" w:hAnsi="Calibri" w:cs="Calibri"/>
          <w:color w:val="1E293B"/>
          <w:sz w:val="21"/>
          <w:szCs w:val="21"/>
        </w:rPr>
        <w:lastRenderedPageBreak/>
        <w:t>WBR no es parte de la aplicación React: es un sitio estático (HTML/CSS/JS en public/wbr/) que Vite copia tal cual al build, y que App.jsx muestra dentro de un &lt;iframe&gt; al entrar a esa pestaña. Se monta solo la primera vez que el usuario la visita (wbrMounted) y luego se oculta/muestra con CSS para no perder su estado al cambiar de pestaña.</w:t>
      </w:r>
    </w:p>
    <w:p w14:paraId="4B37666F" w14:textId="77777777" w:rsidR="0097172E" w:rsidRDefault="008F50F4">
      <w:pPr>
        <w:spacing w:after="160" w:line="300" w:lineRule="auto"/>
      </w:pPr>
      <w:r>
        <w:rPr>
          <w:rFonts w:ascii="Calibri" w:eastAsia="Calibri" w:hAnsi="Calibri" w:cs="Calibri"/>
          <w:color w:val="1E293B"/>
          <w:sz w:val="21"/>
          <w:szCs w:val="21"/>
        </w:rPr>
        <w:t>Su configuración vive en public/wbr/js/config.js:</w:t>
      </w:r>
    </w:p>
    <w:p w14:paraId="27619F3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API: URL del mismo Apps Script backend usado para login.</w:t>
      </w:r>
    </w:p>
    <w:p w14:paraId="6725FA9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DEMO_MODE: si es true, se muestran KPIs de ejemplo (DEMO_KPIS) en vez de los datos reales del backend — actualmente está en true.</w:t>
      </w:r>
    </w:p>
    <w:p w14:paraId="370B4521"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EXCLUDED_AGENTS: agentes que no deben aparecer en ninguna vista del WBR.</w:t>
      </w:r>
    </w:p>
    <w:p w14:paraId="4667C766"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Para pasar WBR a datos reales, cambiar DEMO_MODE a false una vez que el backend de Apps Script (Codigo_WBR.gs, en la raíz del repositorio) esté devolviendo KPIs reales por agente/rol. Ver sección 5 para el detalle completo de la API (endpoints y entidades) de ese backend.</w:t>
      </w:r>
    </w:p>
    <w:p w14:paraId="165967AD" w14:textId="77777777" w:rsidR="0097172E" w:rsidRDefault="008F50F4">
      <w:r>
        <w:br w:type="page"/>
      </w:r>
    </w:p>
    <w:p w14:paraId="7EEB2698"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4. Proceso de datos (ETL)</w:t>
      </w:r>
    </w:p>
    <w:p w14:paraId="1E3491C1" w14:textId="77777777" w:rsidR="0097172E" w:rsidRDefault="008F50F4">
      <w:pPr>
        <w:spacing w:after="160" w:line="300" w:lineRule="auto"/>
      </w:pPr>
      <w:r>
        <w:rPr>
          <w:rFonts w:ascii="Calibri" w:eastAsia="Calibri" w:hAnsi="Calibri" w:cs="Calibri"/>
          <w:color w:val="1E293B"/>
          <w:sz w:val="21"/>
          <w:szCs w:val="21"/>
        </w:rPr>
        <w:t>Un solo script, datos poc/process_data.js, lee varias hojas de Google Sheets, las cruza y normaliza, y genera los dos archivos JSON que consume la aplicación (sección 3.3). Este proceso corre solo, sin intervención manual, casi todo el tiempo — la sección 4.2 explica cómo.</w:t>
      </w:r>
    </w:p>
    <w:p w14:paraId="61C84864" w14:textId="77777777" w:rsidR="0097172E" w:rsidRDefault="008F50F4">
      <w:pPr>
        <w:pStyle w:val="Ttulo2"/>
        <w:spacing w:before="320" w:after="140"/>
      </w:pPr>
      <w:r>
        <w:rPr>
          <w:rFonts w:ascii="Calibri" w:eastAsia="Calibri" w:hAnsi="Calibri" w:cs="Calibri"/>
          <w:b/>
          <w:bCs/>
          <w:color w:val="1A6CF0"/>
          <w:sz w:val="24"/>
          <w:szCs w:val="24"/>
        </w:rPr>
        <w:t>4.1 Fuentes de datos (Google Sheets)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506"/>
        <w:gridCol w:w="4644"/>
        <w:gridCol w:w="2210"/>
      </w:tblGrid>
      <w:tr w:rsidR="0097172E" w14:paraId="1EDC7A50" w14:textId="77777777">
        <w:tblPrEx>
          <w:tblCellMar>
            <w:top w:w="0" w:type="dxa"/>
            <w:bottom w:w="0" w:type="dxa"/>
          </w:tblCellMar>
        </w:tblPrEx>
        <w:trPr>
          <w:tblHeader/>
        </w:trPr>
        <w:tc>
          <w:tcPr>
            <w:tcW w:w="2400" w:type="dxa"/>
            <w:shd w:val="clear" w:color="auto" w:fill="0F1F3D"/>
            <w:tcMar>
              <w:top w:w="70" w:type="dxa"/>
              <w:left w:w="100" w:type="dxa"/>
              <w:bottom w:w="70" w:type="dxa"/>
              <w:right w:w="100" w:type="dxa"/>
            </w:tcMar>
          </w:tcPr>
          <w:p w14:paraId="5B8E15C5" w14:textId="77777777" w:rsidR="0097172E" w:rsidRDefault="008F50F4">
            <w:r>
              <w:rPr>
                <w:rFonts w:ascii="Calibri" w:eastAsia="Calibri" w:hAnsi="Calibri" w:cs="Calibri"/>
                <w:b/>
                <w:bCs/>
                <w:color w:val="FFFFFF"/>
                <w:sz w:val="18"/>
                <w:szCs w:val="18"/>
              </w:rPr>
              <w:t>Fuente</w:t>
            </w:r>
          </w:p>
        </w:tc>
        <w:tc>
          <w:tcPr>
            <w:tcW w:w="4720" w:type="dxa"/>
            <w:shd w:val="clear" w:color="auto" w:fill="0F1F3D"/>
            <w:tcMar>
              <w:top w:w="70" w:type="dxa"/>
              <w:left w:w="100" w:type="dxa"/>
              <w:bottom w:w="70" w:type="dxa"/>
              <w:right w:w="100" w:type="dxa"/>
            </w:tcMar>
          </w:tcPr>
          <w:p w14:paraId="74E6008D" w14:textId="77777777" w:rsidR="0097172E" w:rsidRDefault="008F50F4">
            <w:r>
              <w:rPr>
                <w:rFonts w:ascii="Calibri" w:eastAsia="Calibri" w:hAnsi="Calibri" w:cs="Calibri"/>
                <w:b/>
                <w:bCs/>
                <w:color w:val="FFFFFF"/>
                <w:sz w:val="18"/>
                <w:szCs w:val="18"/>
              </w:rPr>
              <w:t>Contenido</w:t>
            </w:r>
          </w:p>
        </w:tc>
        <w:tc>
          <w:tcPr>
            <w:tcW w:w="2240" w:type="dxa"/>
            <w:shd w:val="clear" w:color="auto" w:fill="0F1F3D"/>
            <w:tcMar>
              <w:top w:w="70" w:type="dxa"/>
              <w:left w:w="100" w:type="dxa"/>
              <w:bottom w:w="70" w:type="dxa"/>
              <w:right w:w="100" w:type="dxa"/>
            </w:tcMar>
          </w:tcPr>
          <w:p w14:paraId="36B02732" w14:textId="77777777" w:rsidR="0097172E" w:rsidRDefault="008F50F4">
            <w:r>
              <w:rPr>
                <w:rFonts w:ascii="Calibri" w:eastAsia="Calibri" w:hAnsi="Calibri" w:cs="Calibri"/>
                <w:b/>
                <w:bCs/>
                <w:color w:val="FFFFFF"/>
                <w:sz w:val="18"/>
                <w:szCs w:val="18"/>
              </w:rPr>
              <w:t>Alimenta</w:t>
            </w:r>
          </w:p>
        </w:tc>
      </w:tr>
      <w:tr w:rsidR="0097172E" w14:paraId="02CF12B7"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0B4D1E0A" w14:textId="77777777" w:rsidR="0097172E" w:rsidRDefault="008F50F4">
            <w:r>
              <w:rPr>
                <w:rFonts w:ascii="Calibri" w:eastAsia="Calibri" w:hAnsi="Calibri" w:cs="Calibri"/>
                <w:color w:val="1E293B"/>
                <w:sz w:val="19"/>
                <w:szCs w:val="19"/>
              </w:rPr>
              <w:t>Ventas — año anterior / año actual</w:t>
            </w:r>
          </w:p>
        </w:tc>
        <w:tc>
          <w:tcPr>
            <w:tcW w:w="4720" w:type="dxa"/>
            <w:shd w:val="clear" w:color="auto" w:fill="FAFAFA"/>
            <w:tcMar>
              <w:top w:w="60" w:type="dxa"/>
              <w:left w:w="100" w:type="dxa"/>
              <w:bottom w:w="60" w:type="dxa"/>
              <w:right w:w="100" w:type="dxa"/>
            </w:tcMar>
          </w:tcPr>
          <w:p w14:paraId="28862A58" w14:textId="77777777" w:rsidR="0097172E" w:rsidRDefault="008F50F4">
            <w:r>
              <w:rPr>
                <w:rFonts w:ascii="Calibri" w:eastAsia="Calibri" w:hAnsi="Calibri" w:cs="Calibri"/>
                <w:color w:val="1E293B"/>
                <w:sz w:val="19"/>
                <w:szCs w:val="19"/>
              </w:rPr>
              <w:t>Detalle de venta línea por línea (2 archivos de Sheets separados, uno por año)</w:t>
            </w:r>
          </w:p>
        </w:tc>
        <w:tc>
          <w:tcPr>
            <w:tcW w:w="2240" w:type="dxa"/>
            <w:shd w:val="clear" w:color="auto" w:fill="FAFAFA"/>
            <w:tcMar>
              <w:top w:w="60" w:type="dxa"/>
              <w:left w:w="100" w:type="dxa"/>
              <w:bottom w:w="60" w:type="dxa"/>
              <w:right w:w="100" w:type="dxa"/>
            </w:tcMar>
          </w:tcPr>
          <w:p w14:paraId="3E133B19" w14:textId="77777777" w:rsidR="0097172E" w:rsidRDefault="008F50F4">
            <w:r>
              <w:rPr>
                <w:rFonts w:ascii="Calibri" w:eastAsia="Calibri" w:hAnsi="Calibri" w:cs="Calibri"/>
                <w:color w:val="1E293B"/>
                <w:sz w:val="19"/>
                <w:szCs w:val="19"/>
              </w:rPr>
              <w:t>Ambos JSON</w:t>
            </w:r>
          </w:p>
        </w:tc>
      </w:tr>
      <w:tr w:rsidR="0097172E" w14:paraId="08F557E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D0DA7C8" w14:textId="77777777" w:rsidR="0097172E" w:rsidRDefault="008F50F4">
            <w:r>
              <w:rPr>
                <w:rFonts w:ascii="Calibri" w:eastAsia="Calibri" w:hAnsi="Calibri" w:cs="Calibri"/>
                <w:color w:val="1E293B"/>
                <w:sz w:val="19"/>
                <w:szCs w:val="19"/>
              </w:rPr>
              <w:t>metas</w:t>
            </w:r>
          </w:p>
        </w:tc>
        <w:tc>
          <w:tcPr>
            <w:tcW w:w="4720" w:type="dxa"/>
            <w:shd w:val="clear" w:color="auto" w:fill="FFFFFF"/>
            <w:tcMar>
              <w:top w:w="60" w:type="dxa"/>
              <w:left w:w="100" w:type="dxa"/>
              <w:bottom w:w="60" w:type="dxa"/>
              <w:right w:w="100" w:type="dxa"/>
            </w:tcMar>
          </w:tcPr>
          <w:p w14:paraId="6FEA916D" w14:textId="77777777" w:rsidR="0097172E" w:rsidRDefault="008F50F4">
            <w:r>
              <w:rPr>
                <w:rFonts w:ascii="Calibri" w:eastAsia="Calibri" w:hAnsi="Calibri" w:cs="Calibri"/>
                <w:color w:val="1E293B"/>
                <w:sz w:val="19"/>
                <w:szCs w:val="19"/>
              </w:rPr>
              <w:t>Meta de venta mensual por agente</w:t>
            </w:r>
          </w:p>
        </w:tc>
        <w:tc>
          <w:tcPr>
            <w:tcW w:w="2240" w:type="dxa"/>
            <w:shd w:val="clear" w:color="auto" w:fill="FFFFFF"/>
            <w:tcMar>
              <w:top w:w="60" w:type="dxa"/>
              <w:left w:w="100" w:type="dxa"/>
              <w:bottom w:w="60" w:type="dxa"/>
              <w:right w:w="100" w:type="dxa"/>
            </w:tcMar>
          </w:tcPr>
          <w:p w14:paraId="14D9F76A" w14:textId="77777777" w:rsidR="0097172E" w:rsidRDefault="008F50F4">
            <w:r>
              <w:rPr>
                <w:rFonts w:ascii="Calibri" w:eastAsia="Calibri" w:hAnsi="Calibri" w:cs="Calibri"/>
                <w:color w:val="1E293B"/>
                <w:sz w:val="19"/>
                <w:szCs w:val="19"/>
              </w:rPr>
              <w:t>Táctico + BSC</w:t>
            </w:r>
          </w:p>
        </w:tc>
      </w:tr>
      <w:tr w:rsidR="0097172E" w14:paraId="437E3661"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47391952" w14:textId="77777777" w:rsidR="0097172E" w:rsidRDefault="008F50F4">
            <w:r>
              <w:rPr>
                <w:rFonts w:ascii="Calibri" w:eastAsia="Calibri" w:hAnsi="Calibri" w:cs="Calibri"/>
                <w:color w:val="1E293B"/>
                <w:sz w:val="19"/>
                <w:szCs w:val="19"/>
              </w:rPr>
              <w:t>cartera</w:t>
            </w:r>
          </w:p>
        </w:tc>
        <w:tc>
          <w:tcPr>
            <w:tcW w:w="4720" w:type="dxa"/>
            <w:shd w:val="clear" w:color="auto" w:fill="FAFAFA"/>
            <w:tcMar>
              <w:top w:w="60" w:type="dxa"/>
              <w:left w:w="100" w:type="dxa"/>
              <w:bottom w:w="60" w:type="dxa"/>
              <w:right w:w="100" w:type="dxa"/>
            </w:tcMar>
          </w:tcPr>
          <w:p w14:paraId="748D3CAC" w14:textId="77777777" w:rsidR="0097172E" w:rsidRDefault="008F50F4">
            <w:r>
              <w:rPr>
                <w:rFonts w:ascii="Calibri" w:eastAsia="Calibri" w:hAnsi="Calibri" w:cs="Calibri"/>
                <w:color w:val="1E293B"/>
                <w:sz w:val="19"/>
                <w:szCs w:val="19"/>
              </w:rPr>
              <w:t>Clientes asignados a cada agente</w:t>
            </w:r>
          </w:p>
        </w:tc>
        <w:tc>
          <w:tcPr>
            <w:tcW w:w="2240" w:type="dxa"/>
            <w:shd w:val="clear" w:color="auto" w:fill="FAFAFA"/>
            <w:tcMar>
              <w:top w:w="60" w:type="dxa"/>
              <w:left w:w="100" w:type="dxa"/>
              <w:bottom w:w="60" w:type="dxa"/>
              <w:right w:w="100" w:type="dxa"/>
            </w:tcMar>
          </w:tcPr>
          <w:p w14:paraId="695D832D" w14:textId="77777777" w:rsidR="0097172E" w:rsidRDefault="008F50F4">
            <w:r>
              <w:rPr>
                <w:rFonts w:ascii="Calibri" w:eastAsia="Calibri" w:hAnsi="Calibri" w:cs="Calibri"/>
                <w:color w:val="1E293B"/>
                <w:sz w:val="19"/>
                <w:szCs w:val="19"/>
              </w:rPr>
              <w:t>Táctico + BSC</w:t>
            </w:r>
          </w:p>
        </w:tc>
      </w:tr>
      <w:tr w:rsidR="0097172E" w14:paraId="79A5E84E"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BF909B1" w14:textId="77777777" w:rsidR="0097172E" w:rsidRDefault="008F50F4">
            <w:r>
              <w:rPr>
                <w:rFonts w:ascii="Calibri" w:eastAsia="Calibri" w:hAnsi="Calibri" w:cs="Calibri"/>
                <w:color w:val="1E293B"/>
                <w:sz w:val="19"/>
                <w:szCs w:val="19"/>
              </w:rPr>
              <w:t>clientes_nuevos_recuperados</w:t>
            </w:r>
          </w:p>
        </w:tc>
        <w:tc>
          <w:tcPr>
            <w:tcW w:w="4720" w:type="dxa"/>
            <w:shd w:val="clear" w:color="auto" w:fill="FFFFFF"/>
            <w:tcMar>
              <w:top w:w="60" w:type="dxa"/>
              <w:left w:w="100" w:type="dxa"/>
              <w:bottom w:w="60" w:type="dxa"/>
              <w:right w:w="100" w:type="dxa"/>
            </w:tcMar>
          </w:tcPr>
          <w:p w14:paraId="7BF5BF10" w14:textId="77777777" w:rsidR="0097172E" w:rsidRDefault="008F50F4">
            <w:r>
              <w:rPr>
                <w:rFonts w:ascii="Calibri" w:eastAsia="Calibri" w:hAnsi="Calibri" w:cs="Calibri"/>
                <w:color w:val="1E293B"/>
                <w:sz w:val="19"/>
                <w:szCs w:val="19"/>
              </w:rPr>
              <w:t>Altas: nuevos / recuperados</w:t>
            </w:r>
          </w:p>
        </w:tc>
        <w:tc>
          <w:tcPr>
            <w:tcW w:w="2240" w:type="dxa"/>
            <w:shd w:val="clear" w:color="auto" w:fill="FFFFFF"/>
            <w:tcMar>
              <w:top w:w="60" w:type="dxa"/>
              <w:left w:w="100" w:type="dxa"/>
              <w:bottom w:w="60" w:type="dxa"/>
              <w:right w:w="100" w:type="dxa"/>
            </w:tcMar>
          </w:tcPr>
          <w:p w14:paraId="1DAFBB01" w14:textId="77777777" w:rsidR="0097172E" w:rsidRDefault="008F50F4">
            <w:r>
              <w:rPr>
                <w:rFonts w:ascii="Calibri" w:eastAsia="Calibri" w:hAnsi="Calibri" w:cs="Calibri"/>
                <w:color w:val="1E293B"/>
                <w:sz w:val="19"/>
                <w:szCs w:val="19"/>
              </w:rPr>
              <w:t>Táctico + BSC</w:t>
            </w:r>
          </w:p>
        </w:tc>
      </w:tr>
      <w:tr w:rsidR="0097172E" w14:paraId="0F4CD1DC"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6CCDFB75" w14:textId="77777777" w:rsidR="0097172E" w:rsidRDefault="008F50F4">
            <w:r>
              <w:rPr>
                <w:rFonts w:ascii="Calibri" w:eastAsia="Calibri" w:hAnsi="Calibri" w:cs="Calibri"/>
                <w:color w:val="1E293B"/>
                <w:sz w:val="19"/>
                <w:szCs w:val="19"/>
              </w:rPr>
              <w:t>Estrate_Ventas_Productos</w:t>
            </w:r>
          </w:p>
        </w:tc>
        <w:tc>
          <w:tcPr>
            <w:tcW w:w="4720" w:type="dxa"/>
            <w:shd w:val="clear" w:color="auto" w:fill="FAFAFA"/>
            <w:tcMar>
              <w:top w:w="60" w:type="dxa"/>
              <w:left w:w="100" w:type="dxa"/>
              <w:bottom w:w="60" w:type="dxa"/>
              <w:right w:w="100" w:type="dxa"/>
            </w:tcMar>
          </w:tcPr>
          <w:p w14:paraId="3534B2E9" w14:textId="77777777" w:rsidR="0097172E" w:rsidRDefault="008F50F4">
            <w:r>
              <w:rPr>
                <w:rFonts w:ascii="Calibri" w:eastAsia="Calibri" w:hAnsi="Calibri" w:cs="Calibri"/>
                <w:color w:val="1E293B"/>
                <w:sz w:val="19"/>
                <w:szCs w:val="19"/>
              </w:rPr>
              <w:t>Promociones aplicadas y venta con promoción</w:t>
            </w:r>
          </w:p>
        </w:tc>
        <w:tc>
          <w:tcPr>
            <w:tcW w:w="2240" w:type="dxa"/>
            <w:shd w:val="clear" w:color="auto" w:fill="FAFAFA"/>
            <w:tcMar>
              <w:top w:w="60" w:type="dxa"/>
              <w:left w:w="100" w:type="dxa"/>
              <w:bottom w:w="60" w:type="dxa"/>
              <w:right w:w="100" w:type="dxa"/>
            </w:tcMar>
          </w:tcPr>
          <w:p w14:paraId="41C074C7" w14:textId="77777777" w:rsidR="0097172E" w:rsidRDefault="008F50F4">
            <w:r>
              <w:rPr>
                <w:rFonts w:ascii="Calibri" w:eastAsia="Calibri" w:hAnsi="Calibri" w:cs="Calibri"/>
                <w:color w:val="1E293B"/>
                <w:sz w:val="19"/>
                <w:szCs w:val="19"/>
              </w:rPr>
              <w:t>BSC</w:t>
            </w:r>
          </w:p>
        </w:tc>
      </w:tr>
      <w:tr w:rsidR="0097172E" w14:paraId="637B41F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11B970D" w14:textId="77777777" w:rsidR="0097172E" w:rsidRDefault="008F50F4">
            <w:r>
              <w:rPr>
                <w:rFonts w:ascii="Calibri" w:eastAsia="Calibri" w:hAnsi="Calibri" w:cs="Calibri"/>
                <w:color w:val="1E293B"/>
                <w:sz w:val="19"/>
                <w:szCs w:val="19"/>
              </w:rPr>
              <w:t>visitas_atencion</w:t>
            </w:r>
          </w:p>
        </w:tc>
        <w:tc>
          <w:tcPr>
            <w:tcW w:w="4720" w:type="dxa"/>
            <w:shd w:val="clear" w:color="auto" w:fill="FFFFFF"/>
            <w:tcMar>
              <w:top w:w="60" w:type="dxa"/>
              <w:left w:w="100" w:type="dxa"/>
              <w:bottom w:w="60" w:type="dxa"/>
              <w:right w:w="100" w:type="dxa"/>
            </w:tcMar>
          </w:tcPr>
          <w:p w14:paraId="6A7E950D" w14:textId="77777777" w:rsidR="0097172E" w:rsidRDefault="008F50F4">
            <w:r>
              <w:rPr>
                <w:rFonts w:ascii="Calibri" w:eastAsia="Calibri" w:hAnsi="Calibri" w:cs="Calibri"/>
                <w:color w:val="1E293B"/>
                <w:sz w:val="19"/>
                <w:szCs w:val="19"/>
              </w:rPr>
              <w:t>Visitas de atención por mes (KPI 4.1b, actualmente oculto)</w:t>
            </w:r>
          </w:p>
        </w:tc>
        <w:tc>
          <w:tcPr>
            <w:tcW w:w="2240" w:type="dxa"/>
            <w:shd w:val="clear" w:color="auto" w:fill="FFFFFF"/>
            <w:tcMar>
              <w:top w:w="60" w:type="dxa"/>
              <w:left w:w="100" w:type="dxa"/>
              <w:bottom w:w="60" w:type="dxa"/>
              <w:right w:w="100" w:type="dxa"/>
            </w:tcMar>
          </w:tcPr>
          <w:p w14:paraId="152910EE" w14:textId="77777777" w:rsidR="0097172E" w:rsidRDefault="008F50F4">
            <w:r>
              <w:rPr>
                <w:rFonts w:ascii="Calibri" w:eastAsia="Calibri" w:hAnsi="Calibri" w:cs="Calibri"/>
                <w:color w:val="1E293B"/>
                <w:sz w:val="19"/>
                <w:szCs w:val="19"/>
              </w:rPr>
              <w:t>BSC</w:t>
            </w:r>
          </w:p>
        </w:tc>
      </w:tr>
      <w:tr w:rsidR="0097172E" w14:paraId="0720FF29"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0A9D9F55" w14:textId="77777777" w:rsidR="0097172E" w:rsidRDefault="008F50F4">
            <w:r>
              <w:rPr>
                <w:rFonts w:ascii="Calibri" w:eastAsia="Calibri" w:hAnsi="Calibri" w:cs="Calibri"/>
                <w:color w:val="1E293B"/>
                <w:sz w:val="19"/>
                <w:szCs w:val="19"/>
              </w:rPr>
              <w:t>incidencias</w:t>
            </w:r>
          </w:p>
        </w:tc>
        <w:tc>
          <w:tcPr>
            <w:tcW w:w="4720" w:type="dxa"/>
            <w:shd w:val="clear" w:color="auto" w:fill="FAFAFA"/>
            <w:tcMar>
              <w:top w:w="60" w:type="dxa"/>
              <w:left w:w="100" w:type="dxa"/>
              <w:bottom w:w="60" w:type="dxa"/>
              <w:right w:w="100" w:type="dxa"/>
            </w:tcMar>
          </w:tcPr>
          <w:p w14:paraId="5BF63F1E" w14:textId="77777777" w:rsidR="0097172E" w:rsidRDefault="008F50F4">
            <w:r>
              <w:rPr>
                <w:rFonts w:ascii="Calibri" w:eastAsia="Calibri" w:hAnsi="Calibri" w:cs="Calibri"/>
                <w:color w:val="1E293B"/>
                <w:sz w:val="19"/>
                <w:szCs w:val="19"/>
              </w:rPr>
              <w:t>Incidencias por mes (KPI 5.1b)</w:t>
            </w:r>
          </w:p>
        </w:tc>
        <w:tc>
          <w:tcPr>
            <w:tcW w:w="2240" w:type="dxa"/>
            <w:shd w:val="clear" w:color="auto" w:fill="FAFAFA"/>
            <w:tcMar>
              <w:top w:w="60" w:type="dxa"/>
              <w:left w:w="100" w:type="dxa"/>
              <w:bottom w:w="60" w:type="dxa"/>
              <w:right w:w="100" w:type="dxa"/>
            </w:tcMar>
          </w:tcPr>
          <w:p w14:paraId="10E0476E" w14:textId="77777777" w:rsidR="0097172E" w:rsidRDefault="008F50F4">
            <w:r>
              <w:rPr>
                <w:rFonts w:ascii="Calibri" w:eastAsia="Calibri" w:hAnsi="Calibri" w:cs="Calibri"/>
                <w:color w:val="1E293B"/>
                <w:sz w:val="19"/>
                <w:szCs w:val="19"/>
              </w:rPr>
              <w:t>BSC</w:t>
            </w:r>
          </w:p>
        </w:tc>
      </w:tr>
      <w:tr w:rsidR="0097172E" w14:paraId="5E98D47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7E98437" w14:textId="77777777" w:rsidR="0097172E" w:rsidRDefault="008F50F4">
            <w:r>
              <w:rPr>
                <w:rFonts w:ascii="Calibri" w:eastAsia="Calibri" w:hAnsi="Calibri" w:cs="Calibri"/>
                <w:color w:val="1E293B"/>
                <w:sz w:val="19"/>
                <w:szCs w:val="19"/>
              </w:rPr>
              <w:t>oportunidades_offline</w:t>
            </w:r>
          </w:p>
        </w:tc>
        <w:tc>
          <w:tcPr>
            <w:tcW w:w="4720" w:type="dxa"/>
            <w:shd w:val="clear" w:color="auto" w:fill="FFFFFF"/>
            <w:tcMar>
              <w:top w:w="60" w:type="dxa"/>
              <w:left w:w="100" w:type="dxa"/>
              <w:bottom w:w="60" w:type="dxa"/>
              <w:right w:w="100" w:type="dxa"/>
            </w:tcMar>
          </w:tcPr>
          <w:p w14:paraId="7481EDEC" w14:textId="77777777" w:rsidR="0097172E" w:rsidRDefault="008F50F4">
            <w:r>
              <w:rPr>
                <w:rFonts w:ascii="Calibri" w:eastAsia="Calibri" w:hAnsi="Calibri" w:cs="Calibri"/>
                <w:color w:val="1E293B"/>
                <w:sz w:val="19"/>
                <w:szCs w:val="19"/>
              </w:rPr>
              <w:t>Cotizaciones, tasa de conversión, leads (KPIs 7.1a–d)</w:t>
            </w:r>
          </w:p>
        </w:tc>
        <w:tc>
          <w:tcPr>
            <w:tcW w:w="2240" w:type="dxa"/>
            <w:shd w:val="clear" w:color="auto" w:fill="FFFFFF"/>
            <w:tcMar>
              <w:top w:w="60" w:type="dxa"/>
              <w:left w:w="100" w:type="dxa"/>
              <w:bottom w:w="60" w:type="dxa"/>
              <w:right w:w="100" w:type="dxa"/>
            </w:tcMar>
          </w:tcPr>
          <w:p w14:paraId="37915C90" w14:textId="77777777" w:rsidR="0097172E" w:rsidRDefault="008F50F4">
            <w:r>
              <w:rPr>
                <w:rFonts w:ascii="Calibri" w:eastAsia="Calibri" w:hAnsi="Calibri" w:cs="Calibri"/>
                <w:color w:val="1E293B"/>
                <w:sz w:val="19"/>
                <w:szCs w:val="19"/>
              </w:rPr>
              <w:t>BSC</w:t>
            </w:r>
          </w:p>
        </w:tc>
      </w:tr>
      <w:tr w:rsidR="0097172E" w14:paraId="6384297E"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281B65AC" w14:textId="77777777" w:rsidR="0097172E" w:rsidRDefault="008F50F4">
            <w:r>
              <w:rPr>
                <w:rFonts w:ascii="Calibri" w:eastAsia="Calibri" w:hAnsi="Calibri" w:cs="Calibri"/>
                <w:color w:val="1E293B"/>
                <w:sz w:val="19"/>
                <w:szCs w:val="19"/>
              </w:rPr>
              <w:t>bsc_metas_peor</w:t>
            </w:r>
          </w:p>
        </w:tc>
        <w:tc>
          <w:tcPr>
            <w:tcW w:w="4720" w:type="dxa"/>
            <w:shd w:val="clear" w:color="auto" w:fill="FAFAFA"/>
            <w:tcMar>
              <w:top w:w="60" w:type="dxa"/>
              <w:left w:w="100" w:type="dxa"/>
              <w:bottom w:w="60" w:type="dxa"/>
              <w:right w:w="100" w:type="dxa"/>
            </w:tcMar>
          </w:tcPr>
          <w:p w14:paraId="3E1830CE" w14:textId="77777777" w:rsidR="0097172E" w:rsidRDefault="008F50F4">
            <w:r>
              <w:rPr>
                <w:rFonts w:ascii="Calibri" w:eastAsia="Calibri" w:hAnsi="Calibri" w:cs="Calibri"/>
                <w:color w:val="1E293B"/>
                <w:sz w:val="19"/>
                <w:szCs w:val="19"/>
              </w:rPr>
              <w:t>Metas y "peor de los casos" configurables del Scorecard, por mes</w:t>
            </w:r>
          </w:p>
        </w:tc>
        <w:tc>
          <w:tcPr>
            <w:tcW w:w="2240" w:type="dxa"/>
            <w:shd w:val="clear" w:color="auto" w:fill="FAFAFA"/>
            <w:tcMar>
              <w:top w:w="60" w:type="dxa"/>
              <w:left w:w="100" w:type="dxa"/>
              <w:bottom w:w="60" w:type="dxa"/>
              <w:right w:w="100" w:type="dxa"/>
            </w:tcMar>
          </w:tcPr>
          <w:p w14:paraId="411526F4" w14:textId="77777777" w:rsidR="0097172E" w:rsidRDefault="008F50F4">
            <w:r>
              <w:rPr>
                <w:rFonts w:ascii="Calibri" w:eastAsia="Calibri" w:hAnsi="Calibri" w:cs="Calibri"/>
                <w:color w:val="1E293B"/>
                <w:sz w:val="19"/>
                <w:szCs w:val="19"/>
              </w:rPr>
              <w:t>BSC</w:t>
            </w:r>
          </w:p>
        </w:tc>
      </w:tr>
      <w:tr w:rsidR="0097172E" w14:paraId="3937A65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038B238" w14:textId="77777777" w:rsidR="0097172E" w:rsidRDefault="008F50F4">
            <w:r>
              <w:rPr>
                <w:rFonts w:ascii="Calibri" w:eastAsia="Calibri" w:hAnsi="Calibri" w:cs="Calibri"/>
                <w:color w:val="1E293B"/>
                <w:sz w:val="19"/>
                <w:szCs w:val="19"/>
              </w:rPr>
              <w:t>marge_age</w:t>
            </w:r>
          </w:p>
        </w:tc>
        <w:tc>
          <w:tcPr>
            <w:tcW w:w="4720" w:type="dxa"/>
            <w:shd w:val="clear" w:color="auto" w:fill="FFFFFF"/>
            <w:tcMar>
              <w:top w:w="60" w:type="dxa"/>
              <w:left w:w="100" w:type="dxa"/>
              <w:bottom w:w="60" w:type="dxa"/>
              <w:right w:w="100" w:type="dxa"/>
            </w:tcMar>
          </w:tcPr>
          <w:p w14:paraId="7A19FA50" w14:textId="77777777" w:rsidR="0097172E" w:rsidRDefault="008F50F4">
            <w:r>
              <w:rPr>
                <w:rFonts w:ascii="Calibri" w:eastAsia="Calibri" w:hAnsi="Calibri" w:cs="Calibri"/>
                <w:color w:val="1E293B"/>
                <w:sz w:val="19"/>
                <w:szCs w:val="19"/>
              </w:rPr>
              <w:t>Meta de margen % por agente</w:t>
            </w:r>
          </w:p>
        </w:tc>
        <w:tc>
          <w:tcPr>
            <w:tcW w:w="2240" w:type="dxa"/>
            <w:shd w:val="clear" w:color="auto" w:fill="FFFFFF"/>
            <w:tcMar>
              <w:top w:w="60" w:type="dxa"/>
              <w:left w:w="100" w:type="dxa"/>
              <w:bottom w:w="60" w:type="dxa"/>
              <w:right w:w="100" w:type="dxa"/>
            </w:tcMar>
          </w:tcPr>
          <w:p w14:paraId="51A4C573" w14:textId="77777777" w:rsidR="0097172E" w:rsidRDefault="008F50F4">
            <w:r>
              <w:rPr>
                <w:rFonts w:ascii="Calibri" w:eastAsia="Calibri" w:hAnsi="Calibri" w:cs="Calibri"/>
                <w:color w:val="1E293B"/>
                <w:sz w:val="19"/>
                <w:szCs w:val="19"/>
              </w:rPr>
              <w:t>Táctico</w:t>
            </w:r>
          </w:p>
        </w:tc>
      </w:tr>
    </w:tbl>
    <w:p w14:paraId="26F44D97" w14:textId="77777777" w:rsidR="0097172E" w:rsidRDefault="0097172E">
      <w:pPr>
        <w:spacing w:after="120"/>
      </w:pPr>
    </w:p>
    <w:p w14:paraId="05515D5F"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Los IDs exactos de cada hoja de Google Sheets y el nombre de cada pestaña/rango están hardcodeados en la constante SHEETS al inicio de process_data.js, y también documentados con más detalle (incluyendo el diccionario de columnas esperadas por hoja) en datos poc/Diccionario_Datos_Sistema.docx.</w:t>
      </w:r>
    </w:p>
    <w:p w14:paraId="1D77ABE1" w14:textId="77777777" w:rsidR="0097172E" w:rsidRDefault="008F50F4">
      <w:pPr>
        <w:pStyle w:val="Ttulo2"/>
        <w:spacing w:before="320" w:after="140"/>
      </w:pPr>
      <w:r>
        <w:rPr>
          <w:rFonts w:ascii="Calibri" w:eastAsia="Calibri" w:hAnsi="Calibri" w:cs="Calibri"/>
          <w:b/>
          <w:bCs/>
          <w:color w:val="1A6CF0"/>
          <w:sz w:val="24"/>
          <w:szCs w:val="24"/>
        </w:rPr>
        <w:t>4.2 Actualización automática</w:t>
      </w:r>
    </w:p>
    <w:p w14:paraId="13098A38" w14:textId="77777777" w:rsidR="0097172E" w:rsidRDefault="008F50F4">
      <w:pPr>
        <w:spacing w:after="160" w:line="300" w:lineRule="auto"/>
      </w:pPr>
      <w:r>
        <w:rPr>
          <w:rFonts w:ascii="Calibri" w:eastAsia="Calibri" w:hAnsi="Calibri" w:cs="Calibri"/>
          <w:color w:val="1E293B"/>
          <w:sz w:val="21"/>
          <w:szCs w:val="21"/>
        </w:rPr>
        <w:t>El workflow .github/workflows/update-data.yml corre en GitHub Actions cada 20 minutos, de lunes a viernes de 7:00 a. m. a 7:00 p. m. hora de Ciudad de México (13:00–01:00 UTC), y también se puede disparar manualmente desde la pestaña "Actions" de GitHub ("workflow_dispatch"). En cada corrida:</w:t>
      </w:r>
    </w:p>
    <w:p w14:paraId="700831A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1. Instala dependencias y crea datos poc/credentials.json a partir del secreto GOOGLE_CREDENTIALS del repositorio.</w:t>
      </w:r>
    </w:p>
    <w:p w14:paraId="0565AD1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2. Ejecuta node "datos poc/process_data.js" (el ETL).</w:t>
      </w:r>
    </w:p>
    <w:p w14:paraId="28ACE6C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3. Compara los JSON generados contra los que ya existían en el repo.</w:t>
      </w:r>
    </w:p>
    <w:p w14:paraId="0C1D2679"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4. Si hay cambios: corre npm run build (regenera /docs) y hace commit + push automático a main, con el mensaje "data: actualización automática &lt;fecha&gt; UTC".</w:t>
      </w:r>
    </w:p>
    <w:p w14:paraId="5559B7D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5. Si no hay cambios: no hace nada más (no genera commits vacíos).</w:t>
      </w:r>
    </w:p>
    <w:p w14:paraId="6DED87D1" w14:textId="77777777" w:rsidR="0097172E" w:rsidRDefault="008F50F4">
      <w:pPr>
        <w:pStyle w:val="Ttulo2"/>
        <w:spacing w:before="320" w:after="140"/>
      </w:pPr>
      <w:r>
        <w:rPr>
          <w:rFonts w:ascii="Calibri" w:eastAsia="Calibri" w:hAnsi="Calibri" w:cs="Calibri"/>
          <w:b/>
          <w:bCs/>
          <w:color w:val="1A6CF0"/>
          <w:sz w:val="24"/>
          <w:szCs w:val="24"/>
        </w:rPr>
        <w:t>4.3 Actualización manual</w:t>
      </w:r>
    </w:p>
    <w:p w14:paraId="4C805449" w14:textId="77777777" w:rsidR="0097172E" w:rsidRDefault="008F50F4">
      <w:pPr>
        <w:spacing w:after="160" w:line="300" w:lineRule="auto"/>
      </w:pPr>
      <w:r>
        <w:rPr>
          <w:rFonts w:ascii="Calibri" w:eastAsia="Calibri" w:hAnsi="Calibri" w:cs="Calibri"/>
          <w:color w:val="1E293B"/>
          <w:sz w:val="21"/>
          <w:szCs w:val="21"/>
        </w:rPr>
        <w:t>Para forzar una actualización sin esperar al cron, dos opciones:</w:t>
      </w:r>
    </w:p>
    <w:p w14:paraId="722E5BF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lastRenderedPageBreak/>
        <w:t>Desde GitHub: pestaña Actions → "Actualizar datos desde Google Sheets" → Run workflow.</w:t>
      </w:r>
    </w:p>
    <w:p w14:paraId="778C198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En local: colocar datos poc/credentials.json y correr:</w:t>
      </w:r>
    </w:p>
    <w:p w14:paraId="54BD4735" w14:textId="77777777" w:rsidR="0097172E" w:rsidRDefault="008F50F4">
      <w:pPr>
        <w:pBdr>
          <w:top w:val="single" w:sz="2" w:space="0" w:color="CBD5E1"/>
          <w:left w:val="single" w:sz="2" w:space="0" w:color="CBD5E1"/>
          <w:bottom w:val="single" w:sz="2" w:space="0" w:color="CBD5E1"/>
          <w:right w:val="single" w:sz="2" w:space="0" w:color="CBD5E1"/>
        </w:pBdr>
        <w:shd w:val="clear" w:color="auto" w:fill="F8FAFC"/>
        <w:spacing w:after="160"/>
      </w:pPr>
      <w:r>
        <w:rPr>
          <w:rFonts w:ascii="Consolas" w:eastAsia="Consolas" w:hAnsi="Consolas" w:cs="Consolas"/>
          <w:color w:val="0F172A"/>
          <w:sz w:val="19"/>
          <w:szCs w:val="19"/>
        </w:rPr>
        <w:t>node "datos poc/process_data.js"</w:t>
      </w:r>
      <w:r>
        <w:rPr>
          <w:rFonts w:ascii="Consolas" w:eastAsia="Consolas" w:hAnsi="Consolas" w:cs="Consolas"/>
          <w:color w:val="0F172A"/>
          <w:sz w:val="19"/>
          <w:szCs w:val="19"/>
        </w:rPr>
        <w:br/>
        <w:t>npm run build</w:t>
      </w:r>
    </w:p>
    <w:p w14:paraId="7C61A85F" w14:textId="77777777" w:rsidR="0097172E" w:rsidRDefault="008F50F4">
      <w:pPr>
        <w:spacing w:after="160" w:line="300" w:lineRule="auto"/>
      </w:pPr>
      <w:r>
        <w:rPr>
          <w:rFonts w:ascii="Calibri" w:eastAsia="Calibri" w:hAnsi="Calibri" w:cs="Calibri"/>
          <w:color w:val="1E293B"/>
          <w:sz w:val="21"/>
          <w:szCs w:val="21"/>
        </w:rPr>
        <w:t>y hacer commit + push de src/data/, public/data/ y docs/ manualmente.</w:t>
      </w:r>
    </w:p>
    <w:p w14:paraId="498548D6" w14:textId="77777777" w:rsidR="0097172E" w:rsidRDefault="008F50F4">
      <w:pPr>
        <w:pStyle w:val="Ttulo2"/>
        <w:spacing w:before="320" w:after="140"/>
      </w:pPr>
      <w:r>
        <w:rPr>
          <w:rFonts w:ascii="Calibri" w:eastAsia="Calibri" w:hAnsi="Calibri" w:cs="Calibri"/>
          <w:b/>
          <w:bCs/>
          <w:color w:val="1A6CF0"/>
          <w:sz w:val="24"/>
          <w:szCs w:val="24"/>
        </w:rPr>
        <w:t>4.4 Credenciales</w:t>
      </w:r>
    </w:p>
    <w:p w14:paraId="19480B31" w14:textId="77777777" w:rsidR="0097172E" w:rsidRDefault="008F50F4">
      <w:pPr>
        <w:spacing w:after="160" w:line="300" w:lineRule="auto"/>
      </w:pPr>
      <w:r>
        <w:rPr>
          <w:rFonts w:ascii="Calibri" w:eastAsia="Calibri" w:hAnsi="Calibri" w:cs="Calibri"/>
          <w:color w:val="1E293B"/>
          <w:sz w:val="21"/>
          <w:szCs w:val="21"/>
        </w:rPr>
        <w:t>El ETL usa una cuenta de servicio de Google Cloud con acceso de lectura a las hojas de Sheets involucradas. El archivo de credenciales (datos poc/credentials.json) está en .gitignore y nunca debe subirse al repositorio.</w:t>
      </w:r>
    </w:p>
    <w:p w14:paraId="7BE21B4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En GitHub Actions, el contenido completo del JSON de credenciales vive en el secreto del repositorio GOOGLE_CREDENTIALS (Settings → Secrets and variables → Actions).</w:t>
      </w:r>
    </w:p>
    <w:p w14:paraId="2C3D9A1C"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En local, hay que copiar ese mismo archivo credentials.json manualmente a datos poc/ — no se distribuye por otro medio por razones de seguridad.</w:t>
      </w:r>
    </w:p>
    <w:p w14:paraId="524DEEE0" w14:textId="77777777" w:rsidR="0097172E" w:rsidRDefault="008F50F4">
      <w:pPr>
        <w:pStyle w:val="Ttulo2"/>
        <w:spacing w:before="320" w:after="140"/>
      </w:pPr>
      <w:r>
        <w:rPr>
          <w:rFonts w:ascii="Calibri" w:eastAsia="Calibri" w:hAnsi="Calibri" w:cs="Calibri"/>
          <w:b/>
          <w:bCs/>
          <w:color w:val="1A6CF0"/>
          <w:sz w:val="24"/>
          <w:szCs w:val="24"/>
        </w:rPr>
        <w:t>4.5 Mantenimiento anual</w:t>
      </w:r>
    </w:p>
    <w:p w14:paraId="12D1E4E3" w14:textId="77777777" w:rsidR="0097172E" w:rsidRDefault="008F50F4">
      <w:pPr>
        <w:spacing w:after="160" w:line="300" w:lineRule="auto"/>
      </w:pPr>
      <w:r>
        <w:rPr>
          <w:rFonts w:ascii="Calibri" w:eastAsia="Calibri" w:hAnsi="Calibri" w:cs="Calibri"/>
          <w:color w:val="1E293B"/>
          <w:sz w:val="21"/>
          <w:szCs w:val="21"/>
        </w:rPr>
        <w:t>Al cerrar un año fiscal y abrir el siguiente (por ejemplo, de 2026 a 2027), hay que actualizar a mano el inicio de datos poc/process_data.js:</w:t>
      </w:r>
    </w:p>
    <w:p w14:paraId="1946A651" w14:textId="77777777" w:rsidR="0097172E" w:rsidRDefault="008F50F4">
      <w:pPr>
        <w:pBdr>
          <w:top w:val="single" w:sz="2" w:space="0" w:color="CBD5E1"/>
          <w:left w:val="single" w:sz="2" w:space="0" w:color="CBD5E1"/>
          <w:bottom w:val="single" w:sz="2" w:space="0" w:color="CBD5E1"/>
          <w:right w:val="single" w:sz="2" w:space="0" w:color="CBD5E1"/>
        </w:pBdr>
        <w:shd w:val="clear" w:color="auto" w:fill="F8FAFC"/>
        <w:spacing w:after="160"/>
      </w:pPr>
      <w:r>
        <w:rPr>
          <w:rFonts w:ascii="Consolas" w:eastAsia="Consolas" w:hAnsi="Consolas" w:cs="Consolas"/>
          <w:color w:val="0F172A"/>
          <w:sz w:val="19"/>
          <w:szCs w:val="19"/>
        </w:rPr>
        <w:t>const AÑO_ACTUAL   = 2027;</w:t>
      </w:r>
      <w:r>
        <w:rPr>
          <w:rFonts w:ascii="Consolas" w:eastAsia="Consolas" w:hAnsi="Consolas" w:cs="Consolas"/>
          <w:color w:val="0F172A"/>
          <w:sz w:val="19"/>
          <w:szCs w:val="19"/>
        </w:rPr>
        <w:br/>
        <w:t>const AÑO_ANTERIOR = 2026;</w:t>
      </w:r>
      <w:r>
        <w:rPr>
          <w:rFonts w:ascii="Consolas" w:eastAsia="Consolas" w:hAnsi="Consolas" w:cs="Consolas"/>
          <w:color w:val="0F172A"/>
          <w:sz w:val="19"/>
          <w:szCs w:val="19"/>
        </w:rPr>
        <w:br/>
      </w:r>
      <w:r>
        <w:rPr>
          <w:rFonts w:ascii="Consolas" w:eastAsia="Consolas" w:hAnsi="Consolas" w:cs="Consolas"/>
          <w:color w:val="0F172A"/>
          <w:sz w:val="19"/>
          <w:szCs w:val="19"/>
        </w:rPr>
        <w:br/>
        <w:t>const SHEETS = {</w:t>
      </w:r>
      <w:r>
        <w:rPr>
          <w:rFonts w:ascii="Consolas" w:eastAsia="Consolas" w:hAnsi="Consolas" w:cs="Consolas"/>
          <w:color w:val="0F172A"/>
          <w:sz w:val="19"/>
          <w:szCs w:val="19"/>
        </w:rPr>
        <w:br/>
        <w:t xml:space="preserve">  ventasAnterior: { id: '&lt;ID de la hoja de ventas 2026&gt;', range: 'A:AZ' },</w:t>
      </w:r>
      <w:r>
        <w:rPr>
          <w:rFonts w:ascii="Consolas" w:eastAsia="Consolas" w:hAnsi="Consolas" w:cs="Consolas"/>
          <w:color w:val="0F172A"/>
          <w:sz w:val="19"/>
          <w:szCs w:val="19"/>
        </w:rPr>
        <w:br/>
        <w:t xml:space="preserve">  ventasActual:   { id: '&lt;ID de la hoja de ventas 2027 — nueva&gt;', range: 'A:AZ' },</w:t>
      </w:r>
      <w:r>
        <w:rPr>
          <w:rFonts w:ascii="Consolas" w:eastAsia="Consolas" w:hAnsi="Consolas" w:cs="Consolas"/>
          <w:color w:val="0F172A"/>
          <w:sz w:val="19"/>
          <w:szCs w:val="19"/>
        </w:rPr>
        <w:br/>
        <w:t xml:space="preserve">  ...</w:t>
      </w:r>
      <w:r>
        <w:rPr>
          <w:rFonts w:ascii="Consolas" w:eastAsia="Consolas" w:hAnsi="Consolas" w:cs="Consolas"/>
          <w:color w:val="0F172A"/>
          <w:sz w:val="19"/>
          <w:szCs w:val="19"/>
        </w:rPr>
        <w:br/>
        <w:t>};</w:t>
      </w:r>
    </w:p>
    <w:p w14:paraId="466740B3" w14:textId="77777777" w:rsidR="0097172E" w:rsidRDefault="008F50F4">
      <w:pPr>
        <w:spacing w:after="160" w:line="300" w:lineRule="auto"/>
      </w:pPr>
      <w:r>
        <w:rPr>
          <w:rFonts w:ascii="Calibri" w:eastAsia="Calibri" w:hAnsi="Calibri" w:cs="Calibri"/>
          <w:color w:val="1E293B"/>
          <w:sz w:val="21"/>
          <w:szCs w:val="21"/>
        </w:rPr>
        <w:t>El resto de las hojas (metas, cartera, clientes_nuevos_recuperados, etc.) normalmente se reutiliza tal cual, siempre que sigan alimentándose con datos del año en curso dentro de la misma hoja.</w:t>
      </w:r>
    </w:p>
    <w:p w14:paraId="0229F39D" w14:textId="77777777" w:rsidR="0097172E" w:rsidRDefault="008F50F4">
      <w:pPr>
        <w:pStyle w:val="Ttulo2"/>
        <w:spacing w:before="320" w:after="140"/>
      </w:pPr>
      <w:r>
        <w:rPr>
          <w:rFonts w:ascii="Calibri" w:eastAsia="Calibri" w:hAnsi="Calibri" w:cs="Calibri"/>
          <w:b/>
          <w:bCs/>
          <w:color w:val="1A6CF0"/>
          <w:sz w:val="24"/>
          <w:szCs w:val="24"/>
        </w:rPr>
        <w:t>4.6 Monitoreo de fallos</w:t>
      </w:r>
    </w:p>
    <w:p w14:paraId="1E7386AF" w14:textId="77777777" w:rsidR="0097172E" w:rsidRDefault="008F50F4">
      <w:pPr>
        <w:spacing w:after="160" w:line="300" w:lineRule="auto"/>
      </w:pPr>
      <w:r>
        <w:rPr>
          <w:rFonts w:ascii="Calibri" w:eastAsia="Calibri" w:hAnsi="Calibri" w:cs="Calibri"/>
          <w:color w:val="1E293B"/>
          <w:sz w:val="21"/>
          <w:szCs w:val="21"/>
        </w:rPr>
        <w:t>El workflow no tiene ningún paso propio de alerta (no envía correo, Slack ni ningún otro aviso si el ETL truena). Hoy la única red de seguridad es el comportamiento por default de GitHub: si una corrida programada falla, GitHub le manda un correo automático a quien tenga habilitadas las notificaciones de Actions para este repositorio — nadie más se entera, y si esa persona no revisa su correo, el tablero se queda sirviendo datos viejos en silencio, sin ningún indicador visible dentro de la propia aplicación</w:t>
      </w:r>
      <w:r>
        <w:rPr>
          <w:rFonts w:ascii="Calibri" w:eastAsia="Calibri" w:hAnsi="Calibri" w:cs="Calibri"/>
          <w:color w:val="1E293B"/>
          <w:sz w:val="21"/>
          <w:szCs w:val="21"/>
        </w:rPr>
        <w:t>.</w:t>
      </w:r>
    </w:p>
    <w:p w14:paraId="5102A75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Cómo notarlo hoy manualmente: pestaña "Actions" del repositorio (corridas en rojo = falló), o el texto "Actualización: &lt;fecha&gt;" en la esquina superior derecha del tablero — si esa fecha deja de moverse durante el horario laboral, algo se detuvo.</w:t>
      </w:r>
    </w:p>
    <w:p w14:paraId="6DDA9530"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Recomendación: agregar un paso final al workflow que avise activamente cuando la corrida falla (if: failure()) — por ejemplo, un webhook a Slack/Teams o un correo a una lista del equipo, en vez de depender de que alguien revise Actions o note manualmente que la fecha de actualización dejó de cambiar.</w:t>
      </w:r>
    </w:p>
    <w:p w14:paraId="759A3172" w14:textId="77777777" w:rsidR="0097172E" w:rsidRDefault="008F50F4">
      <w:pPr>
        <w:pStyle w:val="Ttulo2"/>
        <w:spacing w:before="320" w:after="140"/>
      </w:pPr>
      <w:r>
        <w:rPr>
          <w:rFonts w:ascii="Calibri" w:eastAsia="Calibri" w:hAnsi="Calibri" w:cs="Calibri"/>
          <w:b/>
          <w:bCs/>
          <w:color w:val="1A6CF0"/>
          <w:sz w:val="24"/>
          <w:szCs w:val="24"/>
        </w:rPr>
        <w:t>4.7 Diccionario de columnas por hoja</w:t>
      </w:r>
    </w:p>
    <w:p w14:paraId="3767C88B" w14:textId="77777777" w:rsidR="0097172E" w:rsidRDefault="008F50F4">
      <w:pPr>
        <w:spacing w:after="160" w:line="300" w:lineRule="auto"/>
      </w:pPr>
      <w:r>
        <w:rPr>
          <w:rFonts w:ascii="Calibri" w:eastAsia="Calibri" w:hAnsi="Calibri" w:cs="Calibri"/>
          <w:color w:val="1E293B"/>
          <w:sz w:val="21"/>
          <w:szCs w:val="21"/>
        </w:rPr>
        <w:lastRenderedPageBreak/>
        <w:t xml:space="preserve">El ETL busca cada columna por el texto exacto de su encabezado, no por posición — si se renombra una columna en la hoja de Sheets, hay que actualizar también process_data.js. Leyenda: ✅ obligatoria (si falta, la fila se ignora o el dato se pierde) · </w:t>
      </w:r>
      <w:r>
        <w:rPr>
          <w:rFonts w:ascii="Calibri" w:eastAsia="Calibri" w:hAnsi="Calibri" w:cs="Calibri"/>
          <w:color w:val="1E293B"/>
          <w:sz w:val="21"/>
          <w:szCs w:val="21"/>
        </w:rPr>
        <w:t>⭐</w:t>
      </w:r>
      <w:r>
        <w:rPr>
          <w:rFonts w:ascii="Calibri" w:eastAsia="Calibri" w:hAnsi="Calibri" w:cs="Calibri"/>
          <w:color w:val="1E293B"/>
          <w:sz w:val="21"/>
          <w:szCs w:val="21"/>
        </w:rPr>
        <w:t xml:space="preserve"> recomendada (mejora el cruce de datos pero no es indispensable) · Opcional.</w:t>
      </w:r>
    </w:p>
    <w:p w14:paraId="23854627" w14:textId="77777777" w:rsidR="0097172E" w:rsidRDefault="008F50F4">
      <w:pPr>
        <w:pStyle w:val="Ttulo3"/>
        <w:spacing w:before="220" w:after="100"/>
      </w:pPr>
      <w:r>
        <w:rPr>
          <w:rFonts w:ascii="Calibri" w:eastAsia="Calibri" w:hAnsi="Calibri" w:cs="Calibri"/>
          <w:b/>
          <w:bCs/>
          <w:color w:val="0F1F3D"/>
          <w:sz w:val="21"/>
          <w:szCs w:val="21"/>
        </w:rPr>
        <w:t>Ventas — archivos A y B (misma estructura)</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33F6AD35"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4AE10ED9"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37037C04"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1BB96F7C" w14:textId="77777777" w:rsidR="0097172E" w:rsidRDefault="008F50F4">
            <w:r>
              <w:rPr>
                <w:rFonts w:ascii="Calibri" w:eastAsia="Calibri" w:hAnsi="Calibri" w:cs="Calibri"/>
                <w:b/>
                <w:bCs/>
                <w:color w:val="FFFFFF"/>
                <w:sz w:val="18"/>
                <w:szCs w:val="18"/>
              </w:rPr>
              <w:t>Req.</w:t>
            </w:r>
          </w:p>
        </w:tc>
      </w:tr>
      <w:tr w:rsidR="0097172E" w14:paraId="2542BC2F"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95F96D5" w14:textId="77777777" w:rsidR="0097172E" w:rsidRDefault="008F50F4">
            <w:r>
              <w:rPr>
                <w:rFonts w:ascii="Calibri" w:eastAsia="Calibri" w:hAnsi="Calibri" w:cs="Calibri"/>
                <w:color w:val="1E293B"/>
                <w:sz w:val="19"/>
                <w:szCs w:val="19"/>
              </w:rPr>
              <w:t>TIPO DOCUMENTO</w:t>
            </w:r>
          </w:p>
        </w:tc>
        <w:tc>
          <w:tcPr>
            <w:tcW w:w="5100" w:type="dxa"/>
            <w:shd w:val="clear" w:color="auto" w:fill="FAFAFA"/>
            <w:tcMar>
              <w:top w:w="60" w:type="dxa"/>
              <w:left w:w="100" w:type="dxa"/>
              <w:bottom w:w="60" w:type="dxa"/>
              <w:right w:w="100" w:type="dxa"/>
            </w:tcMar>
          </w:tcPr>
          <w:p w14:paraId="032A3549" w14:textId="77777777" w:rsidR="0097172E" w:rsidRDefault="008F50F4">
            <w:r>
              <w:rPr>
                <w:rFonts w:ascii="Calibri" w:eastAsia="Calibri" w:hAnsi="Calibri" w:cs="Calibri"/>
                <w:color w:val="1E293B"/>
                <w:sz w:val="19"/>
                <w:szCs w:val="19"/>
              </w:rPr>
              <w:t>Tipo de documento; si está vacía, la fila se ignora</w:t>
            </w:r>
          </w:p>
        </w:tc>
        <w:tc>
          <w:tcPr>
            <w:tcW w:w="1060" w:type="dxa"/>
            <w:shd w:val="clear" w:color="auto" w:fill="FAFAFA"/>
            <w:tcMar>
              <w:top w:w="60" w:type="dxa"/>
              <w:left w:w="100" w:type="dxa"/>
              <w:bottom w:w="60" w:type="dxa"/>
              <w:right w:w="100" w:type="dxa"/>
            </w:tcMar>
          </w:tcPr>
          <w:p w14:paraId="054AE513" w14:textId="77777777" w:rsidR="0097172E" w:rsidRDefault="008F50F4">
            <w:r>
              <w:rPr>
                <w:rFonts w:ascii="Calibri" w:eastAsia="Calibri" w:hAnsi="Calibri" w:cs="Calibri"/>
                <w:color w:val="1E293B"/>
                <w:sz w:val="19"/>
                <w:szCs w:val="19"/>
              </w:rPr>
              <w:t>✅</w:t>
            </w:r>
          </w:p>
        </w:tc>
      </w:tr>
      <w:tr w:rsidR="0097172E" w14:paraId="2278ED73"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C3A1CFA" w14:textId="77777777" w:rsidR="0097172E" w:rsidRDefault="008F50F4">
            <w:r>
              <w:rPr>
                <w:rFonts w:ascii="Calibri" w:eastAsia="Calibri" w:hAnsi="Calibri" w:cs="Calibri"/>
                <w:color w:val="1E293B"/>
                <w:sz w:val="19"/>
                <w:szCs w:val="19"/>
              </w:rPr>
              <w:t>FECHA</w:t>
            </w:r>
          </w:p>
        </w:tc>
        <w:tc>
          <w:tcPr>
            <w:tcW w:w="5100" w:type="dxa"/>
            <w:shd w:val="clear" w:color="auto" w:fill="FFFFFF"/>
            <w:tcMar>
              <w:top w:w="60" w:type="dxa"/>
              <w:left w:w="100" w:type="dxa"/>
              <w:bottom w:w="60" w:type="dxa"/>
              <w:right w:w="100" w:type="dxa"/>
            </w:tcMar>
          </w:tcPr>
          <w:p w14:paraId="2C76591B" w14:textId="77777777" w:rsidR="0097172E" w:rsidRDefault="008F50F4">
            <w:r>
              <w:rPr>
                <w:rFonts w:ascii="Calibri" w:eastAsia="Calibri" w:hAnsi="Calibri" w:cs="Calibri"/>
                <w:color w:val="1E293B"/>
                <w:sz w:val="19"/>
                <w:szCs w:val="19"/>
              </w:rPr>
              <w:t>Fecha de la venta (serial de Sheets o DD/MM/AAAA)</w:t>
            </w:r>
          </w:p>
        </w:tc>
        <w:tc>
          <w:tcPr>
            <w:tcW w:w="1060" w:type="dxa"/>
            <w:shd w:val="clear" w:color="auto" w:fill="FFFFFF"/>
            <w:tcMar>
              <w:top w:w="60" w:type="dxa"/>
              <w:left w:w="100" w:type="dxa"/>
              <w:bottom w:w="60" w:type="dxa"/>
              <w:right w:w="100" w:type="dxa"/>
            </w:tcMar>
          </w:tcPr>
          <w:p w14:paraId="53453E6E" w14:textId="77777777" w:rsidR="0097172E" w:rsidRDefault="008F50F4">
            <w:r>
              <w:rPr>
                <w:rFonts w:ascii="Calibri" w:eastAsia="Calibri" w:hAnsi="Calibri" w:cs="Calibri"/>
                <w:color w:val="1E293B"/>
                <w:sz w:val="19"/>
                <w:szCs w:val="19"/>
              </w:rPr>
              <w:t>✅</w:t>
            </w:r>
          </w:p>
        </w:tc>
      </w:tr>
      <w:tr w:rsidR="0097172E" w14:paraId="582B838F"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43A0ABB" w14:textId="77777777" w:rsidR="0097172E" w:rsidRDefault="008F50F4">
            <w:r>
              <w:rPr>
                <w:rFonts w:ascii="Calibri" w:eastAsia="Calibri" w:hAnsi="Calibri" w:cs="Calibri"/>
                <w:color w:val="1E293B"/>
                <w:sz w:val="19"/>
                <w:szCs w:val="19"/>
              </w:rPr>
              <w:t>NOMBRE AGENTE</w:t>
            </w:r>
          </w:p>
        </w:tc>
        <w:tc>
          <w:tcPr>
            <w:tcW w:w="5100" w:type="dxa"/>
            <w:shd w:val="clear" w:color="auto" w:fill="FAFAFA"/>
            <w:tcMar>
              <w:top w:w="60" w:type="dxa"/>
              <w:left w:w="100" w:type="dxa"/>
              <w:bottom w:w="60" w:type="dxa"/>
              <w:right w:w="100" w:type="dxa"/>
            </w:tcMar>
          </w:tcPr>
          <w:p w14:paraId="11BA5305" w14:textId="77777777" w:rsidR="0097172E" w:rsidRDefault="008F50F4">
            <w:r>
              <w:rPr>
                <w:rFonts w:ascii="Calibri" w:eastAsia="Calibri" w:hAnsi="Calibri" w:cs="Calibri"/>
                <w:color w:val="1E293B"/>
                <w:sz w:val="19"/>
                <w:szCs w:val="19"/>
              </w:rPr>
              <w:t>Agente; debe ser uno de los 7 del equipo comercial (ver 4.8)</w:t>
            </w:r>
          </w:p>
        </w:tc>
        <w:tc>
          <w:tcPr>
            <w:tcW w:w="1060" w:type="dxa"/>
            <w:shd w:val="clear" w:color="auto" w:fill="FAFAFA"/>
            <w:tcMar>
              <w:top w:w="60" w:type="dxa"/>
              <w:left w:w="100" w:type="dxa"/>
              <w:bottom w:w="60" w:type="dxa"/>
              <w:right w:w="100" w:type="dxa"/>
            </w:tcMar>
          </w:tcPr>
          <w:p w14:paraId="340FAB4D" w14:textId="77777777" w:rsidR="0097172E" w:rsidRDefault="008F50F4">
            <w:r>
              <w:rPr>
                <w:rFonts w:ascii="Calibri" w:eastAsia="Calibri" w:hAnsi="Calibri" w:cs="Calibri"/>
                <w:color w:val="1E293B"/>
                <w:sz w:val="19"/>
                <w:szCs w:val="19"/>
              </w:rPr>
              <w:t>✅</w:t>
            </w:r>
          </w:p>
        </w:tc>
      </w:tr>
      <w:tr w:rsidR="0097172E" w14:paraId="21C43434"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862F5F2" w14:textId="77777777" w:rsidR="0097172E" w:rsidRDefault="008F50F4">
            <w:r>
              <w:rPr>
                <w:rFonts w:ascii="Calibri" w:eastAsia="Calibri" w:hAnsi="Calibri" w:cs="Calibri"/>
                <w:color w:val="1E293B"/>
                <w:sz w:val="19"/>
                <w:szCs w:val="19"/>
              </w:rPr>
              <w:t>NOMBRE CLIENTE</w:t>
            </w:r>
          </w:p>
        </w:tc>
        <w:tc>
          <w:tcPr>
            <w:tcW w:w="5100" w:type="dxa"/>
            <w:shd w:val="clear" w:color="auto" w:fill="FFFFFF"/>
            <w:tcMar>
              <w:top w:w="60" w:type="dxa"/>
              <w:left w:w="100" w:type="dxa"/>
              <w:bottom w:w="60" w:type="dxa"/>
              <w:right w:w="100" w:type="dxa"/>
            </w:tcMar>
          </w:tcPr>
          <w:p w14:paraId="2781F518" w14:textId="77777777" w:rsidR="0097172E" w:rsidRDefault="008F50F4">
            <w:r>
              <w:rPr>
                <w:rFonts w:ascii="Calibri" w:eastAsia="Calibri" w:hAnsi="Calibri" w:cs="Calibri"/>
                <w:color w:val="1E293B"/>
                <w:sz w:val="19"/>
                <w:szCs w:val="19"/>
              </w:rPr>
              <w:t>Nombre del cliente (se usa para deduplicar)</w:t>
            </w:r>
          </w:p>
        </w:tc>
        <w:tc>
          <w:tcPr>
            <w:tcW w:w="1060" w:type="dxa"/>
            <w:shd w:val="clear" w:color="auto" w:fill="FFFFFF"/>
            <w:tcMar>
              <w:top w:w="60" w:type="dxa"/>
              <w:left w:w="100" w:type="dxa"/>
              <w:bottom w:w="60" w:type="dxa"/>
              <w:right w:w="100" w:type="dxa"/>
            </w:tcMar>
          </w:tcPr>
          <w:p w14:paraId="3FA46BB1" w14:textId="77777777" w:rsidR="0097172E" w:rsidRDefault="008F50F4">
            <w:r>
              <w:rPr>
                <w:rFonts w:ascii="Calibri" w:eastAsia="Calibri" w:hAnsi="Calibri" w:cs="Calibri"/>
                <w:color w:val="1E293B"/>
                <w:sz w:val="19"/>
                <w:szCs w:val="19"/>
              </w:rPr>
              <w:t>✅</w:t>
            </w:r>
          </w:p>
        </w:tc>
      </w:tr>
      <w:tr w:rsidR="0097172E" w14:paraId="35BB6316"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7F136CA1" w14:textId="77777777" w:rsidR="0097172E" w:rsidRDefault="008F50F4">
            <w:r>
              <w:rPr>
                <w:rFonts w:ascii="Calibri" w:eastAsia="Calibri" w:hAnsi="Calibri" w:cs="Calibri"/>
                <w:color w:val="1E293B"/>
                <w:sz w:val="19"/>
                <w:szCs w:val="19"/>
              </w:rPr>
              <w:t>CLIENTE</w:t>
            </w:r>
          </w:p>
        </w:tc>
        <w:tc>
          <w:tcPr>
            <w:tcW w:w="5100" w:type="dxa"/>
            <w:shd w:val="clear" w:color="auto" w:fill="FAFAFA"/>
            <w:tcMar>
              <w:top w:w="60" w:type="dxa"/>
              <w:left w:w="100" w:type="dxa"/>
              <w:bottom w:w="60" w:type="dxa"/>
              <w:right w:w="100" w:type="dxa"/>
            </w:tcMar>
          </w:tcPr>
          <w:p w14:paraId="273B501B" w14:textId="77777777" w:rsidR="0097172E" w:rsidRDefault="008F50F4">
            <w:r>
              <w:rPr>
                <w:rFonts w:ascii="Calibri" w:eastAsia="Calibri" w:hAnsi="Calibri" w:cs="Calibri"/>
                <w:color w:val="1E293B"/>
                <w:sz w:val="19"/>
                <w:szCs w:val="19"/>
              </w:rPr>
              <w:t>Número/ID del cliente (mejora el cruce de nuevos/recuperados)</w:t>
            </w:r>
          </w:p>
        </w:tc>
        <w:tc>
          <w:tcPr>
            <w:tcW w:w="1060" w:type="dxa"/>
            <w:shd w:val="clear" w:color="auto" w:fill="FAFAFA"/>
            <w:tcMar>
              <w:top w:w="60" w:type="dxa"/>
              <w:left w:w="100" w:type="dxa"/>
              <w:bottom w:w="60" w:type="dxa"/>
              <w:right w:w="100" w:type="dxa"/>
            </w:tcMar>
          </w:tcPr>
          <w:p w14:paraId="297CD9C7" w14:textId="77777777" w:rsidR="0097172E" w:rsidRDefault="008F50F4">
            <w:r>
              <w:rPr>
                <w:rFonts w:ascii="Calibri" w:eastAsia="Calibri" w:hAnsi="Calibri" w:cs="Calibri"/>
                <w:color w:val="1E293B"/>
                <w:sz w:val="19"/>
                <w:szCs w:val="19"/>
              </w:rPr>
              <w:t>⭐</w:t>
            </w:r>
          </w:p>
        </w:tc>
      </w:tr>
      <w:tr w:rsidR="0097172E" w14:paraId="72AC0E7C"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0D51AE1" w14:textId="77777777" w:rsidR="0097172E" w:rsidRDefault="008F50F4">
            <w:r>
              <w:rPr>
                <w:rFonts w:ascii="Calibri" w:eastAsia="Calibri" w:hAnsi="Calibri" w:cs="Calibri"/>
                <w:color w:val="1E293B"/>
                <w:sz w:val="19"/>
                <w:szCs w:val="19"/>
              </w:rPr>
              <w:t>IMPORTE</w:t>
            </w:r>
          </w:p>
        </w:tc>
        <w:tc>
          <w:tcPr>
            <w:tcW w:w="5100" w:type="dxa"/>
            <w:shd w:val="clear" w:color="auto" w:fill="FFFFFF"/>
            <w:tcMar>
              <w:top w:w="60" w:type="dxa"/>
              <w:left w:w="100" w:type="dxa"/>
              <w:bottom w:w="60" w:type="dxa"/>
              <w:right w:w="100" w:type="dxa"/>
            </w:tcMar>
          </w:tcPr>
          <w:p w14:paraId="3A752C6A" w14:textId="77777777" w:rsidR="0097172E" w:rsidRDefault="008F50F4">
            <w:r>
              <w:rPr>
                <w:rFonts w:ascii="Calibri" w:eastAsia="Calibri" w:hAnsi="Calibri" w:cs="Calibri"/>
                <w:color w:val="1E293B"/>
                <w:sz w:val="19"/>
                <w:szCs w:val="19"/>
              </w:rPr>
              <w:t>Monto de la línea (negativo en NCR/NOTA → se resta)</w:t>
            </w:r>
          </w:p>
        </w:tc>
        <w:tc>
          <w:tcPr>
            <w:tcW w:w="1060" w:type="dxa"/>
            <w:shd w:val="clear" w:color="auto" w:fill="FFFFFF"/>
            <w:tcMar>
              <w:top w:w="60" w:type="dxa"/>
              <w:left w:w="100" w:type="dxa"/>
              <w:bottom w:w="60" w:type="dxa"/>
              <w:right w:w="100" w:type="dxa"/>
            </w:tcMar>
          </w:tcPr>
          <w:p w14:paraId="3C35AFF5" w14:textId="77777777" w:rsidR="0097172E" w:rsidRDefault="008F50F4">
            <w:r>
              <w:rPr>
                <w:rFonts w:ascii="Calibri" w:eastAsia="Calibri" w:hAnsi="Calibri" w:cs="Calibri"/>
                <w:color w:val="1E293B"/>
                <w:sz w:val="19"/>
                <w:szCs w:val="19"/>
              </w:rPr>
              <w:t>✅</w:t>
            </w:r>
          </w:p>
        </w:tc>
      </w:tr>
      <w:tr w:rsidR="0097172E" w14:paraId="35801FC5"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4DB4ABFF" w14:textId="77777777" w:rsidR="0097172E" w:rsidRDefault="008F50F4">
            <w:r>
              <w:rPr>
                <w:rFonts w:ascii="Calibri" w:eastAsia="Calibri" w:hAnsi="Calibri" w:cs="Calibri"/>
                <w:color w:val="1E293B"/>
                <w:sz w:val="19"/>
                <w:szCs w:val="19"/>
              </w:rPr>
              <w:t>COSTO TOTAL</w:t>
            </w:r>
          </w:p>
        </w:tc>
        <w:tc>
          <w:tcPr>
            <w:tcW w:w="5100" w:type="dxa"/>
            <w:shd w:val="clear" w:color="auto" w:fill="FAFAFA"/>
            <w:tcMar>
              <w:top w:w="60" w:type="dxa"/>
              <w:left w:w="100" w:type="dxa"/>
              <w:bottom w:w="60" w:type="dxa"/>
              <w:right w:w="100" w:type="dxa"/>
            </w:tcMar>
          </w:tcPr>
          <w:p w14:paraId="273746B5" w14:textId="77777777" w:rsidR="0097172E" w:rsidRDefault="008F50F4">
            <w:r>
              <w:rPr>
                <w:rFonts w:ascii="Calibri" w:eastAsia="Calibri" w:hAnsi="Calibri" w:cs="Calibri"/>
                <w:color w:val="1E293B"/>
                <w:sz w:val="19"/>
                <w:szCs w:val="19"/>
              </w:rPr>
              <w:t>Costo de la línea (para calcular margen)</w:t>
            </w:r>
          </w:p>
        </w:tc>
        <w:tc>
          <w:tcPr>
            <w:tcW w:w="1060" w:type="dxa"/>
            <w:shd w:val="clear" w:color="auto" w:fill="FAFAFA"/>
            <w:tcMar>
              <w:top w:w="60" w:type="dxa"/>
              <w:left w:w="100" w:type="dxa"/>
              <w:bottom w:w="60" w:type="dxa"/>
              <w:right w:w="100" w:type="dxa"/>
            </w:tcMar>
          </w:tcPr>
          <w:p w14:paraId="0EA044E8" w14:textId="77777777" w:rsidR="0097172E" w:rsidRDefault="008F50F4">
            <w:r>
              <w:rPr>
                <w:rFonts w:ascii="Calibri" w:eastAsia="Calibri" w:hAnsi="Calibri" w:cs="Calibri"/>
                <w:color w:val="1E293B"/>
                <w:sz w:val="19"/>
                <w:szCs w:val="19"/>
              </w:rPr>
              <w:t>✅</w:t>
            </w:r>
          </w:p>
        </w:tc>
      </w:tr>
      <w:tr w:rsidR="0097172E" w14:paraId="444C7B0B"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F4F97D8" w14:textId="77777777" w:rsidR="0097172E" w:rsidRDefault="008F50F4">
            <w:r>
              <w:rPr>
                <w:rFonts w:ascii="Calibri" w:eastAsia="Calibri" w:hAnsi="Calibri" w:cs="Calibri"/>
                <w:color w:val="1E293B"/>
                <w:sz w:val="19"/>
                <w:szCs w:val="19"/>
              </w:rPr>
              <w:t>FOLIO</w:t>
            </w:r>
          </w:p>
        </w:tc>
        <w:tc>
          <w:tcPr>
            <w:tcW w:w="5100" w:type="dxa"/>
            <w:shd w:val="clear" w:color="auto" w:fill="FFFFFF"/>
            <w:tcMar>
              <w:top w:w="60" w:type="dxa"/>
              <w:left w:w="100" w:type="dxa"/>
              <w:bottom w:w="60" w:type="dxa"/>
              <w:right w:w="100" w:type="dxa"/>
            </w:tcMar>
          </w:tcPr>
          <w:p w14:paraId="7B80F3AF" w14:textId="77777777" w:rsidR="0097172E" w:rsidRDefault="008F50F4">
            <w:r>
              <w:rPr>
                <w:rFonts w:ascii="Calibri" w:eastAsia="Calibri" w:hAnsi="Calibri" w:cs="Calibri"/>
                <w:color w:val="1E293B"/>
                <w:sz w:val="19"/>
                <w:szCs w:val="19"/>
              </w:rPr>
              <w:t>Folio del ticket (cuenta de tickets únicos)</w:t>
            </w:r>
          </w:p>
        </w:tc>
        <w:tc>
          <w:tcPr>
            <w:tcW w:w="1060" w:type="dxa"/>
            <w:shd w:val="clear" w:color="auto" w:fill="FFFFFF"/>
            <w:tcMar>
              <w:top w:w="60" w:type="dxa"/>
              <w:left w:w="100" w:type="dxa"/>
              <w:bottom w:w="60" w:type="dxa"/>
              <w:right w:w="100" w:type="dxa"/>
            </w:tcMar>
          </w:tcPr>
          <w:p w14:paraId="1D1185F3" w14:textId="77777777" w:rsidR="0097172E" w:rsidRDefault="008F50F4">
            <w:r>
              <w:rPr>
                <w:rFonts w:ascii="Calibri" w:eastAsia="Calibri" w:hAnsi="Calibri" w:cs="Calibri"/>
                <w:color w:val="1E293B"/>
                <w:sz w:val="19"/>
                <w:szCs w:val="19"/>
              </w:rPr>
              <w:t>✅</w:t>
            </w:r>
          </w:p>
        </w:tc>
      </w:tr>
      <w:tr w:rsidR="0097172E" w14:paraId="32F459C8"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45191E93" w14:textId="77777777" w:rsidR="0097172E" w:rsidRDefault="008F50F4">
            <w:r>
              <w:rPr>
                <w:rFonts w:ascii="Calibri" w:eastAsia="Calibri" w:hAnsi="Calibri" w:cs="Calibri"/>
                <w:color w:val="1E293B"/>
                <w:sz w:val="19"/>
                <w:szCs w:val="19"/>
              </w:rPr>
              <w:t>LETRA</w:t>
            </w:r>
          </w:p>
        </w:tc>
        <w:tc>
          <w:tcPr>
            <w:tcW w:w="5100" w:type="dxa"/>
            <w:shd w:val="clear" w:color="auto" w:fill="FAFAFA"/>
            <w:tcMar>
              <w:top w:w="60" w:type="dxa"/>
              <w:left w:w="100" w:type="dxa"/>
              <w:bottom w:w="60" w:type="dxa"/>
              <w:right w:w="100" w:type="dxa"/>
            </w:tcMar>
          </w:tcPr>
          <w:p w14:paraId="6FB6D57A" w14:textId="77777777" w:rsidR="0097172E" w:rsidRDefault="008F50F4">
            <w:r>
              <w:rPr>
                <w:rFonts w:ascii="Calibri" w:eastAsia="Calibri" w:hAnsi="Calibri" w:cs="Calibri"/>
                <w:color w:val="1E293B"/>
                <w:sz w:val="19"/>
                <w:szCs w:val="19"/>
              </w:rPr>
              <w:t>Serie/letra del folio (forma la clave del ticket)</w:t>
            </w:r>
          </w:p>
        </w:tc>
        <w:tc>
          <w:tcPr>
            <w:tcW w:w="1060" w:type="dxa"/>
            <w:shd w:val="clear" w:color="auto" w:fill="FAFAFA"/>
            <w:tcMar>
              <w:top w:w="60" w:type="dxa"/>
              <w:left w:w="100" w:type="dxa"/>
              <w:bottom w:w="60" w:type="dxa"/>
              <w:right w:w="100" w:type="dxa"/>
            </w:tcMar>
          </w:tcPr>
          <w:p w14:paraId="54288E9F" w14:textId="77777777" w:rsidR="0097172E" w:rsidRDefault="008F50F4">
            <w:r>
              <w:rPr>
                <w:rFonts w:ascii="Calibri" w:eastAsia="Calibri" w:hAnsi="Calibri" w:cs="Calibri"/>
                <w:color w:val="1E293B"/>
                <w:sz w:val="19"/>
                <w:szCs w:val="19"/>
              </w:rPr>
              <w:t>✅</w:t>
            </w:r>
          </w:p>
        </w:tc>
      </w:tr>
      <w:tr w:rsidR="0097172E" w14:paraId="5B2B7AA5"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63251656" w14:textId="77777777" w:rsidR="0097172E" w:rsidRDefault="008F50F4">
            <w:r>
              <w:rPr>
                <w:rFonts w:ascii="Calibri" w:eastAsia="Calibri" w:hAnsi="Calibri" w:cs="Calibri"/>
                <w:color w:val="1E293B"/>
                <w:sz w:val="19"/>
                <w:szCs w:val="19"/>
              </w:rPr>
              <w:t>NOMBRE PROV.</w:t>
            </w:r>
          </w:p>
        </w:tc>
        <w:tc>
          <w:tcPr>
            <w:tcW w:w="5100" w:type="dxa"/>
            <w:shd w:val="clear" w:color="auto" w:fill="FFFFFF"/>
            <w:tcMar>
              <w:top w:w="60" w:type="dxa"/>
              <w:left w:w="100" w:type="dxa"/>
              <w:bottom w:w="60" w:type="dxa"/>
              <w:right w:w="100" w:type="dxa"/>
            </w:tcMar>
          </w:tcPr>
          <w:p w14:paraId="20D6C26D" w14:textId="77777777" w:rsidR="0097172E" w:rsidRDefault="008F50F4">
            <w:r>
              <w:rPr>
                <w:rFonts w:ascii="Calibri" w:eastAsia="Calibri" w:hAnsi="Calibri" w:cs="Calibri"/>
                <w:color w:val="1E293B"/>
                <w:sz w:val="19"/>
                <w:szCs w:val="19"/>
              </w:rPr>
              <w:t>Proveedor del producto (filtro y KPIs de proveedor)</w:t>
            </w:r>
          </w:p>
        </w:tc>
        <w:tc>
          <w:tcPr>
            <w:tcW w:w="1060" w:type="dxa"/>
            <w:shd w:val="clear" w:color="auto" w:fill="FFFFFF"/>
            <w:tcMar>
              <w:top w:w="60" w:type="dxa"/>
              <w:left w:w="100" w:type="dxa"/>
              <w:bottom w:w="60" w:type="dxa"/>
              <w:right w:w="100" w:type="dxa"/>
            </w:tcMar>
          </w:tcPr>
          <w:p w14:paraId="69ED99A0" w14:textId="77777777" w:rsidR="0097172E" w:rsidRDefault="008F50F4">
            <w:r>
              <w:rPr>
                <w:rFonts w:ascii="Calibri" w:eastAsia="Calibri" w:hAnsi="Calibri" w:cs="Calibri"/>
                <w:color w:val="1E293B"/>
                <w:sz w:val="19"/>
                <w:szCs w:val="19"/>
              </w:rPr>
              <w:t>⭐</w:t>
            </w:r>
          </w:p>
        </w:tc>
      </w:tr>
      <w:tr w:rsidR="0097172E" w14:paraId="64A6EC6E"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2E0CFEE2" w14:textId="77777777" w:rsidR="0097172E" w:rsidRDefault="008F50F4">
            <w:r>
              <w:rPr>
                <w:rFonts w:ascii="Calibri" w:eastAsia="Calibri" w:hAnsi="Calibri" w:cs="Calibri"/>
                <w:color w:val="1E293B"/>
                <w:sz w:val="19"/>
                <w:szCs w:val="19"/>
              </w:rPr>
              <w:t>SEGMENTO</w:t>
            </w:r>
          </w:p>
        </w:tc>
        <w:tc>
          <w:tcPr>
            <w:tcW w:w="5100" w:type="dxa"/>
            <w:shd w:val="clear" w:color="auto" w:fill="FAFAFA"/>
            <w:tcMar>
              <w:top w:w="60" w:type="dxa"/>
              <w:left w:w="100" w:type="dxa"/>
              <w:bottom w:w="60" w:type="dxa"/>
              <w:right w:w="100" w:type="dxa"/>
            </w:tcMar>
          </w:tcPr>
          <w:p w14:paraId="439AF001" w14:textId="77777777" w:rsidR="0097172E" w:rsidRDefault="008F50F4">
            <w:r>
              <w:rPr>
                <w:rFonts w:ascii="Calibri" w:eastAsia="Calibri" w:hAnsi="Calibri" w:cs="Calibri"/>
                <w:color w:val="1E293B"/>
                <w:sz w:val="19"/>
                <w:szCs w:val="19"/>
              </w:rPr>
              <w:t>Segmento de cliente</w:t>
            </w:r>
          </w:p>
        </w:tc>
        <w:tc>
          <w:tcPr>
            <w:tcW w:w="1060" w:type="dxa"/>
            <w:shd w:val="clear" w:color="auto" w:fill="FAFAFA"/>
            <w:tcMar>
              <w:top w:w="60" w:type="dxa"/>
              <w:left w:w="100" w:type="dxa"/>
              <w:bottom w:w="60" w:type="dxa"/>
              <w:right w:w="100" w:type="dxa"/>
            </w:tcMar>
          </w:tcPr>
          <w:p w14:paraId="29F63047" w14:textId="77777777" w:rsidR="0097172E" w:rsidRDefault="008F50F4">
            <w:r>
              <w:rPr>
                <w:rFonts w:ascii="Calibri" w:eastAsia="Calibri" w:hAnsi="Calibri" w:cs="Calibri"/>
                <w:color w:val="1E293B"/>
                <w:sz w:val="19"/>
                <w:szCs w:val="19"/>
              </w:rPr>
              <w:t>Opcional</w:t>
            </w:r>
          </w:p>
        </w:tc>
      </w:tr>
      <w:tr w:rsidR="0097172E" w14:paraId="416DE7EC"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2C93397" w14:textId="77777777" w:rsidR="0097172E" w:rsidRDefault="008F50F4">
            <w:r>
              <w:rPr>
                <w:rFonts w:ascii="Calibri" w:eastAsia="Calibri" w:hAnsi="Calibri" w:cs="Calibri"/>
                <w:color w:val="1E293B"/>
                <w:sz w:val="19"/>
                <w:szCs w:val="19"/>
              </w:rPr>
              <w:t>DECRIP. / DESCRIP. LINEA</w:t>
            </w:r>
          </w:p>
        </w:tc>
        <w:tc>
          <w:tcPr>
            <w:tcW w:w="5100" w:type="dxa"/>
            <w:shd w:val="clear" w:color="auto" w:fill="FFFFFF"/>
            <w:tcMar>
              <w:top w:w="60" w:type="dxa"/>
              <w:left w:w="100" w:type="dxa"/>
              <w:bottom w:w="60" w:type="dxa"/>
              <w:right w:w="100" w:type="dxa"/>
            </w:tcMar>
          </w:tcPr>
          <w:p w14:paraId="2BCD1CD2" w14:textId="77777777" w:rsidR="0097172E" w:rsidRDefault="008F50F4">
            <w:r>
              <w:rPr>
                <w:rFonts w:ascii="Calibri" w:eastAsia="Calibri" w:hAnsi="Calibri" w:cs="Calibri"/>
                <w:color w:val="1E293B"/>
                <w:sz w:val="19"/>
                <w:szCs w:val="19"/>
              </w:rPr>
              <w:t>Línea de producto</w:t>
            </w:r>
          </w:p>
        </w:tc>
        <w:tc>
          <w:tcPr>
            <w:tcW w:w="1060" w:type="dxa"/>
            <w:shd w:val="clear" w:color="auto" w:fill="FFFFFF"/>
            <w:tcMar>
              <w:top w:w="60" w:type="dxa"/>
              <w:left w:w="100" w:type="dxa"/>
              <w:bottom w:w="60" w:type="dxa"/>
              <w:right w:w="100" w:type="dxa"/>
            </w:tcMar>
          </w:tcPr>
          <w:p w14:paraId="76D76C98" w14:textId="77777777" w:rsidR="0097172E" w:rsidRDefault="008F50F4">
            <w:r>
              <w:rPr>
                <w:rFonts w:ascii="Calibri" w:eastAsia="Calibri" w:hAnsi="Calibri" w:cs="Calibri"/>
                <w:color w:val="1E293B"/>
                <w:sz w:val="19"/>
                <w:szCs w:val="19"/>
              </w:rPr>
              <w:t>Opcional</w:t>
            </w:r>
          </w:p>
        </w:tc>
      </w:tr>
      <w:tr w:rsidR="0097172E" w14:paraId="1170CD74"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067275F" w14:textId="77777777" w:rsidR="0097172E" w:rsidRDefault="008F50F4">
            <w:r>
              <w:rPr>
                <w:rFonts w:ascii="Calibri" w:eastAsia="Calibri" w:hAnsi="Calibri" w:cs="Calibri"/>
                <w:color w:val="1E293B"/>
                <w:sz w:val="19"/>
                <w:szCs w:val="19"/>
              </w:rPr>
              <w:t>Sucursal</w:t>
            </w:r>
          </w:p>
        </w:tc>
        <w:tc>
          <w:tcPr>
            <w:tcW w:w="5100" w:type="dxa"/>
            <w:shd w:val="clear" w:color="auto" w:fill="FAFAFA"/>
            <w:tcMar>
              <w:top w:w="60" w:type="dxa"/>
              <w:left w:w="100" w:type="dxa"/>
              <w:bottom w:w="60" w:type="dxa"/>
              <w:right w:w="100" w:type="dxa"/>
            </w:tcMar>
          </w:tcPr>
          <w:p w14:paraId="005E2ACD" w14:textId="77777777" w:rsidR="0097172E" w:rsidRDefault="008F50F4">
            <w:r>
              <w:rPr>
                <w:rFonts w:ascii="Calibri" w:eastAsia="Calibri" w:hAnsi="Calibri" w:cs="Calibri"/>
                <w:color w:val="1E293B"/>
                <w:sz w:val="19"/>
                <w:szCs w:val="19"/>
              </w:rPr>
              <w:t>Sucursal (si falta, se asume "Pachuca")</w:t>
            </w:r>
          </w:p>
        </w:tc>
        <w:tc>
          <w:tcPr>
            <w:tcW w:w="1060" w:type="dxa"/>
            <w:shd w:val="clear" w:color="auto" w:fill="FAFAFA"/>
            <w:tcMar>
              <w:top w:w="60" w:type="dxa"/>
              <w:left w:w="100" w:type="dxa"/>
              <w:bottom w:w="60" w:type="dxa"/>
              <w:right w:w="100" w:type="dxa"/>
            </w:tcMar>
          </w:tcPr>
          <w:p w14:paraId="379CB24C" w14:textId="77777777" w:rsidR="0097172E" w:rsidRDefault="008F50F4">
            <w:r>
              <w:rPr>
                <w:rFonts w:ascii="Calibri" w:eastAsia="Calibri" w:hAnsi="Calibri" w:cs="Calibri"/>
                <w:color w:val="1E293B"/>
                <w:sz w:val="19"/>
                <w:szCs w:val="19"/>
              </w:rPr>
              <w:t>Opcional</w:t>
            </w:r>
          </w:p>
        </w:tc>
      </w:tr>
    </w:tbl>
    <w:p w14:paraId="2F8693B6"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El año se toma de la columna FECHA — filas con fecha de otro año se descartan (el archivo A solo aporta 2025, el B solo 2026).</w:t>
      </w:r>
    </w:p>
    <w:p w14:paraId="58DD8C46" w14:textId="77777777" w:rsidR="0097172E" w:rsidRDefault="008F50F4">
      <w:pPr>
        <w:pStyle w:val="Ttulo3"/>
        <w:spacing w:before="220" w:after="100"/>
      </w:pPr>
      <w:r>
        <w:rPr>
          <w:rFonts w:ascii="Calibri" w:eastAsia="Calibri" w:hAnsi="Calibri" w:cs="Calibri"/>
          <w:b/>
          <w:bCs/>
          <w:color w:val="0F1F3D"/>
          <w:sz w:val="21"/>
          <w:szCs w:val="21"/>
        </w:rPr>
        <w:t>metas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7637CAEA"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465B4D7E"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37B8C27A"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460984C8" w14:textId="77777777" w:rsidR="0097172E" w:rsidRDefault="008F50F4">
            <w:r>
              <w:rPr>
                <w:rFonts w:ascii="Calibri" w:eastAsia="Calibri" w:hAnsi="Calibri" w:cs="Calibri"/>
                <w:b/>
                <w:bCs/>
                <w:color w:val="FFFFFF"/>
                <w:sz w:val="18"/>
                <w:szCs w:val="18"/>
              </w:rPr>
              <w:t>Req.</w:t>
            </w:r>
          </w:p>
        </w:tc>
      </w:tr>
      <w:tr w:rsidR="0097172E" w14:paraId="0172820C"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5570602D" w14:textId="77777777" w:rsidR="0097172E" w:rsidRDefault="008F50F4">
            <w:r>
              <w:rPr>
                <w:rFonts w:ascii="Calibri" w:eastAsia="Calibri" w:hAnsi="Calibri" w:cs="Calibri"/>
                <w:color w:val="1E293B"/>
                <w:sz w:val="19"/>
                <w:szCs w:val="19"/>
              </w:rPr>
              <w:t>Agente</w:t>
            </w:r>
          </w:p>
        </w:tc>
        <w:tc>
          <w:tcPr>
            <w:tcW w:w="5100" w:type="dxa"/>
            <w:shd w:val="clear" w:color="auto" w:fill="FAFAFA"/>
            <w:tcMar>
              <w:top w:w="60" w:type="dxa"/>
              <w:left w:w="100" w:type="dxa"/>
              <w:bottom w:w="60" w:type="dxa"/>
              <w:right w:w="100" w:type="dxa"/>
            </w:tcMar>
          </w:tcPr>
          <w:p w14:paraId="53269136" w14:textId="77777777" w:rsidR="0097172E" w:rsidRDefault="008F50F4">
            <w:r>
              <w:rPr>
                <w:rFonts w:ascii="Calibri" w:eastAsia="Calibri" w:hAnsi="Calibri" w:cs="Calibri"/>
                <w:color w:val="1E293B"/>
                <w:sz w:val="19"/>
                <w:szCs w:val="19"/>
              </w:rPr>
              <w:t>Nombre del agente (uno de los 7)</w:t>
            </w:r>
          </w:p>
        </w:tc>
        <w:tc>
          <w:tcPr>
            <w:tcW w:w="1060" w:type="dxa"/>
            <w:shd w:val="clear" w:color="auto" w:fill="FAFAFA"/>
            <w:tcMar>
              <w:top w:w="60" w:type="dxa"/>
              <w:left w:w="100" w:type="dxa"/>
              <w:bottom w:w="60" w:type="dxa"/>
              <w:right w:w="100" w:type="dxa"/>
            </w:tcMar>
          </w:tcPr>
          <w:p w14:paraId="099DAFEB" w14:textId="77777777" w:rsidR="0097172E" w:rsidRDefault="008F50F4">
            <w:r>
              <w:rPr>
                <w:rFonts w:ascii="Calibri" w:eastAsia="Calibri" w:hAnsi="Calibri" w:cs="Calibri"/>
                <w:color w:val="1E293B"/>
                <w:sz w:val="19"/>
                <w:szCs w:val="19"/>
              </w:rPr>
              <w:t>✅</w:t>
            </w:r>
          </w:p>
        </w:tc>
      </w:tr>
      <w:tr w:rsidR="0097172E" w14:paraId="53F7B4A2"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20F3B844" w14:textId="77777777" w:rsidR="0097172E" w:rsidRDefault="008F50F4">
            <w:r>
              <w:rPr>
                <w:rFonts w:ascii="Calibri" w:eastAsia="Calibri" w:hAnsi="Calibri" w:cs="Calibri"/>
                <w:color w:val="1E293B"/>
                <w:sz w:val="19"/>
                <w:szCs w:val="19"/>
              </w:rPr>
              <w:t>Meta</w:t>
            </w:r>
          </w:p>
        </w:tc>
        <w:tc>
          <w:tcPr>
            <w:tcW w:w="5100" w:type="dxa"/>
            <w:shd w:val="clear" w:color="auto" w:fill="FFFFFF"/>
            <w:tcMar>
              <w:top w:w="60" w:type="dxa"/>
              <w:left w:w="100" w:type="dxa"/>
              <w:bottom w:w="60" w:type="dxa"/>
              <w:right w:w="100" w:type="dxa"/>
            </w:tcMar>
          </w:tcPr>
          <w:p w14:paraId="40F0BB22" w14:textId="77777777" w:rsidR="0097172E" w:rsidRDefault="008F50F4">
            <w:r>
              <w:rPr>
                <w:rFonts w:ascii="Calibri" w:eastAsia="Calibri" w:hAnsi="Calibri" w:cs="Calibri"/>
                <w:color w:val="1E293B"/>
                <w:sz w:val="19"/>
                <w:szCs w:val="19"/>
              </w:rPr>
              <w:t>Monto de meta de venta</w:t>
            </w:r>
          </w:p>
        </w:tc>
        <w:tc>
          <w:tcPr>
            <w:tcW w:w="1060" w:type="dxa"/>
            <w:shd w:val="clear" w:color="auto" w:fill="FFFFFF"/>
            <w:tcMar>
              <w:top w:w="60" w:type="dxa"/>
              <w:left w:w="100" w:type="dxa"/>
              <w:bottom w:w="60" w:type="dxa"/>
              <w:right w:w="100" w:type="dxa"/>
            </w:tcMar>
          </w:tcPr>
          <w:p w14:paraId="6E47CFB1" w14:textId="77777777" w:rsidR="0097172E" w:rsidRDefault="008F50F4">
            <w:r>
              <w:rPr>
                <w:rFonts w:ascii="Calibri" w:eastAsia="Calibri" w:hAnsi="Calibri" w:cs="Calibri"/>
                <w:color w:val="1E293B"/>
                <w:sz w:val="19"/>
                <w:szCs w:val="19"/>
              </w:rPr>
              <w:t>✅</w:t>
            </w:r>
          </w:p>
        </w:tc>
      </w:tr>
      <w:tr w:rsidR="0097172E" w14:paraId="39979970"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60D98417" w14:textId="77777777" w:rsidR="0097172E" w:rsidRDefault="008F50F4">
            <w:r>
              <w:rPr>
                <w:rFonts w:ascii="Calibri" w:eastAsia="Calibri" w:hAnsi="Calibri" w:cs="Calibri"/>
                <w:color w:val="1E293B"/>
                <w:sz w:val="19"/>
                <w:szCs w:val="19"/>
              </w:rPr>
              <w:t>MEs_num / Mes_num / Mes</w:t>
            </w:r>
          </w:p>
        </w:tc>
        <w:tc>
          <w:tcPr>
            <w:tcW w:w="5100" w:type="dxa"/>
            <w:shd w:val="clear" w:color="auto" w:fill="FAFAFA"/>
            <w:tcMar>
              <w:top w:w="60" w:type="dxa"/>
              <w:left w:w="100" w:type="dxa"/>
              <w:bottom w:w="60" w:type="dxa"/>
              <w:right w:w="100" w:type="dxa"/>
            </w:tcMar>
          </w:tcPr>
          <w:p w14:paraId="13AD4D03" w14:textId="77777777" w:rsidR="0097172E" w:rsidRDefault="008F50F4">
            <w:r>
              <w:rPr>
                <w:rFonts w:ascii="Calibri" w:eastAsia="Calibri" w:hAnsi="Calibri" w:cs="Calibri"/>
                <w:color w:val="1E293B"/>
                <w:sz w:val="19"/>
                <w:szCs w:val="19"/>
              </w:rPr>
              <w:t>Mes (número o nombre en español)</w:t>
            </w:r>
          </w:p>
        </w:tc>
        <w:tc>
          <w:tcPr>
            <w:tcW w:w="1060" w:type="dxa"/>
            <w:shd w:val="clear" w:color="auto" w:fill="FAFAFA"/>
            <w:tcMar>
              <w:top w:w="60" w:type="dxa"/>
              <w:left w:w="100" w:type="dxa"/>
              <w:bottom w:w="60" w:type="dxa"/>
              <w:right w:w="100" w:type="dxa"/>
            </w:tcMar>
          </w:tcPr>
          <w:p w14:paraId="7A7019B8" w14:textId="77777777" w:rsidR="0097172E" w:rsidRDefault="008F50F4">
            <w:r>
              <w:rPr>
                <w:rFonts w:ascii="Calibri" w:eastAsia="Calibri" w:hAnsi="Calibri" w:cs="Calibri"/>
                <w:color w:val="1E293B"/>
                <w:sz w:val="19"/>
                <w:szCs w:val="19"/>
              </w:rPr>
              <w:t>✅</w:t>
            </w:r>
          </w:p>
        </w:tc>
      </w:tr>
      <w:tr w:rsidR="0097172E" w14:paraId="44BD478A"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7E61F41" w14:textId="77777777" w:rsidR="0097172E" w:rsidRDefault="008F50F4">
            <w:r>
              <w:rPr>
                <w:rFonts w:ascii="Calibri" w:eastAsia="Calibri" w:hAnsi="Calibri" w:cs="Calibri"/>
                <w:color w:val="1E293B"/>
                <w:sz w:val="19"/>
                <w:szCs w:val="19"/>
              </w:rPr>
              <w:t>Fecha</w:t>
            </w:r>
          </w:p>
        </w:tc>
        <w:tc>
          <w:tcPr>
            <w:tcW w:w="5100" w:type="dxa"/>
            <w:shd w:val="clear" w:color="auto" w:fill="FFFFFF"/>
            <w:tcMar>
              <w:top w:w="60" w:type="dxa"/>
              <w:left w:w="100" w:type="dxa"/>
              <w:bottom w:w="60" w:type="dxa"/>
              <w:right w:w="100" w:type="dxa"/>
            </w:tcMar>
          </w:tcPr>
          <w:p w14:paraId="2249B19E" w14:textId="77777777" w:rsidR="0097172E" w:rsidRDefault="008F50F4">
            <w:r>
              <w:rPr>
                <w:rFonts w:ascii="Calibri" w:eastAsia="Calibri" w:hAnsi="Calibri" w:cs="Calibri"/>
                <w:color w:val="1E293B"/>
                <w:sz w:val="19"/>
                <w:szCs w:val="19"/>
              </w:rPr>
              <w:t>Determina el año de la meta</w:t>
            </w:r>
          </w:p>
        </w:tc>
        <w:tc>
          <w:tcPr>
            <w:tcW w:w="1060" w:type="dxa"/>
            <w:shd w:val="clear" w:color="auto" w:fill="FFFFFF"/>
            <w:tcMar>
              <w:top w:w="60" w:type="dxa"/>
              <w:left w:w="100" w:type="dxa"/>
              <w:bottom w:w="60" w:type="dxa"/>
              <w:right w:w="100" w:type="dxa"/>
            </w:tcMar>
          </w:tcPr>
          <w:p w14:paraId="002FCC4D" w14:textId="77777777" w:rsidR="0097172E" w:rsidRDefault="008F50F4">
            <w:r>
              <w:rPr>
                <w:rFonts w:ascii="Calibri" w:eastAsia="Calibri" w:hAnsi="Calibri" w:cs="Calibri"/>
                <w:color w:val="1E293B"/>
                <w:sz w:val="19"/>
                <w:szCs w:val="19"/>
              </w:rPr>
              <w:t>✅</w:t>
            </w:r>
          </w:p>
        </w:tc>
      </w:tr>
      <w:tr w:rsidR="0097172E" w14:paraId="226DF467"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2C6E615C" w14:textId="77777777" w:rsidR="0097172E" w:rsidRDefault="008F50F4">
            <w:r>
              <w:rPr>
                <w:rFonts w:ascii="Calibri" w:eastAsia="Calibri" w:hAnsi="Calibri" w:cs="Calibri"/>
                <w:color w:val="1E293B"/>
                <w:sz w:val="19"/>
                <w:szCs w:val="19"/>
              </w:rPr>
              <w:t>Equipo</w:t>
            </w:r>
          </w:p>
        </w:tc>
        <w:tc>
          <w:tcPr>
            <w:tcW w:w="5100" w:type="dxa"/>
            <w:shd w:val="clear" w:color="auto" w:fill="FAFAFA"/>
            <w:tcMar>
              <w:top w:w="60" w:type="dxa"/>
              <w:left w:w="100" w:type="dxa"/>
              <w:bottom w:w="60" w:type="dxa"/>
              <w:right w:w="100" w:type="dxa"/>
            </w:tcMar>
          </w:tcPr>
          <w:p w14:paraId="2199E1B0" w14:textId="77777777" w:rsidR="0097172E" w:rsidRDefault="008F50F4">
            <w:r>
              <w:rPr>
                <w:rFonts w:ascii="Calibri" w:eastAsia="Calibri" w:hAnsi="Calibri" w:cs="Calibri"/>
                <w:color w:val="1E293B"/>
                <w:sz w:val="19"/>
                <w:szCs w:val="19"/>
              </w:rPr>
              <w:t>Equipo (default "COMERCIAL")</w:t>
            </w:r>
          </w:p>
        </w:tc>
        <w:tc>
          <w:tcPr>
            <w:tcW w:w="1060" w:type="dxa"/>
            <w:shd w:val="clear" w:color="auto" w:fill="FAFAFA"/>
            <w:tcMar>
              <w:top w:w="60" w:type="dxa"/>
              <w:left w:w="100" w:type="dxa"/>
              <w:bottom w:w="60" w:type="dxa"/>
              <w:right w:w="100" w:type="dxa"/>
            </w:tcMar>
          </w:tcPr>
          <w:p w14:paraId="2773D98E" w14:textId="77777777" w:rsidR="0097172E" w:rsidRDefault="008F50F4">
            <w:r>
              <w:rPr>
                <w:rFonts w:ascii="Calibri" w:eastAsia="Calibri" w:hAnsi="Calibri" w:cs="Calibri"/>
                <w:color w:val="1E293B"/>
                <w:sz w:val="19"/>
                <w:szCs w:val="19"/>
              </w:rPr>
              <w:t>Opcional</w:t>
            </w:r>
          </w:p>
        </w:tc>
      </w:tr>
    </w:tbl>
    <w:p w14:paraId="6F45E8C2" w14:textId="77777777" w:rsidR="0097172E" w:rsidRDefault="0097172E">
      <w:pPr>
        <w:spacing w:after="120"/>
      </w:pPr>
    </w:p>
    <w:p w14:paraId="67FF5668" w14:textId="77777777" w:rsidR="0097172E" w:rsidRDefault="008F50F4">
      <w:pPr>
        <w:pStyle w:val="Ttulo3"/>
        <w:spacing w:before="220" w:after="100"/>
      </w:pPr>
      <w:r>
        <w:rPr>
          <w:rFonts w:ascii="Calibri" w:eastAsia="Calibri" w:hAnsi="Calibri" w:cs="Calibri"/>
          <w:b/>
          <w:bCs/>
          <w:color w:val="0F1F3D"/>
          <w:sz w:val="21"/>
          <w:szCs w:val="21"/>
        </w:rPr>
        <w:t>cartera</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4ED20520"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49A2BE67"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036F6178"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62FAE938" w14:textId="77777777" w:rsidR="0097172E" w:rsidRDefault="008F50F4">
            <w:r>
              <w:rPr>
                <w:rFonts w:ascii="Calibri" w:eastAsia="Calibri" w:hAnsi="Calibri" w:cs="Calibri"/>
                <w:b/>
                <w:bCs/>
                <w:color w:val="FFFFFF"/>
                <w:sz w:val="18"/>
                <w:szCs w:val="18"/>
              </w:rPr>
              <w:t>Req.</w:t>
            </w:r>
          </w:p>
        </w:tc>
      </w:tr>
      <w:tr w:rsidR="0097172E" w14:paraId="0C13CB3A"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6A1B7929" w14:textId="77777777" w:rsidR="0097172E" w:rsidRDefault="008F50F4">
            <w:r>
              <w:rPr>
                <w:rFonts w:ascii="Calibri" w:eastAsia="Calibri" w:hAnsi="Calibri" w:cs="Calibri"/>
                <w:color w:val="1E293B"/>
                <w:sz w:val="19"/>
                <w:szCs w:val="19"/>
              </w:rPr>
              <w:t>Agente</w:t>
            </w:r>
          </w:p>
        </w:tc>
        <w:tc>
          <w:tcPr>
            <w:tcW w:w="5100" w:type="dxa"/>
            <w:shd w:val="clear" w:color="auto" w:fill="FAFAFA"/>
            <w:tcMar>
              <w:top w:w="60" w:type="dxa"/>
              <w:left w:w="100" w:type="dxa"/>
              <w:bottom w:w="60" w:type="dxa"/>
              <w:right w:w="100" w:type="dxa"/>
            </w:tcMar>
          </w:tcPr>
          <w:p w14:paraId="3B04003F" w14:textId="77777777" w:rsidR="0097172E" w:rsidRDefault="008F50F4">
            <w:r>
              <w:rPr>
                <w:rFonts w:ascii="Calibri" w:eastAsia="Calibri" w:hAnsi="Calibri" w:cs="Calibri"/>
                <w:color w:val="1E293B"/>
                <w:sz w:val="19"/>
                <w:szCs w:val="19"/>
              </w:rPr>
              <w:t>Agente dueño del cliente</w:t>
            </w:r>
          </w:p>
        </w:tc>
        <w:tc>
          <w:tcPr>
            <w:tcW w:w="1060" w:type="dxa"/>
            <w:shd w:val="clear" w:color="auto" w:fill="FAFAFA"/>
            <w:tcMar>
              <w:top w:w="60" w:type="dxa"/>
              <w:left w:w="100" w:type="dxa"/>
              <w:bottom w:w="60" w:type="dxa"/>
              <w:right w:w="100" w:type="dxa"/>
            </w:tcMar>
          </w:tcPr>
          <w:p w14:paraId="238A4F60" w14:textId="77777777" w:rsidR="0097172E" w:rsidRDefault="008F50F4">
            <w:r>
              <w:rPr>
                <w:rFonts w:ascii="Calibri" w:eastAsia="Calibri" w:hAnsi="Calibri" w:cs="Calibri"/>
                <w:color w:val="1E293B"/>
                <w:sz w:val="19"/>
                <w:szCs w:val="19"/>
              </w:rPr>
              <w:t>✅</w:t>
            </w:r>
          </w:p>
        </w:tc>
      </w:tr>
      <w:tr w:rsidR="0097172E" w14:paraId="6079AF24"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6E683022" w14:textId="77777777" w:rsidR="0097172E" w:rsidRDefault="008F50F4">
            <w:r>
              <w:rPr>
                <w:rFonts w:ascii="Calibri" w:eastAsia="Calibri" w:hAnsi="Calibri" w:cs="Calibri"/>
                <w:color w:val="1E293B"/>
                <w:sz w:val="19"/>
                <w:szCs w:val="19"/>
              </w:rPr>
              <w:t>NOMBRE</w:t>
            </w:r>
          </w:p>
        </w:tc>
        <w:tc>
          <w:tcPr>
            <w:tcW w:w="5100" w:type="dxa"/>
            <w:shd w:val="clear" w:color="auto" w:fill="FFFFFF"/>
            <w:tcMar>
              <w:top w:w="60" w:type="dxa"/>
              <w:left w:w="100" w:type="dxa"/>
              <w:bottom w:w="60" w:type="dxa"/>
              <w:right w:w="100" w:type="dxa"/>
            </w:tcMar>
          </w:tcPr>
          <w:p w14:paraId="2E0B6DCE" w14:textId="77777777" w:rsidR="0097172E" w:rsidRDefault="008F50F4">
            <w:r>
              <w:rPr>
                <w:rFonts w:ascii="Calibri" w:eastAsia="Calibri" w:hAnsi="Calibri" w:cs="Calibri"/>
                <w:color w:val="1E293B"/>
                <w:sz w:val="19"/>
                <w:szCs w:val="19"/>
              </w:rPr>
              <w:t>Nombre del cliente asignado</w:t>
            </w:r>
          </w:p>
        </w:tc>
        <w:tc>
          <w:tcPr>
            <w:tcW w:w="1060" w:type="dxa"/>
            <w:shd w:val="clear" w:color="auto" w:fill="FFFFFF"/>
            <w:tcMar>
              <w:top w:w="60" w:type="dxa"/>
              <w:left w:w="100" w:type="dxa"/>
              <w:bottom w:w="60" w:type="dxa"/>
              <w:right w:w="100" w:type="dxa"/>
            </w:tcMar>
          </w:tcPr>
          <w:p w14:paraId="07804F95" w14:textId="77777777" w:rsidR="0097172E" w:rsidRDefault="008F50F4">
            <w:r>
              <w:rPr>
                <w:rFonts w:ascii="Calibri" w:eastAsia="Calibri" w:hAnsi="Calibri" w:cs="Calibri"/>
                <w:color w:val="1E293B"/>
                <w:sz w:val="19"/>
                <w:szCs w:val="19"/>
              </w:rPr>
              <w:t>✅</w:t>
            </w:r>
          </w:p>
        </w:tc>
      </w:tr>
      <w:tr w:rsidR="0097172E" w14:paraId="10894CCA"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740D1C5" w14:textId="77777777" w:rsidR="0097172E" w:rsidRDefault="008F50F4">
            <w:r>
              <w:rPr>
                <w:rFonts w:ascii="Calibri" w:eastAsia="Calibri" w:hAnsi="Calibri" w:cs="Calibri"/>
                <w:color w:val="1E293B"/>
                <w:sz w:val="19"/>
                <w:szCs w:val="19"/>
              </w:rPr>
              <w:t>NUM</w:t>
            </w:r>
          </w:p>
        </w:tc>
        <w:tc>
          <w:tcPr>
            <w:tcW w:w="5100" w:type="dxa"/>
            <w:shd w:val="clear" w:color="auto" w:fill="FAFAFA"/>
            <w:tcMar>
              <w:top w:w="60" w:type="dxa"/>
              <w:left w:w="100" w:type="dxa"/>
              <w:bottom w:w="60" w:type="dxa"/>
              <w:right w:w="100" w:type="dxa"/>
            </w:tcMar>
          </w:tcPr>
          <w:p w14:paraId="4CBC364D" w14:textId="77777777" w:rsidR="0097172E" w:rsidRDefault="008F50F4">
            <w:r>
              <w:rPr>
                <w:rFonts w:ascii="Calibri" w:eastAsia="Calibri" w:hAnsi="Calibri" w:cs="Calibri"/>
                <w:color w:val="1E293B"/>
                <w:sz w:val="19"/>
                <w:szCs w:val="19"/>
              </w:rPr>
              <w:t>Número/ID del cliente</w:t>
            </w:r>
          </w:p>
        </w:tc>
        <w:tc>
          <w:tcPr>
            <w:tcW w:w="1060" w:type="dxa"/>
            <w:shd w:val="clear" w:color="auto" w:fill="FAFAFA"/>
            <w:tcMar>
              <w:top w:w="60" w:type="dxa"/>
              <w:left w:w="100" w:type="dxa"/>
              <w:bottom w:w="60" w:type="dxa"/>
              <w:right w:w="100" w:type="dxa"/>
            </w:tcMar>
          </w:tcPr>
          <w:p w14:paraId="6B7C099A" w14:textId="77777777" w:rsidR="0097172E" w:rsidRDefault="008F50F4">
            <w:r>
              <w:rPr>
                <w:rFonts w:ascii="Calibri" w:eastAsia="Calibri" w:hAnsi="Calibri" w:cs="Calibri"/>
                <w:color w:val="1E293B"/>
                <w:sz w:val="19"/>
                <w:szCs w:val="19"/>
              </w:rPr>
              <w:t>Opcional</w:t>
            </w:r>
          </w:p>
        </w:tc>
      </w:tr>
    </w:tbl>
    <w:p w14:paraId="7E538DF6" w14:textId="77777777" w:rsidR="0097172E" w:rsidRDefault="0097172E">
      <w:pPr>
        <w:spacing w:after="120"/>
      </w:pPr>
    </w:p>
    <w:p w14:paraId="667A197D" w14:textId="77777777" w:rsidR="0097172E" w:rsidRDefault="008F50F4">
      <w:pPr>
        <w:pStyle w:val="Ttulo3"/>
        <w:spacing w:before="220" w:after="100"/>
      </w:pPr>
      <w:r>
        <w:rPr>
          <w:rFonts w:ascii="Calibri" w:eastAsia="Calibri" w:hAnsi="Calibri" w:cs="Calibri"/>
          <w:b/>
          <w:bCs/>
          <w:color w:val="0F1F3D"/>
          <w:sz w:val="21"/>
          <w:szCs w:val="21"/>
        </w:rPr>
        <w:t>clientes_nuevos_recuperados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3D74A982"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7530CBD0" w14:textId="77777777" w:rsidR="0097172E" w:rsidRDefault="008F50F4">
            <w:r>
              <w:rPr>
                <w:rFonts w:ascii="Calibri" w:eastAsia="Calibri" w:hAnsi="Calibri" w:cs="Calibri"/>
                <w:b/>
                <w:bCs/>
                <w:color w:val="FFFFFF"/>
                <w:sz w:val="18"/>
                <w:szCs w:val="18"/>
              </w:rPr>
              <w:lastRenderedPageBreak/>
              <w:t>Columna</w:t>
            </w:r>
          </w:p>
        </w:tc>
        <w:tc>
          <w:tcPr>
            <w:tcW w:w="5100" w:type="dxa"/>
            <w:shd w:val="clear" w:color="auto" w:fill="0F1F3D"/>
            <w:tcMar>
              <w:top w:w="70" w:type="dxa"/>
              <w:left w:w="100" w:type="dxa"/>
              <w:bottom w:w="70" w:type="dxa"/>
              <w:right w:w="100" w:type="dxa"/>
            </w:tcMar>
          </w:tcPr>
          <w:p w14:paraId="6C07F0FB"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07B4C84B" w14:textId="77777777" w:rsidR="0097172E" w:rsidRDefault="008F50F4">
            <w:r>
              <w:rPr>
                <w:rFonts w:ascii="Calibri" w:eastAsia="Calibri" w:hAnsi="Calibri" w:cs="Calibri"/>
                <w:b/>
                <w:bCs/>
                <w:color w:val="FFFFFF"/>
                <w:sz w:val="18"/>
                <w:szCs w:val="18"/>
              </w:rPr>
              <w:t>Req.</w:t>
            </w:r>
          </w:p>
        </w:tc>
      </w:tr>
      <w:tr w:rsidR="0097172E" w14:paraId="4E53DF63"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F97A5E9" w14:textId="77777777" w:rsidR="0097172E" w:rsidRDefault="008F50F4">
            <w:r>
              <w:rPr>
                <w:rFonts w:ascii="Calibri" w:eastAsia="Calibri" w:hAnsi="Calibri" w:cs="Calibri"/>
                <w:color w:val="1E293B"/>
                <w:sz w:val="19"/>
                <w:szCs w:val="19"/>
              </w:rPr>
              <w:t>Nombre</w:t>
            </w:r>
          </w:p>
        </w:tc>
        <w:tc>
          <w:tcPr>
            <w:tcW w:w="5100" w:type="dxa"/>
            <w:shd w:val="clear" w:color="auto" w:fill="FAFAFA"/>
            <w:tcMar>
              <w:top w:w="60" w:type="dxa"/>
              <w:left w:w="100" w:type="dxa"/>
              <w:bottom w:w="60" w:type="dxa"/>
              <w:right w:w="100" w:type="dxa"/>
            </w:tcMar>
          </w:tcPr>
          <w:p w14:paraId="37C4B2A3" w14:textId="77777777" w:rsidR="0097172E" w:rsidRDefault="008F50F4">
            <w:r>
              <w:rPr>
                <w:rFonts w:ascii="Calibri" w:eastAsia="Calibri" w:hAnsi="Calibri" w:cs="Calibri"/>
                <w:color w:val="1E293B"/>
                <w:sz w:val="19"/>
                <w:szCs w:val="19"/>
              </w:rPr>
              <w:t>Nombre del cliente</w:t>
            </w:r>
          </w:p>
        </w:tc>
        <w:tc>
          <w:tcPr>
            <w:tcW w:w="1060" w:type="dxa"/>
            <w:shd w:val="clear" w:color="auto" w:fill="FAFAFA"/>
            <w:tcMar>
              <w:top w:w="60" w:type="dxa"/>
              <w:left w:w="100" w:type="dxa"/>
              <w:bottom w:w="60" w:type="dxa"/>
              <w:right w:w="100" w:type="dxa"/>
            </w:tcMar>
          </w:tcPr>
          <w:p w14:paraId="1005ECA3" w14:textId="77777777" w:rsidR="0097172E" w:rsidRDefault="008F50F4">
            <w:r>
              <w:rPr>
                <w:rFonts w:ascii="Calibri" w:eastAsia="Calibri" w:hAnsi="Calibri" w:cs="Calibri"/>
                <w:color w:val="1E293B"/>
                <w:sz w:val="19"/>
                <w:szCs w:val="19"/>
              </w:rPr>
              <w:t>✅</w:t>
            </w:r>
          </w:p>
        </w:tc>
      </w:tr>
      <w:tr w:rsidR="0097172E" w14:paraId="45D5127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2ADBF52" w14:textId="77777777" w:rsidR="0097172E" w:rsidRDefault="008F50F4">
            <w:r>
              <w:rPr>
                <w:rFonts w:ascii="Calibri" w:eastAsia="Calibri" w:hAnsi="Calibri" w:cs="Calibri"/>
                <w:color w:val="1E293B"/>
                <w:sz w:val="19"/>
                <w:szCs w:val="19"/>
              </w:rPr>
              <w:t>Id</w:t>
            </w:r>
          </w:p>
        </w:tc>
        <w:tc>
          <w:tcPr>
            <w:tcW w:w="5100" w:type="dxa"/>
            <w:shd w:val="clear" w:color="auto" w:fill="FFFFFF"/>
            <w:tcMar>
              <w:top w:w="60" w:type="dxa"/>
              <w:left w:w="100" w:type="dxa"/>
              <w:bottom w:w="60" w:type="dxa"/>
              <w:right w:w="100" w:type="dxa"/>
            </w:tcMar>
          </w:tcPr>
          <w:p w14:paraId="5E9164E9" w14:textId="77777777" w:rsidR="0097172E" w:rsidRDefault="008F50F4">
            <w:r>
              <w:rPr>
                <w:rFonts w:ascii="Calibri" w:eastAsia="Calibri" w:hAnsi="Calibri" w:cs="Calibri"/>
                <w:color w:val="1E293B"/>
                <w:sz w:val="19"/>
                <w:szCs w:val="19"/>
              </w:rPr>
              <w:t>Número/ID del cliente</w:t>
            </w:r>
          </w:p>
        </w:tc>
        <w:tc>
          <w:tcPr>
            <w:tcW w:w="1060" w:type="dxa"/>
            <w:shd w:val="clear" w:color="auto" w:fill="FFFFFF"/>
            <w:tcMar>
              <w:top w:w="60" w:type="dxa"/>
              <w:left w:w="100" w:type="dxa"/>
              <w:bottom w:w="60" w:type="dxa"/>
              <w:right w:w="100" w:type="dxa"/>
            </w:tcMar>
          </w:tcPr>
          <w:p w14:paraId="0AD91A5D" w14:textId="77777777" w:rsidR="0097172E" w:rsidRDefault="008F50F4">
            <w:r>
              <w:rPr>
                <w:rFonts w:ascii="Calibri" w:eastAsia="Calibri" w:hAnsi="Calibri" w:cs="Calibri"/>
                <w:color w:val="1E293B"/>
                <w:sz w:val="19"/>
                <w:szCs w:val="19"/>
              </w:rPr>
              <w:t>⭐</w:t>
            </w:r>
          </w:p>
        </w:tc>
      </w:tr>
      <w:tr w:rsidR="0097172E" w14:paraId="7B797EBE"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A3321CD" w14:textId="77777777" w:rsidR="0097172E" w:rsidRDefault="008F50F4">
            <w:r>
              <w:rPr>
                <w:rFonts w:ascii="Calibri" w:eastAsia="Calibri" w:hAnsi="Calibri" w:cs="Calibri"/>
                <w:color w:val="1E293B"/>
                <w:sz w:val="19"/>
                <w:szCs w:val="19"/>
              </w:rPr>
              <w:t>Agente</w:t>
            </w:r>
          </w:p>
        </w:tc>
        <w:tc>
          <w:tcPr>
            <w:tcW w:w="5100" w:type="dxa"/>
            <w:shd w:val="clear" w:color="auto" w:fill="FAFAFA"/>
            <w:tcMar>
              <w:top w:w="60" w:type="dxa"/>
              <w:left w:w="100" w:type="dxa"/>
              <w:bottom w:w="60" w:type="dxa"/>
              <w:right w:w="100" w:type="dxa"/>
            </w:tcMar>
          </w:tcPr>
          <w:p w14:paraId="36A46787" w14:textId="77777777" w:rsidR="0097172E" w:rsidRDefault="008F50F4">
            <w:r>
              <w:rPr>
                <w:rFonts w:ascii="Calibri" w:eastAsia="Calibri" w:hAnsi="Calibri" w:cs="Calibri"/>
                <w:color w:val="1E293B"/>
                <w:sz w:val="19"/>
                <w:szCs w:val="19"/>
              </w:rPr>
              <w:t>Agente responsable</w:t>
            </w:r>
          </w:p>
        </w:tc>
        <w:tc>
          <w:tcPr>
            <w:tcW w:w="1060" w:type="dxa"/>
            <w:shd w:val="clear" w:color="auto" w:fill="FAFAFA"/>
            <w:tcMar>
              <w:top w:w="60" w:type="dxa"/>
              <w:left w:w="100" w:type="dxa"/>
              <w:bottom w:w="60" w:type="dxa"/>
              <w:right w:w="100" w:type="dxa"/>
            </w:tcMar>
          </w:tcPr>
          <w:p w14:paraId="5C246668" w14:textId="77777777" w:rsidR="0097172E" w:rsidRDefault="008F50F4">
            <w:r>
              <w:rPr>
                <w:rFonts w:ascii="Calibri" w:eastAsia="Calibri" w:hAnsi="Calibri" w:cs="Calibri"/>
                <w:color w:val="1E293B"/>
                <w:sz w:val="19"/>
                <w:szCs w:val="19"/>
              </w:rPr>
              <w:t>✅</w:t>
            </w:r>
          </w:p>
        </w:tc>
      </w:tr>
      <w:tr w:rsidR="0097172E" w14:paraId="0D24BECE"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F002C7D" w14:textId="77777777" w:rsidR="0097172E" w:rsidRDefault="008F50F4">
            <w:r>
              <w:rPr>
                <w:rFonts w:ascii="Calibri" w:eastAsia="Calibri" w:hAnsi="Calibri" w:cs="Calibri"/>
                <w:color w:val="1E293B"/>
                <w:sz w:val="19"/>
                <w:szCs w:val="19"/>
              </w:rPr>
              <w:t>Año_a</w:t>
            </w:r>
          </w:p>
        </w:tc>
        <w:tc>
          <w:tcPr>
            <w:tcW w:w="5100" w:type="dxa"/>
            <w:shd w:val="clear" w:color="auto" w:fill="FFFFFF"/>
            <w:tcMar>
              <w:top w:w="60" w:type="dxa"/>
              <w:left w:w="100" w:type="dxa"/>
              <w:bottom w:w="60" w:type="dxa"/>
              <w:right w:w="100" w:type="dxa"/>
            </w:tcMar>
          </w:tcPr>
          <w:p w14:paraId="44B7C626" w14:textId="77777777" w:rsidR="0097172E" w:rsidRDefault="008F50F4">
            <w:r>
              <w:rPr>
                <w:rFonts w:ascii="Calibri" w:eastAsia="Calibri" w:hAnsi="Calibri" w:cs="Calibri"/>
                <w:color w:val="1E293B"/>
                <w:sz w:val="19"/>
                <w:szCs w:val="19"/>
              </w:rPr>
              <w:t>Año del alta</w:t>
            </w:r>
          </w:p>
        </w:tc>
        <w:tc>
          <w:tcPr>
            <w:tcW w:w="1060" w:type="dxa"/>
            <w:shd w:val="clear" w:color="auto" w:fill="FFFFFF"/>
            <w:tcMar>
              <w:top w:w="60" w:type="dxa"/>
              <w:left w:w="100" w:type="dxa"/>
              <w:bottom w:w="60" w:type="dxa"/>
              <w:right w:w="100" w:type="dxa"/>
            </w:tcMar>
          </w:tcPr>
          <w:p w14:paraId="59397AB1" w14:textId="77777777" w:rsidR="0097172E" w:rsidRDefault="008F50F4">
            <w:r>
              <w:rPr>
                <w:rFonts w:ascii="Calibri" w:eastAsia="Calibri" w:hAnsi="Calibri" w:cs="Calibri"/>
                <w:color w:val="1E293B"/>
                <w:sz w:val="19"/>
                <w:szCs w:val="19"/>
              </w:rPr>
              <w:t>✅</w:t>
            </w:r>
          </w:p>
        </w:tc>
      </w:tr>
      <w:tr w:rsidR="0097172E" w14:paraId="35A46773"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55B8AAE5" w14:textId="77777777" w:rsidR="0097172E" w:rsidRDefault="008F50F4">
            <w:r>
              <w:rPr>
                <w:rFonts w:ascii="Calibri" w:eastAsia="Calibri" w:hAnsi="Calibri" w:cs="Calibri"/>
                <w:color w:val="1E293B"/>
                <w:sz w:val="19"/>
                <w:szCs w:val="19"/>
              </w:rPr>
              <w:t>Mes_a</w:t>
            </w:r>
          </w:p>
        </w:tc>
        <w:tc>
          <w:tcPr>
            <w:tcW w:w="5100" w:type="dxa"/>
            <w:shd w:val="clear" w:color="auto" w:fill="FAFAFA"/>
            <w:tcMar>
              <w:top w:w="60" w:type="dxa"/>
              <w:left w:w="100" w:type="dxa"/>
              <w:bottom w:w="60" w:type="dxa"/>
              <w:right w:w="100" w:type="dxa"/>
            </w:tcMar>
          </w:tcPr>
          <w:p w14:paraId="2880E6AA" w14:textId="77777777" w:rsidR="0097172E" w:rsidRDefault="008F50F4">
            <w:r>
              <w:rPr>
                <w:rFonts w:ascii="Calibri" w:eastAsia="Calibri" w:hAnsi="Calibri" w:cs="Calibri"/>
                <w:color w:val="1E293B"/>
                <w:sz w:val="19"/>
                <w:szCs w:val="19"/>
              </w:rPr>
              <w:t>Mes del alta (1–12)</w:t>
            </w:r>
          </w:p>
        </w:tc>
        <w:tc>
          <w:tcPr>
            <w:tcW w:w="1060" w:type="dxa"/>
            <w:shd w:val="clear" w:color="auto" w:fill="FAFAFA"/>
            <w:tcMar>
              <w:top w:w="60" w:type="dxa"/>
              <w:left w:w="100" w:type="dxa"/>
              <w:bottom w:w="60" w:type="dxa"/>
              <w:right w:w="100" w:type="dxa"/>
            </w:tcMar>
          </w:tcPr>
          <w:p w14:paraId="741DC891" w14:textId="77777777" w:rsidR="0097172E" w:rsidRDefault="008F50F4">
            <w:r>
              <w:rPr>
                <w:rFonts w:ascii="Calibri" w:eastAsia="Calibri" w:hAnsi="Calibri" w:cs="Calibri"/>
                <w:color w:val="1E293B"/>
                <w:sz w:val="19"/>
                <w:szCs w:val="19"/>
              </w:rPr>
              <w:t>✅</w:t>
            </w:r>
          </w:p>
        </w:tc>
      </w:tr>
      <w:tr w:rsidR="0097172E" w14:paraId="084AA0A5"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F217B85" w14:textId="77777777" w:rsidR="0097172E" w:rsidRDefault="008F50F4">
            <w:r>
              <w:rPr>
                <w:rFonts w:ascii="Calibri" w:eastAsia="Calibri" w:hAnsi="Calibri" w:cs="Calibri"/>
                <w:color w:val="1E293B"/>
                <w:sz w:val="19"/>
                <w:szCs w:val="19"/>
              </w:rPr>
              <w:t>Status_Cli</w:t>
            </w:r>
          </w:p>
        </w:tc>
        <w:tc>
          <w:tcPr>
            <w:tcW w:w="5100" w:type="dxa"/>
            <w:shd w:val="clear" w:color="auto" w:fill="FFFFFF"/>
            <w:tcMar>
              <w:top w:w="60" w:type="dxa"/>
              <w:left w:w="100" w:type="dxa"/>
              <w:bottom w:w="60" w:type="dxa"/>
              <w:right w:w="100" w:type="dxa"/>
            </w:tcMar>
          </w:tcPr>
          <w:p w14:paraId="428C87DD" w14:textId="77777777" w:rsidR="0097172E" w:rsidRDefault="008F50F4">
            <w:r>
              <w:rPr>
                <w:rFonts w:ascii="Calibri" w:eastAsia="Calibri" w:hAnsi="Calibri" w:cs="Calibri"/>
                <w:color w:val="1E293B"/>
                <w:sz w:val="19"/>
                <w:szCs w:val="19"/>
              </w:rPr>
              <w:t>Nuevo, Recuperado o Perdido</w:t>
            </w:r>
          </w:p>
        </w:tc>
        <w:tc>
          <w:tcPr>
            <w:tcW w:w="1060" w:type="dxa"/>
            <w:shd w:val="clear" w:color="auto" w:fill="FFFFFF"/>
            <w:tcMar>
              <w:top w:w="60" w:type="dxa"/>
              <w:left w:w="100" w:type="dxa"/>
              <w:bottom w:w="60" w:type="dxa"/>
              <w:right w:w="100" w:type="dxa"/>
            </w:tcMar>
          </w:tcPr>
          <w:p w14:paraId="24450E84" w14:textId="77777777" w:rsidR="0097172E" w:rsidRDefault="008F50F4">
            <w:r>
              <w:rPr>
                <w:rFonts w:ascii="Calibri" w:eastAsia="Calibri" w:hAnsi="Calibri" w:cs="Calibri"/>
                <w:color w:val="1E293B"/>
                <w:sz w:val="19"/>
                <w:szCs w:val="19"/>
              </w:rPr>
              <w:t>✅</w:t>
            </w:r>
          </w:p>
        </w:tc>
      </w:tr>
      <w:tr w:rsidR="0097172E" w14:paraId="5C03137B"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2018061" w14:textId="77777777" w:rsidR="0097172E" w:rsidRDefault="008F50F4">
            <w:r>
              <w:rPr>
                <w:rFonts w:ascii="Calibri" w:eastAsia="Calibri" w:hAnsi="Calibri" w:cs="Calibri"/>
                <w:color w:val="1E293B"/>
                <w:sz w:val="19"/>
                <w:szCs w:val="19"/>
              </w:rPr>
              <w:t>Monto</w:t>
            </w:r>
          </w:p>
        </w:tc>
        <w:tc>
          <w:tcPr>
            <w:tcW w:w="5100" w:type="dxa"/>
            <w:shd w:val="clear" w:color="auto" w:fill="FAFAFA"/>
            <w:tcMar>
              <w:top w:w="60" w:type="dxa"/>
              <w:left w:w="100" w:type="dxa"/>
              <w:bottom w:w="60" w:type="dxa"/>
              <w:right w:w="100" w:type="dxa"/>
            </w:tcMar>
          </w:tcPr>
          <w:p w14:paraId="7EA6EA0B" w14:textId="77777777" w:rsidR="0097172E" w:rsidRDefault="008F50F4">
            <w:r>
              <w:rPr>
                <w:rFonts w:ascii="Calibri" w:eastAsia="Calibri" w:hAnsi="Calibri" w:cs="Calibri"/>
                <w:color w:val="1E293B"/>
                <w:sz w:val="19"/>
                <w:szCs w:val="19"/>
              </w:rPr>
              <w:t>Monto asociado al alta</w:t>
            </w:r>
          </w:p>
        </w:tc>
        <w:tc>
          <w:tcPr>
            <w:tcW w:w="1060" w:type="dxa"/>
            <w:shd w:val="clear" w:color="auto" w:fill="FAFAFA"/>
            <w:tcMar>
              <w:top w:w="60" w:type="dxa"/>
              <w:left w:w="100" w:type="dxa"/>
              <w:bottom w:w="60" w:type="dxa"/>
              <w:right w:w="100" w:type="dxa"/>
            </w:tcMar>
          </w:tcPr>
          <w:p w14:paraId="646D9BE9" w14:textId="77777777" w:rsidR="0097172E" w:rsidRDefault="008F50F4">
            <w:r>
              <w:rPr>
                <w:rFonts w:ascii="Calibri" w:eastAsia="Calibri" w:hAnsi="Calibri" w:cs="Calibri"/>
                <w:color w:val="1E293B"/>
                <w:sz w:val="19"/>
                <w:szCs w:val="19"/>
              </w:rPr>
              <w:t>Opcional</w:t>
            </w:r>
          </w:p>
        </w:tc>
      </w:tr>
      <w:tr w:rsidR="0097172E" w14:paraId="4930FAC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D0F4DB7" w14:textId="77777777" w:rsidR="0097172E" w:rsidRDefault="008F50F4">
            <w:r>
              <w:rPr>
                <w:rFonts w:ascii="Calibri" w:eastAsia="Calibri" w:hAnsi="Calibri" w:cs="Calibri"/>
                <w:color w:val="1E293B"/>
                <w:sz w:val="19"/>
                <w:szCs w:val="19"/>
              </w:rPr>
              <w:t>Fecha de alta</w:t>
            </w:r>
          </w:p>
        </w:tc>
        <w:tc>
          <w:tcPr>
            <w:tcW w:w="5100" w:type="dxa"/>
            <w:shd w:val="clear" w:color="auto" w:fill="FFFFFF"/>
            <w:tcMar>
              <w:top w:w="60" w:type="dxa"/>
              <w:left w:w="100" w:type="dxa"/>
              <w:bottom w:w="60" w:type="dxa"/>
              <w:right w:w="100" w:type="dxa"/>
            </w:tcMar>
          </w:tcPr>
          <w:p w14:paraId="4F25653C" w14:textId="77777777" w:rsidR="0097172E" w:rsidRDefault="008F50F4">
            <w:r>
              <w:rPr>
                <w:rFonts w:ascii="Calibri" w:eastAsia="Calibri" w:hAnsi="Calibri" w:cs="Calibri"/>
                <w:color w:val="1E293B"/>
                <w:sz w:val="19"/>
                <w:szCs w:val="19"/>
              </w:rPr>
              <w:t>Fecha del alta</w:t>
            </w:r>
          </w:p>
        </w:tc>
        <w:tc>
          <w:tcPr>
            <w:tcW w:w="1060" w:type="dxa"/>
            <w:shd w:val="clear" w:color="auto" w:fill="FFFFFF"/>
            <w:tcMar>
              <w:top w:w="60" w:type="dxa"/>
              <w:left w:w="100" w:type="dxa"/>
              <w:bottom w:w="60" w:type="dxa"/>
              <w:right w:w="100" w:type="dxa"/>
            </w:tcMar>
          </w:tcPr>
          <w:p w14:paraId="68A97D18" w14:textId="77777777" w:rsidR="0097172E" w:rsidRDefault="008F50F4">
            <w:r>
              <w:rPr>
                <w:rFonts w:ascii="Calibri" w:eastAsia="Calibri" w:hAnsi="Calibri" w:cs="Calibri"/>
                <w:color w:val="1E293B"/>
                <w:sz w:val="19"/>
                <w:szCs w:val="19"/>
              </w:rPr>
              <w:t>Opcional</w:t>
            </w:r>
          </w:p>
        </w:tc>
      </w:tr>
      <w:tr w:rsidR="0097172E" w14:paraId="76F2A80E"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771278B0" w14:textId="77777777" w:rsidR="0097172E" w:rsidRDefault="008F50F4">
            <w:r>
              <w:rPr>
                <w:rFonts w:ascii="Calibri" w:eastAsia="Calibri" w:hAnsi="Calibri" w:cs="Calibri"/>
                <w:color w:val="1E293B"/>
                <w:sz w:val="19"/>
                <w:szCs w:val="19"/>
              </w:rPr>
              <w:t>Sucursal</w:t>
            </w:r>
          </w:p>
        </w:tc>
        <w:tc>
          <w:tcPr>
            <w:tcW w:w="5100" w:type="dxa"/>
            <w:shd w:val="clear" w:color="auto" w:fill="FAFAFA"/>
            <w:tcMar>
              <w:top w:w="60" w:type="dxa"/>
              <w:left w:w="100" w:type="dxa"/>
              <w:bottom w:w="60" w:type="dxa"/>
              <w:right w:w="100" w:type="dxa"/>
            </w:tcMar>
          </w:tcPr>
          <w:p w14:paraId="1AACFF8F" w14:textId="77777777" w:rsidR="0097172E" w:rsidRDefault="008F50F4">
            <w:r>
              <w:rPr>
                <w:rFonts w:ascii="Calibri" w:eastAsia="Calibri" w:hAnsi="Calibri" w:cs="Calibri"/>
                <w:color w:val="1E293B"/>
                <w:sz w:val="19"/>
                <w:szCs w:val="19"/>
              </w:rPr>
              <w:t>Sucursal</w:t>
            </w:r>
          </w:p>
        </w:tc>
        <w:tc>
          <w:tcPr>
            <w:tcW w:w="1060" w:type="dxa"/>
            <w:shd w:val="clear" w:color="auto" w:fill="FAFAFA"/>
            <w:tcMar>
              <w:top w:w="60" w:type="dxa"/>
              <w:left w:w="100" w:type="dxa"/>
              <w:bottom w:w="60" w:type="dxa"/>
              <w:right w:w="100" w:type="dxa"/>
            </w:tcMar>
          </w:tcPr>
          <w:p w14:paraId="79D4E218" w14:textId="77777777" w:rsidR="0097172E" w:rsidRDefault="008F50F4">
            <w:r>
              <w:rPr>
                <w:rFonts w:ascii="Calibri" w:eastAsia="Calibri" w:hAnsi="Calibri" w:cs="Calibri"/>
                <w:color w:val="1E293B"/>
                <w:sz w:val="19"/>
                <w:szCs w:val="19"/>
              </w:rPr>
              <w:t>Opcional</w:t>
            </w:r>
          </w:p>
        </w:tc>
      </w:tr>
    </w:tbl>
    <w:p w14:paraId="56260C4F" w14:textId="77777777" w:rsidR="0097172E" w:rsidRDefault="0097172E">
      <w:pPr>
        <w:spacing w:after="120"/>
      </w:pPr>
    </w:p>
    <w:p w14:paraId="0CB309D8" w14:textId="77777777" w:rsidR="0097172E" w:rsidRDefault="008F50F4">
      <w:pPr>
        <w:pStyle w:val="Ttulo3"/>
        <w:spacing w:before="220" w:after="100"/>
      </w:pPr>
      <w:r>
        <w:rPr>
          <w:rFonts w:ascii="Calibri" w:eastAsia="Calibri" w:hAnsi="Calibri" w:cs="Calibri"/>
          <w:b/>
          <w:bCs/>
          <w:color w:val="0F1F3D"/>
          <w:sz w:val="21"/>
          <w:szCs w:val="21"/>
        </w:rPr>
        <w:t>Estrate_Ventas_Productos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602EC814"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4B8D6076"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09BA632A"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4E7B02FF" w14:textId="77777777" w:rsidR="0097172E" w:rsidRDefault="008F50F4">
            <w:r>
              <w:rPr>
                <w:rFonts w:ascii="Calibri" w:eastAsia="Calibri" w:hAnsi="Calibri" w:cs="Calibri"/>
                <w:b/>
                <w:bCs/>
                <w:color w:val="FFFFFF"/>
                <w:sz w:val="18"/>
                <w:szCs w:val="18"/>
              </w:rPr>
              <w:t>Req.</w:t>
            </w:r>
          </w:p>
        </w:tc>
      </w:tr>
      <w:tr w:rsidR="0097172E" w14:paraId="2226A65D"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7DBE8021" w14:textId="77777777" w:rsidR="0097172E" w:rsidRDefault="008F50F4">
            <w:r>
              <w:rPr>
                <w:rFonts w:ascii="Calibri" w:eastAsia="Calibri" w:hAnsi="Calibri" w:cs="Calibri"/>
                <w:color w:val="1E293B"/>
                <w:sz w:val="19"/>
                <w:szCs w:val="19"/>
              </w:rPr>
              <w:t>Mes_num</w:t>
            </w:r>
          </w:p>
        </w:tc>
        <w:tc>
          <w:tcPr>
            <w:tcW w:w="5100" w:type="dxa"/>
            <w:shd w:val="clear" w:color="auto" w:fill="FAFAFA"/>
            <w:tcMar>
              <w:top w:w="60" w:type="dxa"/>
              <w:left w:w="100" w:type="dxa"/>
              <w:bottom w:w="60" w:type="dxa"/>
              <w:right w:w="100" w:type="dxa"/>
            </w:tcMar>
          </w:tcPr>
          <w:p w14:paraId="10465C2A" w14:textId="77777777" w:rsidR="0097172E" w:rsidRDefault="008F50F4">
            <w:r>
              <w:rPr>
                <w:rFonts w:ascii="Calibri" w:eastAsia="Calibri" w:hAnsi="Calibri" w:cs="Calibri"/>
                <w:color w:val="1E293B"/>
                <w:sz w:val="19"/>
                <w:szCs w:val="19"/>
              </w:rPr>
              <w:t>Mes (1–12)</w:t>
            </w:r>
          </w:p>
        </w:tc>
        <w:tc>
          <w:tcPr>
            <w:tcW w:w="1060" w:type="dxa"/>
            <w:shd w:val="clear" w:color="auto" w:fill="FAFAFA"/>
            <w:tcMar>
              <w:top w:w="60" w:type="dxa"/>
              <w:left w:w="100" w:type="dxa"/>
              <w:bottom w:w="60" w:type="dxa"/>
              <w:right w:w="100" w:type="dxa"/>
            </w:tcMar>
          </w:tcPr>
          <w:p w14:paraId="764A7991" w14:textId="77777777" w:rsidR="0097172E" w:rsidRDefault="008F50F4">
            <w:r>
              <w:rPr>
                <w:rFonts w:ascii="Calibri" w:eastAsia="Calibri" w:hAnsi="Calibri" w:cs="Calibri"/>
                <w:color w:val="1E293B"/>
                <w:sz w:val="19"/>
                <w:szCs w:val="19"/>
              </w:rPr>
              <w:t>✅</w:t>
            </w:r>
          </w:p>
        </w:tc>
      </w:tr>
      <w:tr w:rsidR="0097172E" w14:paraId="4D829487"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FC90CD6" w14:textId="77777777" w:rsidR="0097172E" w:rsidRDefault="008F50F4">
            <w:r>
              <w:rPr>
                <w:rFonts w:ascii="Calibri" w:eastAsia="Calibri" w:hAnsi="Calibri" w:cs="Calibri"/>
                <w:color w:val="1E293B"/>
                <w:sz w:val="19"/>
                <w:szCs w:val="19"/>
              </w:rPr>
              <w:t>Año</w:t>
            </w:r>
          </w:p>
        </w:tc>
        <w:tc>
          <w:tcPr>
            <w:tcW w:w="5100" w:type="dxa"/>
            <w:shd w:val="clear" w:color="auto" w:fill="FFFFFF"/>
            <w:tcMar>
              <w:top w:w="60" w:type="dxa"/>
              <w:left w:w="100" w:type="dxa"/>
              <w:bottom w:w="60" w:type="dxa"/>
              <w:right w:w="100" w:type="dxa"/>
            </w:tcMar>
          </w:tcPr>
          <w:p w14:paraId="1EFE396C" w14:textId="77777777" w:rsidR="0097172E" w:rsidRDefault="008F50F4">
            <w:r>
              <w:rPr>
                <w:rFonts w:ascii="Calibri" w:eastAsia="Calibri" w:hAnsi="Calibri" w:cs="Calibri"/>
                <w:color w:val="1E293B"/>
                <w:sz w:val="19"/>
                <w:szCs w:val="19"/>
              </w:rPr>
              <w:t>Año</w:t>
            </w:r>
          </w:p>
        </w:tc>
        <w:tc>
          <w:tcPr>
            <w:tcW w:w="1060" w:type="dxa"/>
            <w:shd w:val="clear" w:color="auto" w:fill="FFFFFF"/>
            <w:tcMar>
              <w:top w:w="60" w:type="dxa"/>
              <w:left w:w="100" w:type="dxa"/>
              <w:bottom w:w="60" w:type="dxa"/>
              <w:right w:w="100" w:type="dxa"/>
            </w:tcMar>
          </w:tcPr>
          <w:p w14:paraId="19EDA93F" w14:textId="77777777" w:rsidR="0097172E" w:rsidRDefault="008F50F4">
            <w:r>
              <w:rPr>
                <w:rFonts w:ascii="Calibri" w:eastAsia="Calibri" w:hAnsi="Calibri" w:cs="Calibri"/>
                <w:color w:val="1E293B"/>
                <w:sz w:val="19"/>
                <w:szCs w:val="19"/>
              </w:rPr>
              <w:t>✅</w:t>
            </w:r>
          </w:p>
        </w:tc>
      </w:tr>
      <w:tr w:rsidR="0097172E" w14:paraId="5AE8389A"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2588D330" w14:textId="77777777" w:rsidR="0097172E" w:rsidRDefault="008F50F4">
            <w:r>
              <w:rPr>
                <w:rFonts w:ascii="Calibri" w:eastAsia="Calibri" w:hAnsi="Calibri" w:cs="Calibri"/>
                <w:color w:val="1E293B"/>
                <w:sz w:val="19"/>
                <w:szCs w:val="19"/>
              </w:rPr>
              <w:t>Promos_Aplicadas</w:t>
            </w:r>
          </w:p>
        </w:tc>
        <w:tc>
          <w:tcPr>
            <w:tcW w:w="5100" w:type="dxa"/>
            <w:shd w:val="clear" w:color="auto" w:fill="FAFAFA"/>
            <w:tcMar>
              <w:top w:w="60" w:type="dxa"/>
              <w:left w:w="100" w:type="dxa"/>
              <w:bottom w:w="60" w:type="dxa"/>
              <w:right w:w="100" w:type="dxa"/>
            </w:tcMar>
          </w:tcPr>
          <w:p w14:paraId="0D1AB19B" w14:textId="77777777" w:rsidR="0097172E" w:rsidRDefault="008F50F4">
            <w:r>
              <w:rPr>
                <w:rFonts w:ascii="Calibri" w:eastAsia="Calibri" w:hAnsi="Calibri" w:cs="Calibri"/>
                <w:color w:val="1E293B"/>
                <w:sz w:val="19"/>
                <w:szCs w:val="19"/>
              </w:rPr>
              <w:t>Número de promociones aplicadas</w:t>
            </w:r>
          </w:p>
        </w:tc>
        <w:tc>
          <w:tcPr>
            <w:tcW w:w="1060" w:type="dxa"/>
            <w:shd w:val="clear" w:color="auto" w:fill="FAFAFA"/>
            <w:tcMar>
              <w:top w:w="60" w:type="dxa"/>
              <w:left w:w="100" w:type="dxa"/>
              <w:bottom w:w="60" w:type="dxa"/>
              <w:right w:w="100" w:type="dxa"/>
            </w:tcMar>
          </w:tcPr>
          <w:p w14:paraId="541C40A1" w14:textId="77777777" w:rsidR="0097172E" w:rsidRDefault="008F50F4">
            <w:r>
              <w:rPr>
                <w:rFonts w:ascii="Calibri" w:eastAsia="Calibri" w:hAnsi="Calibri" w:cs="Calibri"/>
                <w:color w:val="1E293B"/>
                <w:sz w:val="19"/>
                <w:szCs w:val="19"/>
              </w:rPr>
              <w:t>✅</w:t>
            </w:r>
          </w:p>
        </w:tc>
      </w:tr>
      <w:tr w:rsidR="0097172E" w14:paraId="03705FCB"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9D05D2A" w14:textId="77777777" w:rsidR="0097172E" w:rsidRDefault="008F50F4">
            <w:r>
              <w:rPr>
                <w:rFonts w:ascii="Calibri" w:eastAsia="Calibri" w:hAnsi="Calibri" w:cs="Calibri"/>
                <w:color w:val="1E293B"/>
                <w:sz w:val="19"/>
                <w:szCs w:val="19"/>
              </w:rPr>
              <w:t>Venta_Con_Promo</w:t>
            </w:r>
          </w:p>
        </w:tc>
        <w:tc>
          <w:tcPr>
            <w:tcW w:w="5100" w:type="dxa"/>
            <w:shd w:val="clear" w:color="auto" w:fill="FFFFFF"/>
            <w:tcMar>
              <w:top w:w="60" w:type="dxa"/>
              <w:left w:w="100" w:type="dxa"/>
              <w:bottom w:w="60" w:type="dxa"/>
              <w:right w:w="100" w:type="dxa"/>
            </w:tcMar>
          </w:tcPr>
          <w:p w14:paraId="6992D957" w14:textId="77777777" w:rsidR="0097172E" w:rsidRDefault="008F50F4">
            <w:r>
              <w:rPr>
                <w:rFonts w:ascii="Calibri" w:eastAsia="Calibri" w:hAnsi="Calibri" w:cs="Calibri"/>
                <w:color w:val="1E293B"/>
                <w:sz w:val="19"/>
                <w:szCs w:val="19"/>
              </w:rPr>
              <w:t>Venta generada con promoción</w:t>
            </w:r>
          </w:p>
        </w:tc>
        <w:tc>
          <w:tcPr>
            <w:tcW w:w="1060" w:type="dxa"/>
            <w:shd w:val="clear" w:color="auto" w:fill="FFFFFF"/>
            <w:tcMar>
              <w:top w:w="60" w:type="dxa"/>
              <w:left w:w="100" w:type="dxa"/>
              <w:bottom w:w="60" w:type="dxa"/>
              <w:right w:w="100" w:type="dxa"/>
            </w:tcMar>
          </w:tcPr>
          <w:p w14:paraId="41A8CA94" w14:textId="77777777" w:rsidR="0097172E" w:rsidRDefault="008F50F4">
            <w:r>
              <w:rPr>
                <w:rFonts w:ascii="Calibri" w:eastAsia="Calibri" w:hAnsi="Calibri" w:cs="Calibri"/>
                <w:color w:val="1E293B"/>
                <w:sz w:val="19"/>
                <w:szCs w:val="19"/>
              </w:rPr>
              <w:t>✅</w:t>
            </w:r>
          </w:p>
        </w:tc>
      </w:tr>
    </w:tbl>
    <w:p w14:paraId="0917A1ED" w14:textId="77777777" w:rsidR="0097172E" w:rsidRDefault="0097172E">
      <w:pPr>
        <w:spacing w:after="120"/>
      </w:pPr>
    </w:p>
    <w:p w14:paraId="6AABB6E5" w14:textId="77777777" w:rsidR="0097172E" w:rsidRDefault="008F50F4">
      <w:pPr>
        <w:pStyle w:val="Ttulo3"/>
        <w:spacing w:before="220" w:after="100"/>
      </w:pPr>
      <w:r>
        <w:rPr>
          <w:rFonts w:ascii="Calibri" w:eastAsia="Calibri" w:hAnsi="Calibri" w:cs="Calibri"/>
          <w:b/>
          <w:bCs/>
          <w:color w:val="0F1F3D"/>
          <w:sz w:val="21"/>
          <w:szCs w:val="21"/>
        </w:rPr>
        <w:t>visitas_atencion</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3D83F426"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58945910"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4E29ADE7"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300150C2" w14:textId="77777777" w:rsidR="0097172E" w:rsidRDefault="008F50F4">
            <w:r>
              <w:rPr>
                <w:rFonts w:ascii="Calibri" w:eastAsia="Calibri" w:hAnsi="Calibri" w:cs="Calibri"/>
                <w:b/>
                <w:bCs/>
                <w:color w:val="FFFFFF"/>
                <w:sz w:val="18"/>
                <w:szCs w:val="18"/>
              </w:rPr>
              <w:t>Req.</w:t>
            </w:r>
          </w:p>
        </w:tc>
      </w:tr>
      <w:tr w:rsidR="0097172E" w14:paraId="6BBE30AE"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0A3A2F33" w14:textId="77777777" w:rsidR="0097172E" w:rsidRDefault="008F50F4">
            <w:r>
              <w:rPr>
                <w:rFonts w:ascii="Calibri" w:eastAsia="Calibri" w:hAnsi="Calibri" w:cs="Calibri"/>
                <w:color w:val="1E293B"/>
                <w:sz w:val="19"/>
                <w:szCs w:val="19"/>
              </w:rPr>
              <w:t>año</w:t>
            </w:r>
          </w:p>
        </w:tc>
        <w:tc>
          <w:tcPr>
            <w:tcW w:w="5100" w:type="dxa"/>
            <w:shd w:val="clear" w:color="auto" w:fill="FAFAFA"/>
            <w:tcMar>
              <w:top w:w="60" w:type="dxa"/>
              <w:left w:w="100" w:type="dxa"/>
              <w:bottom w:w="60" w:type="dxa"/>
              <w:right w:w="100" w:type="dxa"/>
            </w:tcMar>
          </w:tcPr>
          <w:p w14:paraId="75315F63" w14:textId="77777777" w:rsidR="0097172E" w:rsidRDefault="008F50F4">
            <w:r>
              <w:rPr>
                <w:rFonts w:ascii="Calibri" w:eastAsia="Calibri" w:hAnsi="Calibri" w:cs="Calibri"/>
                <w:color w:val="1E293B"/>
                <w:sz w:val="19"/>
                <w:szCs w:val="19"/>
              </w:rPr>
              <w:t>Año (si falta, se asume el actual)</w:t>
            </w:r>
          </w:p>
        </w:tc>
        <w:tc>
          <w:tcPr>
            <w:tcW w:w="1060" w:type="dxa"/>
            <w:shd w:val="clear" w:color="auto" w:fill="FAFAFA"/>
            <w:tcMar>
              <w:top w:w="60" w:type="dxa"/>
              <w:left w:w="100" w:type="dxa"/>
              <w:bottom w:w="60" w:type="dxa"/>
              <w:right w:w="100" w:type="dxa"/>
            </w:tcMar>
          </w:tcPr>
          <w:p w14:paraId="02254B16" w14:textId="77777777" w:rsidR="0097172E" w:rsidRDefault="008F50F4">
            <w:r>
              <w:rPr>
                <w:rFonts w:ascii="Calibri" w:eastAsia="Calibri" w:hAnsi="Calibri" w:cs="Calibri"/>
                <w:color w:val="1E293B"/>
                <w:sz w:val="19"/>
                <w:szCs w:val="19"/>
              </w:rPr>
              <w:t>Opcional</w:t>
            </w:r>
          </w:p>
        </w:tc>
      </w:tr>
      <w:tr w:rsidR="0097172E" w14:paraId="55E710F7"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A5E6B10" w14:textId="77777777" w:rsidR="0097172E" w:rsidRDefault="008F50F4">
            <w:r>
              <w:rPr>
                <w:rFonts w:ascii="Calibri" w:eastAsia="Calibri" w:hAnsi="Calibri" w:cs="Calibri"/>
                <w:color w:val="1E293B"/>
                <w:sz w:val="19"/>
                <w:szCs w:val="19"/>
              </w:rPr>
              <w:t>mes_num</w:t>
            </w:r>
          </w:p>
        </w:tc>
        <w:tc>
          <w:tcPr>
            <w:tcW w:w="5100" w:type="dxa"/>
            <w:shd w:val="clear" w:color="auto" w:fill="FFFFFF"/>
            <w:tcMar>
              <w:top w:w="60" w:type="dxa"/>
              <w:left w:w="100" w:type="dxa"/>
              <w:bottom w:w="60" w:type="dxa"/>
              <w:right w:w="100" w:type="dxa"/>
            </w:tcMar>
          </w:tcPr>
          <w:p w14:paraId="133E2C4B" w14:textId="77777777" w:rsidR="0097172E" w:rsidRDefault="008F50F4">
            <w:r>
              <w:rPr>
                <w:rFonts w:ascii="Calibri" w:eastAsia="Calibri" w:hAnsi="Calibri" w:cs="Calibri"/>
                <w:color w:val="1E293B"/>
                <w:sz w:val="19"/>
                <w:szCs w:val="19"/>
              </w:rPr>
              <w:t>Mes (1–12)</w:t>
            </w:r>
          </w:p>
        </w:tc>
        <w:tc>
          <w:tcPr>
            <w:tcW w:w="1060" w:type="dxa"/>
            <w:shd w:val="clear" w:color="auto" w:fill="FFFFFF"/>
            <w:tcMar>
              <w:top w:w="60" w:type="dxa"/>
              <w:left w:w="100" w:type="dxa"/>
              <w:bottom w:w="60" w:type="dxa"/>
              <w:right w:w="100" w:type="dxa"/>
            </w:tcMar>
          </w:tcPr>
          <w:p w14:paraId="5335E6E0" w14:textId="77777777" w:rsidR="0097172E" w:rsidRDefault="008F50F4">
            <w:r>
              <w:rPr>
                <w:rFonts w:ascii="Calibri" w:eastAsia="Calibri" w:hAnsi="Calibri" w:cs="Calibri"/>
                <w:color w:val="1E293B"/>
                <w:sz w:val="19"/>
                <w:szCs w:val="19"/>
              </w:rPr>
              <w:t>✅</w:t>
            </w:r>
          </w:p>
        </w:tc>
      </w:tr>
      <w:tr w:rsidR="0097172E" w14:paraId="4FB59592"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C82BBA9" w14:textId="77777777" w:rsidR="0097172E" w:rsidRDefault="008F50F4">
            <w:r>
              <w:rPr>
                <w:rFonts w:ascii="Calibri" w:eastAsia="Calibri" w:hAnsi="Calibri" w:cs="Calibri"/>
                <w:color w:val="1E293B"/>
                <w:sz w:val="19"/>
                <w:szCs w:val="19"/>
              </w:rPr>
              <w:t>visitas</w:t>
            </w:r>
          </w:p>
        </w:tc>
        <w:tc>
          <w:tcPr>
            <w:tcW w:w="5100" w:type="dxa"/>
            <w:shd w:val="clear" w:color="auto" w:fill="FAFAFA"/>
            <w:tcMar>
              <w:top w:w="60" w:type="dxa"/>
              <w:left w:w="100" w:type="dxa"/>
              <w:bottom w:w="60" w:type="dxa"/>
              <w:right w:w="100" w:type="dxa"/>
            </w:tcMar>
          </w:tcPr>
          <w:p w14:paraId="5E65F365" w14:textId="77777777" w:rsidR="0097172E" w:rsidRDefault="008F50F4">
            <w:r>
              <w:rPr>
                <w:rFonts w:ascii="Calibri" w:eastAsia="Calibri" w:hAnsi="Calibri" w:cs="Calibri"/>
                <w:color w:val="1E293B"/>
                <w:sz w:val="19"/>
                <w:szCs w:val="19"/>
              </w:rPr>
              <w:t>Cantidad de visitas (se suman por mes)</w:t>
            </w:r>
          </w:p>
        </w:tc>
        <w:tc>
          <w:tcPr>
            <w:tcW w:w="1060" w:type="dxa"/>
            <w:shd w:val="clear" w:color="auto" w:fill="FAFAFA"/>
            <w:tcMar>
              <w:top w:w="60" w:type="dxa"/>
              <w:left w:w="100" w:type="dxa"/>
              <w:bottom w:w="60" w:type="dxa"/>
              <w:right w:w="100" w:type="dxa"/>
            </w:tcMar>
          </w:tcPr>
          <w:p w14:paraId="083761F4" w14:textId="77777777" w:rsidR="0097172E" w:rsidRDefault="008F50F4">
            <w:r>
              <w:rPr>
                <w:rFonts w:ascii="Calibri" w:eastAsia="Calibri" w:hAnsi="Calibri" w:cs="Calibri"/>
                <w:color w:val="1E293B"/>
                <w:sz w:val="19"/>
                <w:szCs w:val="19"/>
              </w:rPr>
              <w:t>✅</w:t>
            </w:r>
          </w:p>
        </w:tc>
      </w:tr>
    </w:tbl>
    <w:p w14:paraId="0437EA45" w14:textId="77777777" w:rsidR="0097172E" w:rsidRDefault="0097172E">
      <w:pPr>
        <w:spacing w:after="120"/>
      </w:pPr>
    </w:p>
    <w:p w14:paraId="7022FF94" w14:textId="77777777" w:rsidR="0097172E" w:rsidRDefault="008F50F4">
      <w:pPr>
        <w:pStyle w:val="Ttulo3"/>
        <w:spacing w:before="220" w:after="100"/>
      </w:pPr>
      <w:r>
        <w:rPr>
          <w:rFonts w:ascii="Calibri" w:eastAsia="Calibri" w:hAnsi="Calibri" w:cs="Calibri"/>
          <w:b/>
          <w:bCs/>
          <w:color w:val="0F1F3D"/>
          <w:sz w:val="21"/>
          <w:szCs w:val="21"/>
        </w:rPr>
        <w:t>incidencias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1972583C"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09B3B88C"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4EBB7600"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08AABF1C" w14:textId="77777777" w:rsidR="0097172E" w:rsidRDefault="008F50F4">
            <w:r>
              <w:rPr>
                <w:rFonts w:ascii="Calibri" w:eastAsia="Calibri" w:hAnsi="Calibri" w:cs="Calibri"/>
                <w:b/>
                <w:bCs/>
                <w:color w:val="FFFFFF"/>
                <w:sz w:val="18"/>
                <w:szCs w:val="18"/>
              </w:rPr>
              <w:t>Req.</w:t>
            </w:r>
          </w:p>
        </w:tc>
      </w:tr>
      <w:tr w:rsidR="0097172E" w14:paraId="3C4B64F9"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52AFBF13" w14:textId="77777777" w:rsidR="0097172E" w:rsidRDefault="008F50F4">
            <w:r>
              <w:rPr>
                <w:rFonts w:ascii="Calibri" w:eastAsia="Calibri" w:hAnsi="Calibri" w:cs="Calibri"/>
                <w:color w:val="1E293B"/>
                <w:sz w:val="19"/>
                <w:szCs w:val="19"/>
              </w:rPr>
              <w:t>año</w:t>
            </w:r>
          </w:p>
        </w:tc>
        <w:tc>
          <w:tcPr>
            <w:tcW w:w="5100" w:type="dxa"/>
            <w:shd w:val="clear" w:color="auto" w:fill="FAFAFA"/>
            <w:tcMar>
              <w:top w:w="60" w:type="dxa"/>
              <w:left w:w="100" w:type="dxa"/>
              <w:bottom w:w="60" w:type="dxa"/>
              <w:right w:w="100" w:type="dxa"/>
            </w:tcMar>
          </w:tcPr>
          <w:p w14:paraId="3B422E78" w14:textId="77777777" w:rsidR="0097172E" w:rsidRDefault="008F50F4">
            <w:r>
              <w:rPr>
                <w:rFonts w:ascii="Calibri" w:eastAsia="Calibri" w:hAnsi="Calibri" w:cs="Calibri"/>
                <w:color w:val="1E293B"/>
                <w:sz w:val="19"/>
                <w:szCs w:val="19"/>
              </w:rPr>
              <w:t>Año (default actual)</w:t>
            </w:r>
          </w:p>
        </w:tc>
        <w:tc>
          <w:tcPr>
            <w:tcW w:w="1060" w:type="dxa"/>
            <w:shd w:val="clear" w:color="auto" w:fill="FAFAFA"/>
            <w:tcMar>
              <w:top w:w="60" w:type="dxa"/>
              <w:left w:w="100" w:type="dxa"/>
              <w:bottom w:w="60" w:type="dxa"/>
              <w:right w:w="100" w:type="dxa"/>
            </w:tcMar>
          </w:tcPr>
          <w:p w14:paraId="74FD8104" w14:textId="77777777" w:rsidR="0097172E" w:rsidRDefault="008F50F4">
            <w:r>
              <w:rPr>
                <w:rFonts w:ascii="Calibri" w:eastAsia="Calibri" w:hAnsi="Calibri" w:cs="Calibri"/>
                <w:color w:val="1E293B"/>
                <w:sz w:val="19"/>
                <w:szCs w:val="19"/>
              </w:rPr>
              <w:t>Opcional</w:t>
            </w:r>
          </w:p>
        </w:tc>
      </w:tr>
      <w:tr w:rsidR="0097172E" w14:paraId="06B38AFA"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36D7B4D" w14:textId="77777777" w:rsidR="0097172E" w:rsidRDefault="008F50F4">
            <w:r>
              <w:rPr>
                <w:rFonts w:ascii="Calibri" w:eastAsia="Calibri" w:hAnsi="Calibri" w:cs="Calibri"/>
                <w:color w:val="1E293B"/>
                <w:sz w:val="19"/>
                <w:szCs w:val="19"/>
              </w:rPr>
              <w:t>mes_num</w:t>
            </w:r>
          </w:p>
        </w:tc>
        <w:tc>
          <w:tcPr>
            <w:tcW w:w="5100" w:type="dxa"/>
            <w:shd w:val="clear" w:color="auto" w:fill="FFFFFF"/>
            <w:tcMar>
              <w:top w:w="60" w:type="dxa"/>
              <w:left w:w="100" w:type="dxa"/>
              <w:bottom w:w="60" w:type="dxa"/>
              <w:right w:w="100" w:type="dxa"/>
            </w:tcMar>
          </w:tcPr>
          <w:p w14:paraId="0A200075" w14:textId="77777777" w:rsidR="0097172E" w:rsidRDefault="008F50F4">
            <w:r>
              <w:rPr>
                <w:rFonts w:ascii="Calibri" w:eastAsia="Calibri" w:hAnsi="Calibri" w:cs="Calibri"/>
                <w:color w:val="1E293B"/>
                <w:sz w:val="19"/>
                <w:szCs w:val="19"/>
              </w:rPr>
              <w:t>Mes (1–12)</w:t>
            </w:r>
          </w:p>
        </w:tc>
        <w:tc>
          <w:tcPr>
            <w:tcW w:w="1060" w:type="dxa"/>
            <w:shd w:val="clear" w:color="auto" w:fill="FFFFFF"/>
            <w:tcMar>
              <w:top w:w="60" w:type="dxa"/>
              <w:left w:w="100" w:type="dxa"/>
              <w:bottom w:w="60" w:type="dxa"/>
              <w:right w:w="100" w:type="dxa"/>
            </w:tcMar>
          </w:tcPr>
          <w:p w14:paraId="08BE46EC" w14:textId="77777777" w:rsidR="0097172E" w:rsidRDefault="008F50F4">
            <w:r>
              <w:rPr>
                <w:rFonts w:ascii="Calibri" w:eastAsia="Calibri" w:hAnsi="Calibri" w:cs="Calibri"/>
                <w:color w:val="1E293B"/>
                <w:sz w:val="19"/>
                <w:szCs w:val="19"/>
              </w:rPr>
              <w:t>✅</w:t>
            </w:r>
          </w:p>
        </w:tc>
      </w:tr>
      <w:tr w:rsidR="0097172E" w14:paraId="7371F8B7"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0E757FC" w14:textId="77777777" w:rsidR="0097172E" w:rsidRDefault="008F50F4">
            <w:r>
              <w:rPr>
                <w:rFonts w:ascii="Calibri" w:eastAsia="Calibri" w:hAnsi="Calibri" w:cs="Calibri"/>
                <w:color w:val="1E293B"/>
                <w:sz w:val="19"/>
                <w:szCs w:val="19"/>
              </w:rPr>
              <w:t>Cantidad_incidencias</w:t>
            </w:r>
          </w:p>
        </w:tc>
        <w:tc>
          <w:tcPr>
            <w:tcW w:w="5100" w:type="dxa"/>
            <w:shd w:val="clear" w:color="auto" w:fill="FAFAFA"/>
            <w:tcMar>
              <w:top w:w="60" w:type="dxa"/>
              <w:left w:w="100" w:type="dxa"/>
              <w:bottom w:w="60" w:type="dxa"/>
              <w:right w:w="100" w:type="dxa"/>
            </w:tcMar>
          </w:tcPr>
          <w:p w14:paraId="36273D1B" w14:textId="77777777" w:rsidR="0097172E" w:rsidRDefault="008F50F4">
            <w:r>
              <w:rPr>
                <w:rFonts w:ascii="Calibri" w:eastAsia="Calibri" w:hAnsi="Calibri" w:cs="Calibri"/>
                <w:color w:val="1E293B"/>
                <w:sz w:val="19"/>
                <w:szCs w:val="19"/>
              </w:rPr>
              <w:t>Número de incidencias del mes</w:t>
            </w:r>
          </w:p>
        </w:tc>
        <w:tc>
          <w:tcPr>
            <w:tcW w:w="1060" w:type="dxa"/>
            <w:shd w:val="clear" w:color="auto" w:fill="FAFAFA"/>
            <w:tcMar>
              <w:top w:w="60" w:type="dxa"/>
              <w:left w:w="100" w:type="dxa"/>
              <w:bottom w:w="60" w:type="dxa"/>
              <w:right w:w="100" w:type="dxa"/>
            </w:tcMar>
          </w:tcPr>
          <w:p w14:paraId="1A60177E" w14:textId="77777777" w:rsidR="0097172E" w:rsidRDefault="008F50F4">
            <w:r>
              <w:rPr>
                <w:rFonts w:ascii="Calibri" w:eastAsia="Calibri" w:hAnsi="Calibri" w:cs="Calibri"/>
                <w:color w:val="1E293B"/>
                <w:sz w:val="19"/>
                <w:szCs w:val="19"/>
              </w:rPr>
              <w:t>✅</w:t>
            </w:r>
          </w:p>
        </w:tc>
      </w:tr>
    </w:tbl>
    <w:p w14:paraId="765F6A4E" w14:textId="77777777" w:rsidR="0097172E" w:rsidRDefault="0097172E">
      <w:pPr>
        <w:spacing w:after="120"/>
      </w:pPr>
    </w:p>
    <w:p w14:paraId="457E2CD8" w14:textId="77777777" w:rsidR="0097172E" w:rsidRDefault="008F50F4">
      <w:pPr>
        <w:pStyle w:val="Ttulo3"/>
        <w:spacing w:before="220" w:after="100"/>
      </w:pPr>
      <w:r>
        <w:rPr>
          <w:rFonts w:ascii="Calibri" w:eastAsia="Calibri" w:hAnsi="Calibri" w:cs="Calibri"/>
          <w:b/>
          <w:bCs/>
          <w:color w:val="0F1F3D"/>
          <w:sz w:val="21"/>
          <w:szCs w:val="21"/>
        </w:rPr>
        <w:t>oportunidades_offline</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347D7786"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148B33B6"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3B4B8D68"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5C7CA2C6" w14:textId="77777777" w:rsidR="0097172E" w:rsidRDefault="008F50F4">
            <w:r>
              <w:rPr>
                <w:rFonts w:ascii="Calibri" w:eastAsia="Calibri" w:hAnsi="Calibri" w:cs="Calibri"/>
                <w:b/>
                <w:bCs/>
                <w:color w:val="FFFFFF"/>
                <w:sz w:val="18"/>
                <w:szCs w:val="18"/>
              </w:rPr>
              <w:t>Req.</w:t>
            </w:r>
          </w:p>
        </w:tc>
      </w:tr>
      <w:tr w:rsidR="0097172E" w14:paraId="74827193"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4C5F113E" w14:textId="77777777" w:rsidR="0097172E" w:rsidRDefault="008F50F4">
            <w:r>
              <w:rPr>
                <w:rFonts w:ascii="Calibri" w:eastAsia="Calibri" w:hAnsi="Calibri" w:cs="Calibri"/>
                <w:color w:val="1E293B"/>
                <w:sz w:val="19"/>
                <w:szCs w:val="19"/>
              </w:rPr>
              <w:t>año</w:t>
            </w:r>
          </w:p>
        </w:tc>
        <w:tc>
          <w:tcPr>
            <w:tcW w:w="5100" w:type="dxa"/>
            <w:shd w:val="clear" w:color="auto" w:fill="FAFAFA"/>
            <w:tcMar>
              <w:top w:w="60" w:type="dxa"/>
              <w:left w:w="100" w:type="dxa"/>
              <w:bottom w:w="60" w:type="dxa"/>
              <w:right w:w="100" w:type="dxa"/>
            </w:tcMar>
          </w:tcPr>
          <w:p w14:paraId="76254EE3" w14:textId="77777777" w:rsidR="0097172E" w:rsidRDefault="008F50F4">
            <w:r>
              <w:rPr>
                <w:rFonts w:ascii="Calibri" w:eastAsia="Calibri" w:hAnsi="Calibri" w:cs="Calibri"/>
                <w:color w:val="1E293B"/>
                <w:sz w:val="19"/>
                <w:szCs w:val="19"/>
              </w:rPr>
              <w:t>Año (default actual)</w:t>
            </w:r>
          </w:p>
        </w:tc>
        <w:tc>
          <w:tcPr>
            <w:tcW w:w="1060" w:type="dxa"/>
            <w:shd w:val="clear" w:color="auto" w:fill="FAFAFA"/>
            <w:tcMar>
              <w:top w:w="60" w:type="dxa"/>
              <w:left w:w="100" w:type="dxa"/>
              <w:bottom w:w="60" w:type="dxa"/>
              <w:right w:w="100" w:type="dxa"/>
            </w:tcMar>
          </w:tcPr>
          <w:p w14:paraId="105052BA" w14:textId="77777777" w:rsidR="0097172E" w:rsidRDefault="008F50F4">
            <w:r>
              <w:rPr>
                <w:rFonts w:ascii="Calibri" w:eastAsia="Calibri" w:hAnsi="Calibri" w:cs="Calibri"/>
                <w:color w:val="1E293B"/>
                <w:sz w:val="19"/>
                <w:szCs w:val="19"/>
              </w:rPr>
              <w:t>Opcional</w:t>
            </w:r>
          </w:p>
        </w:tc>
      </w:tr>
      <w:tr w:rsidR="0097172E" w14:paraId="11D89C9A"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B4C0398" w14:textId="77777777" w:rsidR="0097172E" w:rsidRDefault="008F50F4">
            <w:r>
              <w:rPr>
                <w:rFonts w:ascii="Calibri" w:eastAsia="Calibri" w:hAnsi="Calibri" w:cs="Calibri"/>
                <w:color w:val="1E293B"/>
                <w:sz w:val="19"/>
                <w:szCs w:val="19"/>
              </w:rPr>
              <w:t>mes_num</w:t>
            </w:r>
          </w:p>
        </w:tc>
        <w:tc>
          <w:tcPr>
            <w:tcW w:w="5100" w:type="dxa"/>
            <w:shd w:val="clear" w:color="auto" w:fill="FFFFFF"/>
            <w:tcMar>
              <w:top w:w="60" w:type="dxa"/>
              <w:left w:w="100" w:type="dxa"/>
              <w:bottom w:w="60" w:type="dxa"/>
              <w:right w:w="100" w:type="dxa"/>
            </w:tcMar>
          </w:tcPr>
          <w:p w14:paraId="3E32CD56" w14:textId="77777777" w:rsidR="0097172E" w:rsidRDefault="008F50F4">
            <w:r>
              <w:rPr>
                <w:rFonts w:ascii="Calibri" w:eastAsia="Calibri" w:hAnsi="Calibri" w:cs="Calibri"/>
                <w:color w:val="1E293B"/>
                <w:sz w:val="19"/>
                <w:szCs w:val="19"/>
              </w:rPr>
              <w:t>Mes (1–12)</w:t>
            </w:r>
          </w:p>
        </w:tc>
        <w:tc>
          <w:tcPr>
            <w:tcW w:w="1060" w:type="dxa"/>
            <w:shd w:val="clear" w:color="auto" w:fill="FFFFFF"/>
            <w:tcMar>
              <w:top w:w="60" w:type="dxa"/>
              <w:left w:w="100" w:type="dxa"/>
              <w:bottom w:w="60" w:type="dxa"/>
              <w:right w:w="100" w:type="dxa"/>
            </w:tcMar>
          </w:tcPr>
          <w:p w14:paraId="3DFC4465" w14:textId="77777777" w:rsidR="0097172E" w:rsidRDefault="008F50F4">
            <w:r>
              <w:rPr>
                <w:rFonts w:ascii="Calibri" w:eastAsia="Calibri" w:hAnsi="Calibri" w:cs="Calibri"/>
                <w:color w:val="1E293B"/>
                <w:sz w:val="19"/>
                <w:szCs w:val="19"/>
              </w:rPr>
              <w:t>✅</w:t>
            </w:r>
          </w:p>
        </w:tc>
      </w:tr>
      <w:tr w:rsidR="0097172E" w14:paraId="13235D94"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DFC857B" w14:textId="77777777" w:rsidR="0097172E" w:rsidRDefault="008F50F4">
            <w:r>
              <w:rPr>
                <w:rFonts w:ascii="Calibri" w:eastAsia="Calibri" w:hAnsi="Calibri" w:cs="Calibri"/>
                <w:color w:val="1E293B"/>
                <w:sz w:val="19"/>
                <w:szCs w:val="19"/>
              </w:rPr>
              <w:t>cotizaciones</w:t>
            </w:r>
          </w:p>
        </w:tc>
        <w:tc>
          <w:tcPr>
            <w:tcW w:w="5100" w:type="dxa"/>
            <w:shd w:val="clear" w:color="auto" w:fill="FAFAFA"/>
            <w:tcMar>
              <w:top w:w="60" w:type="dxa"/>
              <w:left w:w="100" w:type="dxa"/>
              <w:bottom w:w="60" w:type="dxa"/>
              <w:right w:w="100" w:type="dxa"/>
            </w:tcMar>
          </w:tcPr>
          <w:p w14:paraId="1B9988BE" w14:textId="77777777" w:rsidR="0097172E" w:rsidRDefault="008F50F4">
            <w:r>
              <w:rPr>
                <w:rFonts w:ascii="Calibri" w:eastAsia="Calibri" w:hAnsi="Calibri" w:cs="Calibri"/>
                <w:color w:val="1E293B"/>
                <w:sz w:val="19"/>
                <w:szCs w:val="19"/>
              </w:rPr>
              <w:t>Cotizaciones generadas</w:t>
            </w:r>
          </w:p>
        </w:tc>
        <w:tc>
          <w:tcPr>
            <w:tcW w:w="1060" w:type="dxa"/>
            <w:shd w:val="clear" w:color="auto" w:fill="FAFAFA"/>
            <w:tcMar>
              <w:top w:w="60" w:type="dxa"/>
              <w:left w:w="100" w:type="dxa"/>
              <w:bottom w:w="60" w:type="dxa"/>
              <w:right w:w="100" w:type="dxa"/>
            </w:tcMar>
          </w:tcPr>
          <w:p w14:paraId="6C1F9851" w14:textId="77777777" w:rsidR="0097172E" w:rsidRDefault="008F50F4">
            <w:r>
              <w:rPr>
                <w:rFonts w:ascii="Calibri" w:eastAsia="Calibri" w:hAnsi="Calibri" w:cs="Calibri"/>
                <w:color w:val="1E293B"/>
                <w:sz w:val="19"/>
                <w:szCs w:val="19"/>
              </w:rPr>
              <w:t>✅</w:t>
            </w:r>
          </w:p>
        </w:tc>
      </w:tr>
      <w:tr w:rsidR="0097172E" w14:paraId="065213F1"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EC9BDDF" w14:textId="77777777" w:rsidR="0097172E" w:rsidRDefault="008F50F4">
            <w:r>
              <w:rPr>
                <w:rFonts w:ascii="Calibri" w:eastAsia="Calibri" w:hAnsi="Calibri" w:cs="Calibri"/>
                <w:color w:val="1E293B"/>
                <w:sz w:val="19"/>
                <w:szCs w:val="19"/>
              </w:rPr>
              <w:t>cotizaciones_convertidas</w:t>
            </w:r>
          </w:p>
        </w:tc>
        <w:tc>
          <w:tcPr>
            <w:tcW w:w="5100" w:type="dxa"/>
            <w:shd w:val="clear" w:color="auto" w:fill="FFFFFF"/>
            <w:tcMar>
              <w:top w:w="60" w:type="dxa"/>
              <w:left w:w="100" w:type="dxa"/>
              <w:bottom w:w="60" w:type="dxa"/>
              <w:right w:w="100" w:type="dxa"/>
            </w:tcMar>
          </w:tcPr>
          <w:p w14:paraId="2C85FC50" w14:textId="77777777" w:rsidR="0097172E" w:rsidRDefault="008F50F4">
            <w:r>
              <w:rPr>
                <w:rFonts w:ascii="Calibri" w:eastAsia="Calibri" w:hAnsi="Calibri" w:cs="Calibri"/>
                <w:color w:val="1E293B"/>
                <w:sz w:val="19"/>
                <w:szCs w:val="19"/>
              </w:rPr>
              <w:t>Cotizaciones convertidas en venta</w:t>
            </w:r>
          </w:p>
        </w:tc>
        <w:tc>
          <w:tcPr>
            <w:tcW w:w="1060" w:type="dxa"/>
            <w:shd w:val="clear" w:color="auto" w:fill="FFFFFF"/>
            <w:tcMar>
              <w:top w:w="60" w:type="dxa"/>
              <w:left w:w="100" w:type="dxa"/>
              <w:bottom w:w="60" w:type="dxa"/>
              <w:right w:w="100" w:type="dxa"/>
            </w:tcMar>
          </w:tcPr>
          <w:p w14:paraId="2B2D5CE9" w14:textId="77777777" w:rsidR="0097172E" w:rsidRDefault="008F50F4">
            <w:r>
              <w:rPr>
                <w:rFonts w:ascii="Calibri" w:eastAsia="Calibri" w:hAnsi="Calibri" w:cs="Calibri"/>
                <w:color w:val="1E293B"/>
                <w:sz w:val="19"/>
                <w:szCs w:val="19"/>
              </w:rPr>
              <w:t>✅</w:t>
            </w:r>
          </w:p>
        </w:tc>
      </w:tr>
      <w:tr w:rsidR="0097172E" w14:paraId="6B0F406B"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5D3A7FF" w14:textId="77777777" w:rsidR="0097172E" w:rsidRDefault="008F50F4">
            <w:r>
              <w:rPr>
                <w:rFonts w:ascii="Calibri" w:eastAsia="Calibri" w:hAnsi="Calibri" w:cs="Calibri"/>
                <w:color w:val="1E293B"/>
                <w:sz w:val="19"/>
                <w:szCs w:val="19"/>
              </w:rPr>
              <w:lastRenderedPageBreak/>
              <w:t>visitas</w:t>
            </w:r>
          </w:p>
        </w:tc>
        <w:tc>
          <w:tcPr>
            <w:tcW w:w="5100" w:type="dxa"/>
            <w:shd w:val="clear" w:color="auto" w:fill="FAFAFA"/>
            <w:tcMar>
              <w:top w:w="60" w:type="dxa"/>
              <w:left w:w="100" w:type="dxa"/>
              <w:bottom w:w="60" w:type="dxa"/>
              <w:right w:w="100" w:type="dxa"/>
            </w:tcMar>
          </w:tcPr>
          <w:p w14:paraId="73E091E3" w14:textId="77777777" w:rsidR="0097172E" w:rsidRDefault="008F50F4">
            <w:r>
              <w:rPr>
                <w:rFonts w:ascii="Calibri" w:eastAsia="Calibri" w:hAnsi="Calibri" w:cs="Calibri"/>
                <w:color w:val="1E293B"/>
                <w:sz w:val="19"/>
                <w:szCs w:val="19"/>
              </w:rPr>
              <w:t>Visitas comerciales</w:t>
            </w:r>
          </w:p>
        </w:tc>
        <w:tc>
          <w:tcPr>
            <w:tcW w:w="1060" w:type="dxa"/>
            <w:shd w:val="clear" w:color="auto" w:fill="FAFAFA"/>
            <w:tcMar>
              <w:top w:w="60" w:type="dxa"/>
              <w:left w:w="100" w:type="dxa"/>
              <w:bottom w:w="60" w:type="dxa"/>
              <w:right w:w="100" w:type="dxa"/>
            </w:tcMar>
          </w:tcPr>
          <w:p w14:paraId="0949B0C6" w14:textId="77777777" w:rsidR="0097172E" w:rsidRDefault="008F50F4">
            <w:r>
              <w:rPr>
                <w:rFonts w:ascii="Calibri" w:eastAsia="Calibri" w:hAnsi="Calibri" w:cs="Calibri"/>
                <w:color w:val="1E293B"/>
                <w:sz w:val="19"/>
                <w:szCs w:val="19"/>
              </w:rPr>
              <w:t>Opcional</w:t>
            </w:r>
          </w:p>
        </w:tc>
      </w:tr>
      <w:tr w:rsidR="0097172E" w14:paraId="40AB8C96"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3273452" w14:textId="77777777" w:rsidR="0097172E" w:rsidRDefault="008F50F4">
            <w:r>
              <w:rPr>
                <w:rFonts w:ascii="Calibri" w:eastAsia="Calibri" w:hAnsi="Calibri" w:cs="Calibri"/>
                <w:color w:val="1E293B"/>
                <w:sz w:val="19"/>
                <w:szCs w:val="19"/>
              </w:rPr>
              <w:t>leads</w:t>
            </w:r>
          </w:p>
        </w:tc>
        <w:tc>
          <w:tcPr>
            <w:tcW w:w="5100" w:type="dxa"/>
            <w:shd w:val="clear" w:color="auto" w:fill="FFFFFF"/>
            <w:tcMar>
              <w:top w:w="60" w:type="dxa"/>
              <w:left w:w="100" w:type="dxa"/>
              <w:bottom w:w="60" w:type="dxa"/>
              <w:right w:w="100" w:type="dxa"/>
            </w:tcMar>
          </w:tcPr>
          <w:p w14:paraId="520EF38C" w14:textId="77777777" w:rsidR="0097172E" w:rsidRDefault="008F50F4">
            <w:r>
              <w:rPr>
                <w:rFonts w:ascii="Calibri" w:eastAsia="Calibri" w:hAnsi="Calibri" w:cs="Calibri"/>
                <w:color w:val="1E293B"/>
                <w:sz w:val="19"/>
                <w:szCs w:val="19"/>
              </w:rPr>
              <w:t>Leads captados</w:t>
            </w:r>
          </w:p>
        </w:tc>
        <w:tc>
          <w:tcPr>
            <w:tcW w:w="1060" w:type="dxa"/>
            <w:shd w:val="clear" w:color="auto" w:fill="FFFFFF"/>
            <w:tcMar>
              <w:top w:w="60" w:type="dxa"/>
              <w:left w:w="100" w:type="dxa"/>
              <w:bottom w:w="60" w:type="dxa"/>
              <w:right w:w="100" w:type="dxa"/>
            </w:tcMar>
          </w:tcPr>
          <w:p w14:paraId="22A21FD2" w14:textId="77777777" w:rsidR="0097172E" w:rsidRDefault="008F50F4">
            <w:r>
              <w:rPr>
                <w:rFonts w:ascii="Calibri" w:eastAsia="Calibri" w:hAnsi="Calibri" w:cs="Calibri"/>
                <w:color w:val="1E293B"/>
                <w:sz w:val="19"/>
                <w:szCs w:val="19"/>
              </w:rPr>
              <w:t>Opcional</w:t>
            </w:r>
          </w:p>
        </w:tc>
      </w:tr>
    </w:tbl>
    <w:p w14:paraId="103D3368" w14:textId="77777777" w:rsidR="0097172E" w:rsidRDefault="0097172E">
      <w:pPr>
        <w:spacing w:after="120"/>
      </w:pPr>
    </w:p>
    <w:p w14:paraId="16E9D940" w14:textId="77777777" w:rsidR="0097172E" w:rsidRDefault="008F50F4">
      <w:pPr>
        <w:pStyle w:val="Ttulo3"/>
        <w:spacing w:before="220" w:after="100"/>
      </w:pPr>
      <w:r>
        <w:rPr>
          <w:rFonts w:ascii="Calibri" w:eastAsia="Calibri" w:hAnsi="Calibri" w:cs="Calibri"/>
          <w:b/>
          <w:bCs/>
          <w:color w:val="0F1F3D"/>
          <w:sz w:val="21"/>
          <w:szCs w:val="21"/>
        </w:rPr>
        <w:t>bsc_metas_peor</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5CA6D6DC"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24403622"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4E696D93"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3D9D7539" w14:textId="77777777" w:rsidR="0097172E" w:rsidRDefault="008F50F4">
            <w:r>
              <w:rPr>
                <w:rFonts w:ascii="Calibri" w:eastAsia="Calibri" w:hAnsi="Calibri" w:cs="Calibri"/>
                <w:b/>
                <w:bCs/>
                <w:color w:val="FFFFFF"/>
                <w:sz w:val="18"/>
                <w:szCs w:val="18"/>
              </w:rPr>
              <w:t>Req.</w:t>
            </w:r>
          </w:p>
        </w:tc>
      </w:tr>
      <w:tr w:rsidR="0097172E" w14:paraId="6F4C25AB"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078D96E2" w14:textId="77777777" w:rsidR="0097172E" w:rsidRDefault="008F50F4">
            <w:r>
              <w:rPr>
                <w:rFonts w:ascii="Calibri" w:eastAsia="Calibri" w:hAnsi="Calibri" w:cs="Calibri"/>
                <w:color w:val="1E293B"/>
                <w:sz w:val="19"/>
                <w:szCs w:val="19"/>
              </w:rPr>
              <w:t>kpi_cod</w:t>
            </w:r>
          </w:p>
        </w:tc>
        <w:tc>
          <w:tcPr>
            <w:tcW w:w="5100" w:type="dxa"/>
            <w:shd w:val="clear" w:color="auto" w:fill="FAFAFA"/>
            <w:tcMar>
              <w:top w:w="60" w:type="dxa"/>
              <w:left w:w="100" w:type="dxa"/>
              <w:bottom w:w="60" w:type="dxa"/>
              <w:right w:w="100" w:type="dxa"/>
            </w:tcMar>
          </w:tcPr>
          <w:p w14:paraId="5DE21139" w14:textId="77777777" w:rsidR="0097172E" w:rsidRDefault="008F50F4">
            <w:r>
              <w:rPr>
                <w:rFonts w:ascii="Calibri" w:eastAsia="Calibri" w:hAnsi="Calibri" w:cs="Calibri"/>
                <w:color w:val="1E293B"/>
                <w:sz w:val="19"/>
                <w:szCs w:val="19"/>
              </w:rPr>
              <w:t>Código del KPI del Balanced Scorecard</w:t>
            </w:r>
          </w:p>
        </w:tc>
        <w:tc>
          <w:tcPr>
            <w:tcW w:w="1060" w:type="dxa"/>
            <w:shd w:val="clear" w:color="auto" w:fill="FAFAFA"/>
            <w:tcMar>
              <w:top w:w="60" w:type="dxa"/>
              <w:left w:w="100" w:type="dxa"/>
              <w:bottom w:w="60" w:type="dxa"/>
              <w:right w:w="100" w:type="dxa"/>
            </w:tcMar>
          </w:tcPr>
          <w:p w14:paraId="44BBAF98" w14:textId="77777777" w:rsidR="0097172E" w:rsidRDefault="008F50F4">
            <w:r>
              <w:rPr>
                <w:rFonts w:ascii="Calibri" w:eastAsia="Calibri" w:hAnsi="Calibri" w:cs="Calibri"/>
                <w:color w:val="1E293B"/>
                <w:sz w:val="19"/>
                <w:szCs w:val="19"/>
              </w:rPr>
              <w:t>✅</w:t>
            </w:r>
          </w:p>
        </w:tc>
      </w:tr>
      <w:tr w:rsidR="0097172E" w14:paraId="7BC824E0"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574E0DF3" w14:textId="77777777" w:rsidR="0097172E" w:rsidRDefault="008F50F4">
            <w:r>
              <w:rPr>
                <w:rFonts w:ascii="Calibri" w:eastAsia="Calibri" w:hAnsi="Calibri" w:cs="Calibri"/>
                <w:color w:val="1E293B"/>
                <w:sz w:val="19"/>
                <w:szCs w:val="19"/>
              </w:rPr>
              <w:t>año</w:t>
            </w:r>
          </w:p>
        </w:tc>
        <w:tc>
          <w:tcPr>
            <w:tcW w:w="5100" w:type="dxa"/>
            <w:shd w:val="clear" w:color="auto" w:fill="FFFFFF"/>
            <w:tcMar>
              <w:top w:w="60" w:type="dxa"/>
              <w:left w:w="100" w:type="dxa"/>
              <w:bottom w:w="60" w:type="dxa"/>
              <w:right w:w="100" w:type="dxa"/>
            </w:tcMar>
          </w:tcPr>
          <w:p w14:paraId="687A14CB" w14:textId="77777777" w:rsidR="0097172E" w:rsidRDefault="008F50F4">
            <w:r>
              <w:rPr>
                <w:rFonts w:ascii="Calibri" w:eastAsia="Calibri" w:hAnsi="Calibri" w:cs="Calibri"/>
                <w:color w:val="1E293B"/>
                <w:sz w:val="19"/>
                <w:szCs w:val="19"/>
              </w:rPr>
              <w:t>Año de vigencia de la meta</w:t>
            </w:r>
          </w:p>
        </w:tc>
        <w:tc>
          <w:tcPr>
            <w:tcW w:w="1060" w:type="dxa"/>
            <w:shd w:val="clear" w:color="auto" w:fill="FFFFFF"/>
            <w:tcMar>
              <w:top w:w="60" w:type="dxa"/>
              <w:left w:w="100" w:type="dxa"/>
              <w:bottom w:w="60" w:type="dxa"/>
              <w:right w:w="100" w:type="dxa"/>
            </w:tcMar>
          </w:tcPr>
          <w:p w14:paraId="2E7C90B4" w14:textId="77777777" w:rsidR="0097172E" w:rsidRDefault="008F50F4">
            <w:r>
              <w:rPr>
                <w:rFonts w:ascii="Calibri" w:eastAsia="Calibri" w:hAnsi="Calibri" w:cs="Calibri"/>
                <w:color w:val="1E293B"/>
                <w:sz w:val="19"/>
                <w:szCs w:val="19"/>
              </w:rPr>
              <w:t>✅</w:t>
            </w:r>
          </w:p>
        </w:tc>
      </w:tr>
      <w:tr w:rsidR="0097172E" w14:paraId="539850FC"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483B9D43" w14:textId="77777777" w:rsidR="0097172E" w:rsidRDefault="008F50F4">
            <w:r>
              <w:rPr>
                <w:rFonts w:ascii="Calibri" w:eastAsia="Calibri" w:hAnsi="Calibri" w:cs="Calibri"/>
                <w:color w:val="1E293B"/>
                <w:sz w:val="19"/>
                <w:szCs w:val="19"/>
              </w:rPr>
              <w:t>mes_inicio</w:t>
            </w:r>
          </w:p>
        </w:tc>
        <w:tc>
          <w:tcPr>
            <w:tcW w:w="5100" w:type="dxa"/>
            <w:shd w:val="clear" w:color="auto" w:fill="FAFAFA"/>
            <w:tcMar>
              <w:top w:w="60" w:type="dxa"/>
              <w:left w:w="100" w:type="dxa"/>
              <w:bottom w:w="60" w:type="dxa"/>
              <w:right w:w="100" w:type="dxa"/>
            </w:tcMar>
          </w:tcPr>
          <w:p w14:paraId="320CDECB" w14:textId="77777777" w:rsidR="0097172E" w:rsidRDefault="008F50F4">
            <w:r>
              <w:rPr>
                <w:rFonts w:ascii="Calibri" w:eastAsia="Calibri" w:hAnsi="Calibri" w:cs="Calibri"/>
                <w:color w:val="1E293B"/>
                <w:sz w:val="19"/>
                <w:szCs w:val="19"/>
              </w:rPr>
              <w:t>Mes a partir del cual aplica la meta</w:t>
            </w:r>
          </w:p>
        </w:tc>
        <w:tc>
          <w:tcPr>
            <w:tcW w:w="1060" w:type="dxa"/>
            <w:shd w:val="clear" w:color="auto" w:fill="FAFAFA"/>
            <w:tcMar>
              <w:top w:w="60" w:type="dxa"/>
              <w:left w:w="100" w:type="dxa"/>
              <w:bottom w:w="60" w:type="dxa"/>
              <w:right w:w="100" w:type="dxa"/>
            </w:tcMar>
          </w:tcPr>
          <w:p w14:paraId="32CBE837" w14:textId="77777777" w:rsidR="0097172E" w:rsidRDefault="008F50F4">
            <w:r>
              <w:rPr>
                <w:rFonts w:ascii="Calibri" w:eastAsia="Calibri" w:hAnsi="Calibri" w:cs="Calibri"/>
                <w:color w:val="1E293B"/>
                <w:sz w:val="19"/>
                <w:szCs w:val="19"/>
              </w:rPr>
              <w:t>✅</w:t>
            </w:r>
          </w:p>
        </w:tc>
      </w:tr>
      <w:tr w:rsidR="0097172E" w14:paraId="21217416"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567A692" w14:textId="77777777" w:rsidR="0097172E" w:rsidRDefault="008F50F4">
            <w:r>
              <w:rPr>
                <w:rFonts w:ascii="Calibri" w:eastAsia="Calibri" w:hAnsi="Calibri" w:cs="Calibri"/>
                <w:color w:val="1E293B"/>
                <w:sz w:val="19"/>
                <w:szCs w:val="19"/>
              </w:rPr>
              <w:t>meta</w:t>
            </w:r>
          </w:p>
        </w:tc>
        <w:tc>
          <w:tcPr>
            <w:tcW w:w="5100" w:type="dxa"/>
            <w:shd w:val="clear" w:color="auto" w:fill="FFFFFF"/>
            <w:tcMar>
              <w:top w:w="60" w:type="dxa"/>
              <w:left w:w="100" w:type="dxa"/>
              <w:bottom w:w="60" w:type="dxa"/>
              <w:right w:w="100" w:type="dxa"/>
            </w:tcMar>
          </w:tcPr>
          <w:p w14:paraId="446DEC68" w14:textId="77777777" w:rsidR="0097172E" w:rsidRDefault="008F50F4">
            <w:r>
              <w:rPr>
                <w:rFonts w:ascii="Calibri" w:eastAsia="Calibri" w:hAnsi="Calibri" w:cs="Calibri"/>
                <w:color w:val="1E293B"/>
                <w:sz w:val="19"/>
                <w:szCs w:val="19"/>
              </w:rPr>
              <w:t>Valor meta del KPI</w:t>
            </w:r>
          </w:p>
        </w:tc>
        <w:tc>
          <w:tcPr>
            <w:tcW w:w="1060" w:type="dxa"/>
            <w:shd w:val="clear" w:color="auto" w:fill="FFFFFF"/>
            <w:tcMar>
              <w:top w:w="60" w:type="dxa"/>
              <w:left w:w="100" w:type="dxa"/>
              <w:bottom w:w="60" w:type="dxa"/>
              <w:right w:w="100" w:type="dxa"/>
            </w:tcMar>
          </w:tcPr>
          <w:p w14:paraId="4813228E" w14:textId="77777777" w:rsidR="0097172E" w:rsidRDefault="008F50F4">
            <w:r>
              <w:rPr>
                <w:rFonts w:ascii="Calibri" w:eastAsia="Calibri" w:hAnsi="Calibri" w:cs="Calibri"/>
                <w:color w:val="1E293B"/>
                <w:sz w:val="19"/>
                <w:szCs w:val="19"/>
              </w:rPr>
              <w:t>✅</w:t>
            </w:r>
          </w:p>
        </w:tc>
      </w:tr>
      <w:tr w:rsidR="0097172E" w14:paraId="77E07B85"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1B6F22F2" w14:textId="77777777" w:rsidR="0097172E" w:rsidRDefault="008F50F4">
            <w:r>
              <w:rPr>
                <w:rFonts w:ascii="Calibri" w:eastAsia="Calibri" w:hAnsi="Calibri" w:cs="Calibri"/>
                <w:color w:val="1E293B"/>
                <w:sz w:val="19"/>
                <w:szCs w:val="19"/>
              </w:rPr>
              <w:t>peor_de_los_casos</w:t>
            </w:r>
          </w:p>
        </w:tc>
        <w:tc>
          <w:tcPr>
            <w:tcW w:w="5100" w:type="dxa"/>
            <w:shd w:val="clear" w:color="auto" w:fill="FAFAFA"/>
            <w:tcMar>
              <w:top w:w="60" w:type="dxa"/>
              <w:left w:w="100" w:type="dxa"/>
              <w:bottom w:w="60" w:type="dxa"/>
              <w:right w:w="100" w:type="dxa"/>
            </w:tcMar>
          </w:tcPr>
          <w:p w14:paraId="119C652D" w14:textId="77777777" w:rsidR="0097172E" w:rsidRDefault="008F50F4">
            <w:r>
              <w:rPr>
                <w:rFonts w:ascii="Calibri" w:eastAsia="Calibri" w:hAnsi="Calibri" w:cs="Calibri"/>
                <w:color w:val="1E293B"/>
                <w:sz w:val="19"/>
                <w:szCs w:val="19"/>
              </w:rPr>
              <w:t>Umbral de "peor caso"</w:t>
            </w:r>
          </w:p>
        </w:tc>
        <w:tc>
          <w:tcPr>
            <w:tcW w:w="1060" w:type="dxa"/>
            <w:shd w:val="clear" w:color="auto" w:fill="FAFAFA"/>
            <w:tcMar>
              <w:top w:w="60" w:type="dxa"/>
              <w:left w:w="100" w:type="dxa"/>
              <w:bottom w:w="60" w:type="dxa"/>
              <w:right w:w="100" w:type="dxa"/>
            </w:tcMar>
          </w:tcPr>
          <w:p w14:paraId="37E218DC" w14:textId="77777777" w:rsidR="0097172E" w:rsidRDefault="008F50F4">
            <w:r>
              <w:rPr>
                <w:rFonts w:ascii="Calibri" w:eastAsia="Calibri" w:hAnsi="Calibri" w:cs="Calibri"/>
                <w:color w:val="1E293B"/>
                <w:sz w:val="19"/>
                <w:szCs w:val="19"/>
              </w:rPr>
              <w:t>Opcional</w:t>
            </w:r>
          </w:p>
        </w:tc>
      </w:tr>
    </w:tbl>
    <w:p w14:paraId="79EFA815" w14:textId="77777777" w:rsidR="0097172E" w:rsidRDefault="0097172E">
      <w:pPr>
        <w:spacing w:after="120"/>
      </w:pPr>
    </w:p>
    <w:p w14:paraId="7A1016C0" w14:textId="77777777" w:rsidR="0097172E" w:rsidRDefault="008F50F4">
      <w:pPr>
        <w:pStyle w:val="Ttulo3"/>
        <w:spacing w:before="220" w:after="100"/>
      </w:pPr>
      <w:r>
        <w:rPr>
          <w:rFonts w:ascii="Calibri" w:eastAsia="Calibri" w:hAnsi="Calibri" w:cs="Calibri"/>
          <w:b/>
          <w:bCs/>
          <w:color w:val="0F1F3D"/>
          <w:sz w:val="21"/>
          <w:szCs w:val="21"/>
        </w:rPr>
        <w:t>marge_age (rango A:B, sin nombres de hoja aparte)</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100"/>
        <w:gridCol w:w="1060"/>
      </w:tblGrid>
      <w:tr w:rsidR="0097172E" w14:paraId="5F2A0909"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5645BDF5" w14:textId="77777777" w:rsidR="0097172E" w:rsidRDefault="008F50F4">
            <w:r>
              <w:rPr>
                <w:rFonts w:ascii="Calibri" w:eastAsia="Calibri" w:hAnsi="Calibri" w:cs="Calibri"/>
                <w:b/>
                <w:bCs/>
                <w:color w:val="FFFFFF"/>
                <w:sz w:val="18"/>
                <w:szCs w:val="18"/>
              </w:rPr>
              <w:t>Columna</w:t>
            </w:r>
          </w:p>
        </w:tc>
        <w:tc>
          <w:tcPr>
            <w:tcW w:w="5100" w:type="dxa"/>
            <w:shd w:val="clear" w:color="auto" w:fill="0F1F3D"/>
            <w:tcMar>
              <w:top w:w="70" w:type="dxa"/>
              <w:left w:w="100" w:type="dxa"/>
              <w:bottom w:w="70" w:type="dxa"/>
              <w:right w:w="100" w:type="dxa"/>
            </w:tcMar>
          </w:tcPr>
          <w:p w14:paraId="4C9543BC" w14:textId="77777777" w:rsidR="0097172E" w:rsidRDefault="008F50F4">
            <w:r>
              <w:rPr>
                <w:rFonts w:ascii="Calibri" w:eastAsia="Calibri" w:hAnsi="Calibri" w:cs="Calibri"/>
                <w:b/>
                <w:bCs/>
                <w:color w:val="FFFFFF"/>
                <w:sz w:val="18"/>
                <w:szCs w:val="18"/>
              </w:rPr>
              <w:t>Significado</w:t>
            </w:r>
          </w:p>
        </w:tc>
        <w:tc>
          <w:tcPr>
            <w:tcW w:w="1060" w:type="dxa"/>
            <w:shd w:val="clear" w:color="auto" w:fill="0F1F3D"/>
            <w:tcMar>
              <w:top w:w="70" w:type="dxa"/>
              <w:left w:w="100" w:type="dxa"/>
              <w:bottom w:w="70" w:type="dxa"/>
              <w:right w:w="100" w:type="dxa"/>
            </w:tcMar>
          </w:tcPr>
          <w:p w14:paraId="15545413" w14:textId="77777777" w:rsidR="0097172E" w:rsidRDefault="008F50F4">
            <w:r>
              <w:rPr>
                <w:rFonts w:ascii="Calibri" w:eastAsia="Calibri" w:hAnsi="Calibri" w:cs="Calibri"/>
                <w:b/>
                <w:bCs/>
                <w:color w:val="FFFFFF"/>
                <w:sz w:val="18"/>
                <w:szCs w:val="18"/>
              </w:rPr>
              <w:t>Req.</w:t>
            </w:r>
          </w:p>
        </w:tc>
      </w:tr>
      <w:tr w:rsidR="0097172E" w14:paraId="095042BC"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6AA97795" w14:textId="77777777" w:rsidR="0097172E" w:rsidRDefault="008F50F4">
            <w:r>
              <w:rPr>
                <w:rFonts w:ascii="Calibri" w:eastAsia="Calibri" w:hAnsi="Calibri" w:cs="Calibri"/>
                <w:color w:val="1E293B"/>
                <w:sz w:val="19"/>
                <w:szCs w:val="19"/>
              </w:rPr>
              <w:t>Columna A</w:t>
            </w:r>
          </w:p>
        </w:tc>
        <w:tc>
          <w:tcPr>
            <w:tcW w:w="5100" w:type="dxa"/>
            <w:shd w:val="clear" w:color="auto" w:fill="FAFAFA"/>
            <w:tcMar>
              <w:top w:w="60" w:type="dxa"/>
              <w:left w:w="100" w:type="dxa"/>
              <w:bottom w:w="60" w:type="dxa"/>
              <w:right w:w="100" w:type="dxa"/>
            </w:tcMar>
          </w:tcPr>
          <w:p w14:paraId="025D7CC1" w14:textId="77777777" w:rsidR="0097172E" w:rsidRDefault="008F50F4">
            <w:r>
              <w:rPr>
                <w:rFonts w:ascii="Calibri" w:eastAsia="Calibri" w:hAnsi="Calibri" w:cs="Calibri"/>
                <w:color w:val="1E293B"/>
                <w:sz w:val="19"/>
                <w:szCs w:val="19"/>
              </w:rPr>
              <w:t>Nombre del agente</w:t>
            </w:r>
          </w:p>
        </w:tc>
        <w:tc>
          <w:tcPr>
            <w:tcW w:w="1060" w:type="dxa"/>
            <w:shd w:val="clear" w:color="auto" w:fill="FAFAFA"/>
            <w:tcMar>
              <w:top w:w="60" w:type="dxa"/>
              <w:left w:w="100" w:type="dxa"/>
              <w:bottom w:w="60" w:type="dxa"/>
              <w:right w:w="100" w:type="dxa"/>
            </w:tcMar>
          </w:tcPr>
          <w:p w14:paraId="5787A19F" w14:textId="77777777" w:rsidR="0097172E" w:rsidRDefault="008F50F4">
            <w:r>
              <w:rPr>
                <w:rFonts w:ascii="Calibri" w:eastAsia="Calibri" w:hAnsi="Calibri" w:cs="Calibri"/>
                <w:color w:val="1E293B"/>
                <w:sz w:val="19"/>
                <w:szCs w:val="19"/>
              </w:rPr>
              <w:t>✅</w:t>
            </w:r>
          </w:p>
        </w:tc>
      </w:tr>
      <w:tr w:rsidR="0097172E" w14:paraId="56FE1F7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671CD4FA" w14:textId="77777777" w:rsidR="0097172E" w:rsidRDefault="008F50F4">
            <w:r>
              <w:rPr>
                <w:rFonts w:ascii="Calibri" w:eastAsia="Calibri" w:hAnsi="Calibri" w:cs="Calibri"/>
                <w:color w:val="1E293B"/>
                <w:sz w:val="19"/>
                <w:szCs w:val="19"/>
              </w:rPr>
              <w:t>Columna B (sin encabezado)</w:t>
            </w:r>
          </w:p>
        </w:tc>
        <w:tc>
          <w:tcPr>
            <w:tcW w:w="5100" w:type="dxa"/>
            <w:shd w:val="clear" w:color="auto" w:fill="FFFFFF"/>
            <w:tcMar>
              <w:top w:w="60" w:type="dxa"/>
              <w:left w:w="100" w:type="dxa"/>
              <w:bottom w:w="60" w:type="dxa"/>
              <w:right w:w="100" w:type="dxa"/>
            </w:tcMar>
          </w:tcPr>
          <w:p w14:paraId="58235AE1" w14:textId="77777777" w:rsidR="0097172E" w:rsidRDefault="008F50F4">
            <w:r>
              <w:rPr>
                <w:rFonts w:ascii="Calibri" w:eastAsia="Calibri" w:hAnsi="Calibri" w:cs="Calibri"/>
                <w:color w:val="1E293B"/>
                <w:sz w:val="19"/>
                <w:szCs w:val="19"/>
              </w:rPr>
              <w:t>Meta de margen en decimal: 0.22 = 22%</w:t>
            </w:r>
          </w:p>
        </w:tc>
        <w:tc>
          <w:tcPr>
            <w:tcW w:w="1060" w:type="dxa"/>
            <w:shd w:val="clear" w:color="auto" w:fill="FFFFFF"/>
            <w:tcMar>
              <w:top w:w="60" w:type="dxa"/>
              <w:left w:w="100" w:type="dxa"/>
              <w:bottom w:w="60" w:type="dxa"/>
              <w:right w:w="100" w:type="dxa"/>
            </w:tcMar>
          </w:tcPr>
          <w:p w14:paraId="5F623E55" w14:textId="77777777" w:rsidR="0097172E" w:rsidRDefault="008F50F4">
            <w:r>
              <w:rPr>
                <w:rFonts w:ascii="Calibri" w:eastAsia="Calibri" w:hAnsi="Calibri" w:cs="Calibri"/>
                <w:color w:val="1E293B"/>
                <w:sz w:val="19"/>
                <w:szCs w:val="19"/>
              </w:rPr>
              <w:t>✅</w:t>
            </w:r>
          </w:p>
        </w:tc>
      </w:tr>
    </w:tbl>
    <w:p w14:paraId="6E0AEBBA" w14:textId="77777777" w:rsidR="0097172E" w:rsidRDefault="0097172E">
      <w:pPr>
        <w:spacing w:after="120"/>
      </w:pPr>
    </w:p>
    <w:p w14:paraId="34023F4C" w14:textId="77777777" w:rsidR="0097172E" w:rsidRDefault="008F50F4">
      <w:pPr>
        <w:pStyle w:val="Ttulo3"/>
        <w:spacing w:before="220" w:after="100"/>
      </w:pPr>
      <w:r>
        <w:rPr>
          <w:rFonts w:ascii="Calibri" w:eastAsia="Calibri" w:hAnsi="Calibri" w:cs="Calibri"/>
          <w:b/>
          <w:bCs/>
          <w:color w:val="0F1F3D"/>
          <w:sz w:val="21"/>
          <w:szCs w:val="21"/>
        </w:rPr>
        <w:t>Qué hojas alimentan cada KPI del Balanced Scorecard</w:t>
      </w:r>
    </w:p>
    <w:p w14:paraId="554322D8" w14:textId="77777777" w:rsidR="0097172E" w:rsidRDefault="008F50F4">
      <w:pPr>
        <w:spacing w:after="160" w:line="300" w:lineRule="auto"/>
      </w:pPr>
      <w:r>
        <w:rPr>
          <w:rFonts w:ascii="Calibri" w:eastAsia="Calibri" w:hAnsi="Calibri" w:cs="Calibri"/>
          <w:color w:val="1E293B"/>
          <w:sz w:val="21"/>
          <w:szCs w:val="21"/>
        </w:rPr>
        <w:t>El Balanced Scorecard no tiene fuente propia: reutiliza el mismo dashboard_data.json que arma el ETL a partir de estas hojas.</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4200"/>
        <w:gridCol w:w="5160"/>
      </w:tblGrid>
      <w:tr w:rsidR="0097172E" w14:paraId="7E29BC55" w14:textId="77777777">
        <w:tblPrEx>
          <w:tblCellMar>
            <w:top w:w="0" w:type="dxa"/>
            <w:bottom w:w="0" w:type="dxa"/>
          </w:tblCellMar>
        </w:tblPrEx>
        <w:trPr>
          <w:tblHeader/>
        </w:trPr>
        <w:tc>
          <w:tcPr>
            <w:tcW w:w="4200" w:type="dxa"/>
            <w:shd w:val="clear" w:color="auto" w:fill="0F1F3D"/>
            <w:tcMar>
              <w:top w:w="70" w:type="dxa"/>
              <w:left w:w="100" w:type="dxa"/>
              <w:bottom w:w="70" w:type="dxa"/>
              <w:right w:w="100" w:type="dxa"/>
            </w:tcMar>
          </w:tcPr>
          <w:p w14:paraId="0B9CA950" w14:textId="77777777" w:rsidR="0097172E" w:rsidRDefault="008F50F4">
            <w:r>
              <w:rPr>
                <w:rFonts w:ascii="Calibri" w:eastAsia="Calibri" w:hAnsi="Calibri" w:cs="Calibri"/>
                <w:b/>
                <w:bCs/>
                <w:color w:val="FFFFFF"/>
                <w:sz w:val="18"/>
                <w:szCs w:val="18"/>
              </w:rPr>
              <w:t>Perspectiva / KPI</w:t>
            </w:r>
          </w:p>
        </w:tc>
        <w:tc>
          <w:tcPr>
            <w:tcW w:w="5160" w:type="dxa"/>
            <w:shd w:val="clear" w:color="auto" w:fill="0F1F3D"/>
            <w:tcMar>
              <w:top w:w="70" w:type="dxa"/>
              <w:left w:w="100" w:type="dxa"/>
              <w:bottom w:w="70" w:type="dxa"/>
              <w:right w:w="100" w:type="dxa"/>
            </w:tcMar>
          </w:tcPr>
          <w:p w14:paraId="14182AAC" w14:textId="77777777" w:rsidR="0097172E" w:rsidRDefault="008F50F4">
            <w:r>
              <w:rPr>
                <w:rFonts w:ascii="Calibri" w:eastAsia="Calibri" w:hAnsi="Calibri" w:cs="Calibri"/>
                <w:b/>
                <w:bCs/>
                <w:color w:val="FFFFFF"/>
                <w:sz w:val="18"/>
                <w:szCs w:val="18"/>
              </w:rPr>
              <w:t>Hojas de origen</w:t>
            </w:r>
          </w:p>
        </w:tc>
      </w:tr>
      <w:tr w:rsidR="0097172E" w14:paraId="6C188849"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222AFD65" w14:textId="77777777" w:rsidR="0097172E" w:rsidRDefault="008F50F4">
            <w:r>
              <w:rPr>
                <w:rFonts w:ascii="Calibri" w:eastAsia="Calibri" w:hAnsi="Calibri" w:cs="Calibri"/>
                <w:color w:val="1E293B"/>
                <w:sz w:val="19"/>
                <w:szCs w:val="19"/>
              </w:rPr>
              <w:t>Incrementar ventas (2.1x)</w:t>
            </w:r>
          </w:p>
        </w:tc>
        <w:tc>
          <w:tcPr>
            <w:tcW w:w="5160" w:type="dxa"/>
            <w:shd w:val="clear" w:color="auto" w:fill="FAFAFA"/>
            <w:tcMar>
              <w:top w:w="60" w:type="dxa"/>
              <w:left w:w="100" w:type="dxa"/>
              <w:bottom w:w="60" w:type="dxa"/>
              <w:right w:w="100" w:type="dxa"/>
            </w:tcMar>
          </w:tcPr>
          <w:p w14:paraId="6647D08C" w14:textId="77777777" w:rsidR="0097172E" w:rsidRDefault="008F50F4">
            <w:r>
              <w:rPr>
                <w:rFonts w:ascii="Calibri" w:eastAsia="Calibri" w:hAnsi="Calibri" w:cs="Calibri"/>
                <w:color w:val="1E293B"/>
                <w:sz w:val="19"/>
                <w:szCs w:val="19"/>
              </w:rPr>
              <w:t>Ventas + metas + bsc_metas_peor</w:t>
            </w:r>
          </w:p>
        </w:tc>
      </w:tr>
      <w:tr w:rsidR="0097172E" w14:paraId="0377BB49"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04315B46" w14:textId="77777777" w:rsidR="0097172E" w:rsidRDefault="008F50F4">
            <w:r>
              <w:rPr>
                <w:rFonts w:ascii="Calibri" w:eastAsia="Calibri" w:hAnsi="Calibri" w:cs="Calibri"/>
                <w:color w:val="1E293B"/>
                <w:sz w:val="19"/>
                <w:szCs w:val="19"/>
              </w:rPr>
              <w:t>Estrategia por productos (3.1x)</w:t>
            </w:r>
          </w:p>
        </w:tc>
        <w:tc>
          <w:tcPr>
            <w:tcW w:w="5160" w:type="dxa"/>
            <w:shd w:val="clear" w:color="auto" w:fill="FFFFFF"/>
            <w:tcMar>
              <w:top w:w="60" w:type="dxa"/>
              <w:left w:w="100" w:type="dxa"/>
              <w:bottom w:w="60" w:type="dxa"/>
              <w:right w:w="100" w:type="dxa"/>
            </w:tcMar>
          </w:tcPr>
          <w:p w14:paraId="74873E8E" w14:textId="77777777" w:rsidR="0097172E" w:rsidRDefault="008F50F4">
            <w:r>
              <w:rPr>
                <w:rFonts w:ascii="Calibri" w:eastAsia="Calibri" w:hAnsi="Calibri" w:cs="Calibri"/>
                <w:color w:val="1E293B"/>
                <w:sz w:val="19"/>
                <w:szCs w:val="19"/>
              </w:rPr>
              <w:t>Estrate_Ventas_Productos</w:t>
            </w:r>
          </w:p>
        </w:tc>
      </w:tr>
      <w:tr w:rsidR="0097172E" w14:paraId="6726AE76"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23589000" w14:textId="77777777" w:rsidR="0097172E" w:rsidRDefault="008F50F4">
            <w:r>
              <w:rPr>
                <w:rFonts w:ascii="Calibri" w:eastAsia="Calibri" w:hAnsi="Calibri" w:cs="Calibri"/>
                <w:color w:val="1E293B"/>
                <w:sz w:val="19"/>
                <w:szCs w:val="19"/>
              </w:rPr>
              <w:t>Incrementar clientes (4.x)</w:t>
            </w:r>
          </w:p>
        </w:tc>
        <w:tc>
          <w:tcPr>
            <w:tcW w:w="5160" w:type="dxa"/>
            <w:shd w:val="clear" w:color="auto" w:fill="FAFAFA"/>
            <w:tcMar>
              <w:top w:w="60" w:type="dxa"/>
              <w:left w:w="100" w:type="dxa"/>
              <w:bottom w:w="60" w:type="dxa"/>
              <w:right w:w="100" w:type="dxa"/>
            </w:tcMar>
          </w:tcPr>
          <w:p w14:paraId="1799177C" w14:textId="77777777" w:rsidR="0097172E" w:rsidRDefault="008F50F4">
            <w:r>
              <w:rPr>
                <w:rFonts w:ascii="Calibri" w:eastAsia="Calibri" w:hAnsi="Calibri" w:cs="Calibri"/>
                <w:color w:val="1E293B"/>
                <w:sz w:val="19"/>
                <w:szCs w:val="19"/>
              </w:rPr>
              <w:t>clientes_nuevos_recuperados + cartera + visitas_atencion</w:t>
            </w:r>
          </w:p>
        </w:tc>
      </w:tr>
      <w:tr w:rsidR="0097172E" w14:paraId="7AA6DAD1"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51FFCA78" w14:textId="77777777" w:rsidR="0097172E" w:rsidRDefault="008F50F4">
            <w:r>
              <w:rPr>
                <w:rFonts w:ascii="Calibri" w:eastAsia="Calibri" w:hAnsi="Calibri" w:cs="Calibri"/>
                <w:color w:val="1E293B"/>
                <w:sz w:val="19"/>
                <w:szCs w:val="19"/>
              </w:rPr>
              <w:t>Calidad de entregas (5.1b)</w:t>
            </w:r>
          </w:p>
        </w:tc>
        <w:tc>
          <w:tcPr>
            <w:tcW w:w="5160" w:type="dxa"/>
            <w:shd w:val="clear" w:color="auto" w:fill="FFFFFF"/>
            <w:tcMar>
              <w:top w:w="60" w:type="dxa"/>
              <w:left w:w="100" w:type="dxa"/>
              <w:bottom w:w="60" w:type="dxa"/>
              <w:right w:w="100" w:type="dxa"/>
            </w:tcMar>
          </w:tcPr>
          <w:p w14:paraId="5D07431F" w14:textId="77777777" w:rsidR="0097172E" w:rsidRDefault="008F50F4">
            <w:r>
              <w:rPr>
                <w:rFonts w:ascii="Calibri" w:eastAsia="Calibri" w:hAnsi="Calibri" w:cs="Calibri"/>
                <w:color w:val="1E293B"/>
                <w:sz w:val="19"/>
                <w:szCs w:val="19"/>
              </w:rPr>
              <w:t>incidencias</w:t>
            </w:r>
          </w:p>
        </w:tc>
      </w:tr>
      <w:tr w:rsidR="0097172E" w14:paraId="11EC56D5" w14:textId="77777777">
        <w:tblPrEx>
          <w:tblCellMar>
            <w:top w:w="0" w:type="dxa"/>
            <w:bottom w:w="0" w:type="dxa"/>
          </w:tblCellMar>
        </w:tblPrEx>
        <w:tc>
          <w:tcPr>
            <w:tcW w:w="4200" w:type="dxa"/>
            <w:shd w:val="clear" w:color="auto" w:fill="FAFAFA"/>
            <w:tcMar>
              <w:top w:w="60" w:type="dxa"/>
              <w:left w:w="100" w:type="dxa"/>
              <w:bottom w:w="60" w:type="dxa"/>
              <w:right w:w="100" w:type="dxa"/>
            </w:tcMar>
          </w:tcPr>
          <w:p w14:paraId="6E258CF8" w14:textId="77777777" w:rsidR="0097172E" w:rsidRDefault="008F50F4">
            <w:r>
              <w:rPr>
                <w:rFonts w:ascii="Calibri" w:eastAsia="Calibri" w:hAnsi="Calibri" w:cs="Calibri"/>
                <w:color w:val="1E293B"/>
                <w:sz w:val="19"/>
                <w:szCs w:val="19"/>
              </w:rPr>
              <w:t>Nuevas oportunidades (7.1x)</w:t>
            </w:r>
          </w:p>
        </w:tc>
        <w:tc>
          <w:tcPr>
            <w:tcW w:w="5160" w:type="dxa"/>
            <w:shd w:val="clear" w:color="auto" w:fill="FAFAFA"/>
            <w:tcMar>
              <w:top w:w="60" w:type="dxa"/>
              <w:left w:w="100" w:type="dxa"/>
              <w:bottom w:w="60" w:type="dxa"/>
              <w:right w:w="100" w:type="dxa"/>
            </w:tcMar>
          </w:tcPr>
          <w:p w14:paraId="319DE87A" w14:textId="77777777" w:rsidR="0097172E" w:rsidRDefault="008F50F4">
            <w:r>
              <w:rPr>
                <w:rFonts w:ascii="Calibri" w:eastAsia="Calibri" w:hAnsi="Calibri" w:cs="Calibri"/>
                <w:color w:val="1E293B"/>
                <w:sz w:val="19"/>
                <w:szCs w:val="19"/>
              </w:rPr>
              <w:t>oportunidades_offline</w:t>
            </w:r>
          </w:p>
        </w:tc>
      </w:tr>
    </w:tbl>
    <w:p w14:paraId="32CBD9EF" w14:textId="77777777" w:rsidR="0097172E" w:rsidRDefault="008F50F4">
      <w:pPr>
        <w:pStyle w:val="Ttulo2"/>
        <w:spacing w:before="320" w:after="140"/>
      </w:pPr>
      <w:r>
        <w:rPr>
          <w:rFonts w:ascii="Calibri" w:eastAsia="Calibri" w:hAnsi="Calibri" w:cs="Calibri"/>
          <w:b/>
          <w:bCs/>
          <w:color w:val="1A6CF0"/>
          <w:sz w:val="24"/>
          <w:szCs w:val="24"/>
        </w:rPr>
        <w:t>4.8 Equipo comercial (filtro clave)</w:t>
      </w:r>
    </w:p>
    <w:p w14:paraId="51747446" w14:textId="77777777" w:rsidR="0097172E" w:rsidRDefault="008F50F4">
      <w:pPr>
        <w:spacing w:after="160" w:line="300" w:lineRule="auto"/>
      </w:pPr>
      <w:r>
        <w:rPr>
          <w:rFonts w:ascii="Calibri" w:eastAsia="Calibri" w:hAnsi="Calibri" w:cs="Calibri"/>
          <w:color w:val="1E293B"/>
          <w:sz w:val="21"/>
          <w:szCs w:val="21"/>
        </w:rPr>
        <w:t>Solo estos 7 agentes entran al Dashboard Táctico y al Balanced Scorecard. Cualquier otro nombre que aparezca en Ventas se marca como "SIN AGENTE" y no se muestra. La lista vive en process_data.js → AGENTES_COMERCIALES:</w:t>
      </w:r>
    </w:p>
    <w:p w14:paraId="7B9D8215"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Astrid Pozos</w:t>
      </w:r>
    </w:p>
    <w:p w14:paraId="64946BF8"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Elizabeth Diaz Aguirre</w:t>
      </w:r>
    </w:p>
    <w:p w14:paraId="2CFEEB2D"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Edwin Hernandez</w:t>
      </w:r>
    </w:p>
    <w:p w14:paraId="4A90EE45"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Adriana Casas Pineda</w:t>
      </w:r>
    </w:p>
    <w:p w14:paraId="3511AD80"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Veronica Cruz</w:t>
      </w:r>
    </w:p>
    <w:p w14:paraId="0239D894"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Amairani Garcia</w:t>
      </w:r>
    </w:p>
    <w:p w14:paraId="0036476A"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lastRenderedPageBreak/>
        <w:t>Itzel Zoraida Hernandez Barbosa</w:t>
      </w:r>
    </w:p>
    <w:p w14:paraId="3D5E4FFA"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Los nombres se normalizan a MAYÚSCULAS sin acentos para poder cruzarlos entre hojas — hay que escribirlos igual en cualquier hoja nueva. Si entra o sale alguien del equipo, esta lista se edita a mano en el ETL.</w:t>
      </w:r>
    </w:p>
    <w:p w14:paraId="662F0992" w14:textId="77777777" w:rsidR="0097172E" w:rsidRDefault="008F50F4">
      <w:r>
        <w:br w:type="page"/>
      </w:r>
    </w:p>
    <w:p w14:paraId="358F1B3A"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5. Backend WBR — referencia técnica</w:t>
      </w:r>
    </w:p>
    <w:p w14:paraId="4E145D35" w14:textId="77777777" w:rsidR="0097172E" w:rsidRDefault="008F50F4">
      <w:pPr>
        <w:spacing w:after="160" w:line="300" w:lineRule="auto"/>
      </w:pPr>
      <w:r>
        <w:rPr>
          <w:rFonts w:ascii="Calibri" w:eastAsia="Calibri" w:hAnsi="Calibri" w:cs="Calibri"/>
          <w:color w:val="1E293B"/>
          <w:sz w:val="21"/>
          <w:szCs w:val="21"/>
        </w:rPr>
        <w:t>A diferencia de Dashboard Táctico, Empresa Completa y Balanced Scorecard (que se alimentan del ETL de Google Sheets), WBR es un backend operativo aparte: un Google Apps Script publicado como aplicación web que lee y escribe en su propia hoja de cálculo en tiempo real, sin pasar por process_data.js. El coordinador captura sesiones, calificaciones, acciones y compromisos directamente desde la interfaz del WBR.</w:t>
      </w:r>
    </w:p>
    <w:p w14:paraId="7E488B9F" w14:textId="77777777" w:rsidR="0097172E" w:rsidRDefault="008F50F4">
      <w:pPr>
        <w:pStyle w:val="Ttulo2"/>
        <w:spacing w:before="320" w:after="140"/>
      </w:pPr>
      <w:r>
        <w:rPr>
          <w:rFonts w:ascii="Calibri" w:eastAsia="Calibri" w:hAnsi="Calibri" w:cs="Calibri"/>
          <w:b/>
          <w:bCs/>
          <w:color w:val="1A6CF0"/>
          <w:sz w:val="24"/>
          <w:szCs w:val="24"/>
        </w:rPr>
        <w:t>5.1 Configuración</w:t>
      </w:r>
    </w:p>
    <w:p w14:paraId="40215D01" w14:textId="77777777" w:rsidR="0097172E" w:rsidRDefault="008F50F4">
      <w:pPr>
        <w:spacing w:after="160" w:line="300" w:lineRule="auto"/>
      </w:pPr>
      <w:r>
        <w:rPr>
          <w:rFonts w:ascii="Calibri" w:eastAsia="Calibri" w:hAnsi="Calibri" w:cs="Calibri"/>
          <w:color w:val="1E293B"/>
          <w:sz w:val="21"/>
          <w:szCs w:val="21"/>
        </w:rPr>
        <w:t>Definida en public/wbr/js/config.js (con su copia idéntica en docs/wbr/js/config.js después del build):</w:t>
      </w:r>
    </w:p>
    <w:tbl>
      <w:tblPr>
        <w:tblW w:w="91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600"/>
        <w:gridCol w:w="6560"/>
      </w:tblGrid>
      <w:tr w:rsidR="0097172E" w14:paraId="3D72377C" w14:textId="77777777">
        <w:tblPrEx>
          <w:tblCellMar>
            <w:top w:w="0" w:type="dxa"/>
            <w:bottom w:w="0" w:type="dxa"/>
          </w:tblCellMar>
        </w:tblPrEx>
        <w:trPr>
          <w:tblHeader/>
        </w:trPr>
        <w:tc>
          <w:tcPr>
            <w:tcW w:w="2600" w:type="dxa"/>
            <w:shd w:val="clear" w:color="auto" w:fill="0F1F3D"/>
            <w:tcMar>
              <w:top w:w="70" w:type="dxa"/>
              <w:left w:w="100" w:type="dxa"/>
              <w:bottom w:w="70" w:type="dxa"/>
              <w:right w:w="100" w:type="dxa"/>
            </w:tcMar>
          </w:tcPr>
          <w:p w14:paraId="5AF9CE25" w14:textId="77777777" w:rsidR="0097172E" w:rsidRDefault="008F50F4">
            <w:r>
              <w:rPr>
                <w:rFonts w:ascii="Calibri" w:eastAsia="Calibri" w:hAnsi="Calibri" w:cs="Calibri"/>
                <w:b/>
                <w:bCs/>
                <w:color w:val="FFFFFF"/>
                <w:sz w:val="18"/>
                <w:szCs w:val="18"/>
              </w:rPr>
              <w:t>Constante</w:t>
            </w:r>
          </w:p>
        </w:tc>
        <w:tc>
          <w:tcPr>
            <w:tcW w:w="6560" w:type="dxa"/>
            <w:shd w:val="clear" w:color="auto" w:fill="0F1F3D"/>
            <w:tcMar>
              <w:top w:w="70" w:type="dxa"/>
              <w:left w:w="100" w:type="dxa"/>
              <w:bottom w:w="70" w:type="dxa"/>
              <w:right w:w="100" w:type="dxa"/>
            </w:tcMar>
          </w:tcPr>
          <w:p w14:paraId="3C665907" w14:textId="77777777" w:rsidR="0097172E" w:rsidRDefault="008F50F4">
            <w:r>
              <w:rPr>
                <w:rFonts w:ascii="Calibri" w:eastAsia="Calibri" w:hAnsi="Calibri" w:cs="Calibri"/>
                <w:b/>
                <w:bCs/>
                <w:color w:val="FFFFFF"/>
                <w:sz w:val="18"/>
                <w:szCs w:val="18"/>
              </w:rPr>
              <w:t>Valor / significado</w:t>
            </w:r>
          </w:p>
        </w:tc>
      </w:tr>
      <w:tr w:rsidR="0097172E" w14:paraId="2612A9F9" w14:textId="77777777">
        <w:tblPrEx>
          <w:tblCellMar>
            <w:top w:w="0" w:type="dxa"/>
            <w:bottom w:w="0" w:type="dxa"/>
          </w:tblCellMar>
        </w:tblPrEx>
        <w:tc>
          <w:tcPr>
            <w:tcW w:w="2600" w:type="dxa"/>
            <w:shd w:val="clear" w:color="auto" w:fill="FAFAFA"/>
            <w:tcMar>
              <w:top w:w="60" w:type="dxa"/>
              <w:left w:w="100" w:type="dxa"/>
              <w:bottom w:w="60" w:type="dxa"/>
              <w:right w:w="100" w:type="dxa"/>
            </w:tcMar>
          </w:tcPr>
          <w:p w14:paraId="61C776FF" w14:textId="77777777" w:rsidR="0097172E" w:rsidRDefault="008F50F4">
            <w:r>
              <w:rPr>
                <w:rFonts w:ascii="Calibri" w:eastAsia="Calibri" w:hAnsi="Calibri" w:cs="Calibri"/>
                <w:color w:val="1E293B"/>
                <w:sz w:val="19"/>
                <w:szCs w:val="19"/>
              </w:rPr>
              <w:t>API</w:t>
            </w:r>
          </w:p>
        </w:tc>
        <w:tc>
          <w:tcPr>
            <w:tcW w:w="6560" w:type="dxa"/>
            <w:shd w:val="clear" w:color="auto" w:fill="FAFAFA"/>
            <w:tcMar>
              <w:top w:w="60" w:type="dxa"/>
              <w:left w:w="100" w:type="dxa"/>
              <w:bottom w:w="60" w:type="dxa"/>
              <w:right w:w="100" w:type="dxa"/>
            </w:tcMar>
          </w:tcPr>
          <w:p w14:paraId="3C2D0481" w14:textId="77777777" w:rsidR="0097172E" w:rsidRDefault="008F50F4">
            <w:r>
              <w:rPr>
                <w:rFonts w:ascii="Calibri" w:eastAsia="Calibri" w:hAnsi="Calibri" w:cs="Calibri"/>
                <w:color w:val="1E293B"/>
                <w:sz w:val="19"/>
                <w:szCs w:val="19"/>
              </w:rPr>
              <w:t>URL del Apps Script publicado — el mismo backend que usa el login (src/auth.js)</w:t>
            </w:r>
          </w:p>
        </w:tc>
      </w:tr>
      <w:tr w:rsidR="0097172E" w14:paraId="6DED6CC8"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50F7885" w14:textId="77777777" w:rsidR="0097172E" w:rsidRDefault="008F50F4">
            <w:r>
              <w:rPr>
                <w:rFonts w:ascii="Calibri" w:eastAsia="Calibri" w:hAnsi="Calibri" w:cs="Calibri"/>
                <w:color w:val="1E293B"/>
                <w:sz w:val="19"/>
                <w:szCs w:val="19"/>
              </w:rPr>
              <w:t>COORD</w:t>
            </w:r>
          </w:p>
        </w:tc>
        <w:tc>
          <w:tcPr>
            <w:tcW w:w="6560" w:type="dxa"/>
            <w:shd w:val="clear" w:color="auto" w:fill="FFFFFF"/>
            <w:tcMar>
              <w:top w:w="60" w:type="dxa"/>
              <w:left w:w="100" w:type="dxa"/>
              <w:bottom w:w="60" w:type="dxa"/>
              <w:right w:w="100" w:type="dxa"/>
            </w:tcMar>
          </w:tcPr>
          <w:p w14:paraId="2D8F4F99" w14:textId="77777777" w:rsidR="0097172E" w:rsidRDefault="008F50F4">
            <w:r>
              <w:rPr>
                <w:rFonts w:ascii="Calibri" w:eastAsia="Calibri" w:hAnsi="Calibri" w:cs="Calibri"/>
                <w:color w:val="1E293B"/>
                <w:sz w:val="19"/>
                <w:szCs w:val="19"/>
              </w:rPr>
              <w:t>Nombre del coordinador ("David"); se guarda en seguimientos y sesiones MBR</w:t>
            </w:r>
          </w:p>
        </w:tc>
      </w:tr>
      <w:tr w:rsidR="0097172E" w14:paraId="2237FACF" w14:textId="77777777">
        <w:tblPrEx>
          <w:tblCellMar>
            <w:top w:w="0" w:type="dxa"/>
            <w:bottom w:w="0" w:type="dxa"/>
          </w:tblCellMar>
        </w:tblPrEx>
        <w:tc>
          <w:tcPr>
            <w:tcW w:w="2600" w:type="dxa"/>
            <w:shd w:val="clear" w:color="auto" w:fill="FAFAFA"/>
            <w:tcMar>
              <w:top w:w="60" w:type="dxa"/>
              <w:left w:w="100" w:type="dxa"/>
              <w:bottom w:w="60" w:type="dxa"/>
              <w:right w:w="100" w:type="dxa"/>
            </w:tcMar>
          </w:tcPr>
          <w:p w14:paraId="48732A71" w14:textId="77777777" w:rsidR="0097172E" w:rsidRDefault="008F50F4">
            <w:r>
              <w:rPr>
                <w:rFonts w:ascii="Calibri" w:eastAsia="Calibri" w:hAnsi="Calibri" w:cs="Calibri"/>
                <w:color w:val="1E293B"/>
                <w:sz w:val="19"/>
                <w:szCs w:val="19"/>
              </w:rPr>
              <w:t>DEMO_MODE</w:t>
            </w:r>
          </w:p>
        </w:tc>
        <w:tc>
          <w:tcPr>
            <w:tcW w:w="6560" w:type="dxa"/>
            <w:shd w:val="clear" w:color="auto" w:fill="FAFAFA"/>
            <w:tcMar>
              <w:top w:w="60" w:type="dxa"/>
              <w:left w:w="100" w:type="dxa"/>
              <w:bottom w:w="60" w:type="dxa"/>
              <w:right w:w="100" w:type="dxa"/>
            </w:tcMar>
          </w:tcPr>
          <w:p w14:paraId="05301F93" w14:textId="77777777" w:rsidR="0097172E" w:rsidRDefault="008F50F4">
            <w:r>
              <w:rPr>
                <w:rFonts w:ascii="Calibri" w:eastAsia="Calibri" w:hAnsi="Calibri" w:cs="Calibri"/>
                <w:color w:val="1E293B"/>
                <w:sz w:val="19"/>
                <w:szCs w:val="19"/>
              </w:rPr>
              <w:t>true = usa KPIs de demostración (DEMO_KPIS) en vez de los del backend — actualmente en true</w:t>
            </w:r>
          </w:p>
        </w:tc>
      </w:tr>
      <w:tr w:rsidR="0097172E" w14:paraId="04D720A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89D97B6" w14:textId="77777777" w:rsidR="0097172E" w:rsidRDefault="008F50F4">
            <w:r>
              <w:rPr>
                <w:rFonts w:ascii="Calibri" w:eastAsia="Calibri" w:hAnsi="Calibri" w:cs="Calibri"/>
                <w:color w:val="1E293B"/>
                <w:sz w:val="19"/>
                <w:szCs w:val="19"/>
              </w:rPr>
              <w:t>EXCLUDED_AGENTS</w:t>
            </w:r>
          </w:p>
        </w:tc>
        <w:tc>
          <w:tcPr>
            <w:tcW w:w="6560" w:type="dxa"/>
            <w:shd w:val="clear" w:color="auto" w:fill="FFFFFF"/>
            <w:tcMar>
              <w:top w:w="60" w:type="dxa"/>
              <w:left w:w="100" w:type="dxa"/>
              <w:bottom w:w="60" w:type="dxa"/>
              <w:right w:w="100" w:type="dxa"/>
            </w:tcMar>
          </w:tcPr>
          <w:p w14:paraId="30D20A05" w14:textId="77777777" w:rsidR="0097172E" w:rsidRDefault="008F50F4">
            <w:r>
              <w:rPr>
                <w:rFonts w:ascii="Calibri" w:eastAsia="Calibri" w:hAnsi="Calibri" w:cs="Calibri"/>
                <w:color w:val="1E293B"/>
                <w:sz w:val="19"/>
                <w:szCs w:val="19"/>
              </w:rPr>
              <w:t>Agentes ocultos en todas las vistas del WBR (actualmente: Elizabeth Diaz Aguirre)</w:t>
            </w:r>
          </w:p>
        </w:tc>
      </w:tr>
      <w:tr w:rsidR="0097172E" w14:paraId="7D23DCE2" w14:textId="77777777">
        <w:tblPrEx>
          <w:tblCellMar>
            <w:top w:w="0" w:type="dxa"/>
            <w:bottom w:w="0" w:type="dxa"/>
          </w:tblCellMar>
        </w:tblPrEx>
        <w:tc>
          <w:tcPr>
            <w:tcW w:w="2600" w:type="dxa"/>
            <w:shd w:val="clear" w:color="auto" w:fill="FAFAFA"/>
            <w:tcMar>
              <w:top w:w="60" w:type="dxa"/>
              <w:left w:w="100" w:type="dxa"/>
              <w:bottom w:w="60" w:type="dxa"/>
              <w:right w:w="100" w:type="dxa"/>
            </w:tcMar>
          </w:tcPr>
          <w:p w14:paraId="4C0D9C43" w14:textId="77777777" w:rsidR="0097172E" w:rsidRDefault="008F50F4">
            <w:r>
              <w:rPr>
                <w:rFonts w:ascii="Calibri" w:eastAsia="Calibri" w:hAnsi="Calibri" w:cs="Calibri"/>
                <w:color w:val="1E293B"/>
                <w:sz w:val="19"/>
                <w:szCs w:val="19"/>
              </w:rPr>
              <w:t>DRIVE_FOLDER_ID</w:t>
            </w:r>
          </w:p>
        </w:tc>
        <w:tc>
          <w:tcPr>
            <w:tcW w:w="6560" w:type="dxa"/>
            <w:shd w:val="clear" w:color="auto" w:fill="FAFAFA"/>
            <w:tcMar>
              <w:top w:w="60" w:type="dxa"/>
              <w:left w:w="100" w:type="dxa"/>
              <w:bottom w:w="60" w:type="dxa"/>
              <w:right w:w="100" w:type="dxa"/>
            </w:tcMar>
          </w:tcPr>
          <w:p w14:paraId="41308324" w14:textId="77777777" w:rsidR="0097172E" w:rsidRDefault="008F50F4">
            <w:r>
              <w:rPr>
                <w:rFonts w:ascii="Calibri" w:eastAsia="Calibri" w:hAnsi="Calibri" w:cs="Calibri"/>
                <w:color w:val="1E293B"/>
                <w:sz w:val="19"/>
                <w:szCs w:val="19"/>
              </w:rPr>
              <w:t>Carpeta de Drive donde se guardan los PDF de la minuta (vacío = raíz)</w:t>
            </w:r>
          </w:p>
        </w:tc>
      </w:tr>
    </w:tbl>
    <w:p w14:paraId="63DDBE04" w14:textId="77777777" w:rsidR="0097172E" w:rsidRDefault="008F50F4">
      <w:pPr>
        <w:pStyle w:val="Ttulo2"/>
        <w:spacing w:before="320" w:after="140"/>
      </w:pPr>
      <w:r>
        <w:rPr>
          <w:rFonts w:ascii="Calibri" w:eastAsia="Calibri" w:hAnsi="Calibri" w:cs="Calibri"/>
          <w:b/>
          <w:bCs/>
          <w:color w:val="1A6CF0"/>
          <w:sz w:val="24"/>
          <w:szCs w:val="24"/>
        </w:rPr>
        <w:t>5.2 Endpoints de lectura (GET ?action=)</w:t>
      </w:r>
    </w:p>
    <w:tbl>
      <w:tblPr>
        <w:tblW w:w="91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3200"/>
        <w:gridCol w:w="5960"/>
      </w:tblGrid>
      <w:tr w:rsidR="0097172E" w14:paraId="473C27C3" w14:textId="77777777">
        <w:tblPrEx>
          <w:tblCellMar>
            <w:top w:w="0" w:type="dxa"/>
            <w:bottom w:w="0" w:type="dxa"/>
          </w:tblCellMar>
        </w:tblPrEx>
        <w:trPr>
          <w:tblHeader/>
        </w:trPr>
        <w:tc>
          <w:tcPr>
            <w:tcW w:w="3200" w:type="dxa"/>
            <w:shd w:val="clear" w:color="auto" w:fill="0F1F3D"/>
            <w:tcMar>
              <w:top w:w="70" w:type="dxa"/>
              <w:left w:w="100" w:type="dxa"/>
              <w:bottom w:w="70" w:type="dxa"/>
              <w:right w:w="100" w:type="dxa"/>
            </w:tcMar>
          </w:tcPr>
          <w:p w14:paraId="4CCF794B" w14:textId="77777777" w:rsidR="0097172E" w:rsidRDefault="008F50F4">
            <w:r>
              <w:rPr>
                <w:rFonts w:ascii="Calibri" w:eastAsia="Calibri" w:hAnsi="Calibri" w:cs="Calibri"/>
                <w:b/>
                <w:bCs/>
                <w:color w:val="FFFFFF"/>
                <w:sz w:val="18"/>
                <w:szCs w:val="18"/>
              </w:rPr>
              <w:t>Acción</w:t>
            </w:r>
          </w:p>
        </w:tc>
        <w:tc>
          <w:tcPr>
            <w:tcW w:w="5960" w:type="dxa"/>
            <w:shd w:val="clear" w:color="auto" w:fill="0F1F3D"/>
            <w:tcMar>
              <w:top w:w="70" w:type="dxa"/>
              <w:left w:w="100" w:type="dxa"/>
              <w:bottom w:w="70" w:type="dxa"/>
              <w:right w:w="100" w:type="dxa"/>
            </w:tcMar>
          </w:tcPr>
          <w:p w14:paraId="4E6D03EB" w14:textId="77777777" w:rsidR="0097172E" w:rsidRDefault="008F50F4">
            <w:r>
              <w:rPr>
                <w:rFonts w:ascii="Calibri" w:eastAsia="Calibri" w:hAnsi="Calibri" w:cs="Calibri"/>
                <w:b/>
                <w:bCs/>
                <w:color w:val="FFFFFF"/>
                <w:sz w:val="18"/>
                <w:szCs w:val="18"/>
              </w:rPr>
              <w:t>Devuelve</w:t>
            </w:r>
          </w:p>
        </w:tc>
      </w:tr>
      <w:tr w:rsidR="0097172E" w14:paraId="527C5370"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69CE3210" w14:textId="77777777" w:rsidR="0097172E" w:rsidRDefault="008F50F4">
            <w:r>
              <w:rPr>
                <w:rFonts w:ascii="Calibri" w:eastAsia="Calibri" w:hAnsi="Calibri" w:cs="Calibri"/>
                <w:color w:val="1E293B"/>
                <w:sz w:val="19"/>
                <w:szCs w:val="19"/>
              </w:rPr>
              <w:t>getEquipo</w:t>
            </w:r>
          </w:p>
        </w:tc>
        <w:tc>
          <w:tcPr>
            <w:tcW w:w="5960" w:type="dxa"/>
            <w:shd w:val="clear" w:color="auto" w:fill="FAFAFA"/>
            <w:tcMar>
              <w:top w:w="60" w:type="dxa"/>
              <w:left w:w="100" w:type="dxa"/>
              <w:bottom w:w="60" w:type="dxa"/>
              <w:right w:w="100" w:type="dxa"/>
            </w:tcMar>
          </w:tcPr>
          <w:p w14:paraId="266381EE" w14:textId="77777777" w:rsidR="0097172E" w:rsidRDefault="008F50F4">
            <w:r>
              <w:rPr>
                <w:rFonts w:ascii="Calibri" w:eastAsia="Calibri" w:hAnsi="Calibri" w:cs="Calibri"/>
                <w:color w:val="1E293B"/>
                <w:sz w:val="19"/>
                <w:szCs w:val="19"/>
              </w:rPr>
              <w:t>Miembros del equipo (Nombre, Rol)</w:t>
            </w:r>
          </w:p>
        </w:tc>
      </w:tr>
      <w:tr w:rsidR="0097172E" w14:paraId="0AF05499"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699D093" w14:textId="77777777" w:rsidR="0097172E" w:rsidRDefault="008F50F4">
            <w:r>
              <w:rPr>
                <w:rFonts w:ascii="Calibri" w:eastAsia="Calibri" w:hAnsi="Calibri" w:cs="Calibri"/>
                <w:color w:val="1E293B"/>
                <w:sz w:val="19"/>
                <w:szCs w:val="19"/>
              </w:rPr>
              <w:t>getKPIs</w:t>
            </w:r>
          </w:p>
        </w:tc>
        <w:tc>
          <w:tcPr>
            <w:tcW w:w="5960" w:type="dxa"/>
            <w:shd w:val="clear" w:color="auto" w:fill="FFFFFF"/>
            <w:tcMar>
              <w:top w:w="60" w:type="dxa"/>
              <w:left w:w="100" w:type="dxa"/>
              <w:bottom w:w="60" w:type="dxa"/>
              <w:right w:w="100" w:type="dxa"/>
            </w:tcMar>
          </w:tcPr>
          <w:p w14:paraId="55E3458F" w14:textId="77777777" w:rsidR="0097172E" w:rsidRDefault="008F50F4">
            <w:r>
              <w:rPr>
                <w:rFonts w:ascii="Calibri" w:eastAsia="Calibri" w:hAnsi="Calibri" w:cs="Calibri"/>
                <w:color w:val="1E293B"/>
                <w:sz w:val="19"/>
                <w:szCs w:val="19"/>
              </w:rPr>
              <w:t>Catálogo de KPIs por rol</w:t>
            </w:r>
          </w:p>
        </w:tc>
      </w:tr>
      <w:tr w:rsidR="0097172E" w14:paraId="40093C31"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40EA164C" w14:textId="77777777" w:rsidR="0097172E" w:rsidRDefault="008F50F4">
            <w:r>
              <w:rPr>
                <w:rFonts w:ascii="Calibri" w:eastAsia="Calibri" w:hAnsi="Calibri" w:cs="Calibri"/>
                <w:color w:val="1E293B"/>
                <w:sz w:val="19"/>
                <w:szCs w:val="19"/>
              </w:rPr>
              <w:t>getClasificaciones</w:t>
            </w:r>
          </w:p>
        </w:tc>
        <w:tc>
          <w:tcPr>
            <w:tcW w:w="5960" w:type="dxa"/>
            <w:shd w:val="clear" w:color="auto" w:fill="FAFAFA"/>
            <w:tcMar>
              <w:top w:w="60" w:type="dxa"/>
              <w:left w:w="100" w:type="dxa"/>
              <w:bottom w:w="60" w:type="dxa"/>
              <w:right w:w="100" w:type="dxa"/>
            </w:tcMar>
          </w:tcPr>
          <w:p w14:paraId="6F663B98" w14:textId="77777777" w:rsidR="0097172E" w:rsidRDefault="008F50F4">
            <w:r>
              <w:rPr>
                <w:rFonts w:ascii="Calibri" w:eastAsia="Calibri" w:hAnsi="Calibri" w:cs="Calibri"/>
                <w:color w:val="1E293B"/>
                <w:sz w:val="19"/>
                <w:szCs w:val="19"/>
              </w:rPr>
              <w:t>Catálogo de clasificaciones para el plan de acción</w:t>
            </w:r>
          </w:p>
        </w:tc>
      </w:tr>
      <w:tr w:rsidR="0097172E" w14:paraId="31D7CB53"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D56F4F3" w14:textId="77777777" w:rsidR="0097172E" w:rsidRDefault="008F50F4">
            <w:r>
              <w:rPr>
                <w:rFonts w:ascii="Calibri" w:eastAsia="Calibri" w:hAnsi="Calibri" w:cs="Calibri"/>
                <w:color w:val="1E293B"/>
                <w:sz w:val="19"/>
                <w:szCs w:val="19"/>
              </w:rPr>
              <w:t>getCalificaciones</w:t>
            </w:r>
          </w:p>
        </w:tc>
        <w:tc>
          <w:tcPr>
            <w:tcW w:w="5960" w:type="dxa"/>
            <w:shd w:val="clear" w:color="auto" w:fill="FFFFFF"/>
            <w:tcMar>
              <w:top w:w="60" w:type="dxa"/>
              <w:left w:w="100" w:type="dxa"/>
              <w:bottom w:w="60" w:type="dxa"/>
              <w:right w:w="100" w:type="dxa"/>
            </w:tcMar>
          </w:tcPr>
          <w:p w14:paraId="4BFFDD40" w14:textId="77777777" w:rsidR="0097172E" w:rsidRDefault="008F50F4">
            <w:r>
              <w:rPr>
                <w:rFonts w:ascii="Calibri" w:eastAsia="Calibri" w:hAnsi="Calibri" w:cs="Calibri"/>
                <w:color w:val="1E293B"/>
                <w:sz w:val="19"/>
                <w:szCs w:val="19"/>
              </w:rPr>
              <w:t>Calificaciones capturadas por sesión</w:t>
            </w:r>
          </w:p>
        </w:tc>
      </w:tr>
      <w:tr w:rsidR="0097172E" w14:paraId="444AE4B0"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3E9FF848" w14:textId="77777777" w:rsidR="0097172E" w:rsidRDefault="008F50F4">
            <w:r>
              <w:rPr>
                <w:rFonts w:ascii="Calibri" w:eastAsia="Calibri" w:hAnsi="Calibri" w:cs="Calibri"/>
                <w:color w:val="1E293B"/>
                <w:sz w:val="19"/>
                <w:szCs w:val="19"/>
              </w:rPr>
              <w:t>getPlanAcciones</w:t>
            </w:r>
          </w:p>
        </w:tc>
        <w:tc>
          <w:tcPr>
            <w:tcW w:w="5960" w:type="dxa"/>
            <w:shd w:val="clear" w:color="auto" w:fill="FAFAFA"/>
            <w:tcMar>
              <w:top w:w="60" w:type="dxa"/>
              <w:left w:w="100" w:type="dxa"/>
              <w:bottom w:w="60" w:type="dxa"/>
              <w:right w:w="100" w:type="dxa"/>
            </w:tcMar>
          </w:tcPr>
          <w:p w14:paraId="1A04C6CA" w14:textId="77777777" w:rsidR="0097172E" w:rsidRDefault="008F50F4">
            <w:r>
              <w:rPr>
                <w:rFonts w:ascii="Calibri" w:eastAsia="Calibri" w:hAnsi="Calibri" w:cs="Calibri"/>
                <w:color w:val="1E293B"/>
                <w:sz w:val="19"/>
                <w:szCs w:val="19"/>
              </w:rPr>
              <w:t>Acciones registradas</w:t>
            </w:r>
          </w:p>
        </w:tc>
      </w:tr>
      <w:tr w:rsidR="0097172E" w14:paraId="67AE8804"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833FB59" w14:textId="77777777" w:rsidR="0097172E" w:rsidRDefault="008F50F4">
            <w:r>
              <w:rPr>
                <w:rFonts w:ascii="Calibri" w:eastAsia="Calibri" w:hAnsi="Calibri" w:cs="Calibri"/>
                <w:color w:val="1E293B"/>
                <w:sz w:val="19"/>
                <w:szCs w:val="19"/>
              </w:rPr>
              <w:t>getSeguimiento</w:t>
            </w:r>
          </w:p>
        </w:tc>
        <w:tc>
          <w:tcPr>
            <w:tcW w:w="5960" w:type="dxa"/>
            <w:shd w:val="clear" w:color="auto" w:fill="FFFFFF"/>
            <w:tcMar>
              <w:top w:w="60" w:type="dxa"/>
              <w:left w:w="100" w:type="dxa"/>
              <w:bottom w:w="60" w:type="dxa"/>
              <w:right w:w="100" w:type="dxa"/>
            </w:tcMar>
          </w:tcPr>
          <w:p w14:paraId="4D3E3CC7" w14:textId="77777777" w:rsidR="0097172E" w:rsidRDefault="008F50F4">
            <w:r>
              <w:rPr>
                <w:rFonts w:ascii="Calibri" w:eastAsia="Calibri" w:hAnsi="Calibri" w:cs="Calibri"/>
                <w:color w:val="1E293B"/>
                <w:sz w:val="19"/>
                <w:szCs w:val="19"/>
              </w:rPr>
              <w:t>Seguimientos de cada acción</w:t>
            </w:r>
          </w:p>
        </w:tc>
      </w:tr>
      <w:tr w:rsidR="0097172E" w14:paraId="01A88F41"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2DA4E69C" w14:textId="77777777" w:rsidR="0097172E" w:rsidRDefault="008F50F4">
            <w:r>
              <w:rPr>
                <w:rFonts w:ascii="Calibri" w:eastAsia="Calibri" w:hAnsi="Calibri" w:cs="Calibri"/>
                <w:color w:val="1E293B"/>
                <w:sz w:val="19"/>
                <w:szCs w:val="19"/>
              </w:rPr>
              <w:t>getDescubrimientos</w:t>
            </w:r>
          </w:p>
        </w:tc>
        <w:tc>
          <w:tcPr>
            <w:tcW w:w="5960" w:type="dxa"/>
            <w:shd w:val="clear" w:color="auto" w:fill="FAFAFA"/>
            <w:tcMar>
              <w:top w:w="60" w:type="dxa"/>
              <w:left w:w="100" w:type="dxa"/>
              <w:bottom w:w="60" w:type="dxa"/>
              <w:right w:w="100" w:type="dxa"/>
            </w:tcMar>
          </w:tcPr>
          <w:p w14:paraId="2A2FAA64" w14:textId="77777777" w:rsidR="0097172E" w:rsidRDefault="008F50F4">
            <w:r>
              <w:rPr>
                <w:rFonts w:ascii="Calibri" w:eastAsia="Calibri" w:hAnsi="Calibri" w:cs="Calibri"/>
                <w:color w:val="1E293B"/>
                <w:sz w:val="19"/>
                <w:szCs w:val="19"/>
              </w:rPr>
              <w:t>Descubrimientos por sesión y vendedor</w:t>
            </w:r>
          </w:p>
        </w:tc>
      </w:tr>
      <w:tr w:rsidR="0097172E" w14:paraId="7C518FC5"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3A8C6AAF" w14:textId="77777777" w:rsidR="0097172E" w:rsidRDefault="008F50F4">
            <w:r>
              <w:rPr>
                <w:rFonts w:ascii="Calibri" w:eastAsia="Calibri" w:hAnsi="Calibri" w:cs="Calibri"/>
                <w:color w:val="1E293B"/>
                <w:sz w:val="19"/>
                <w:szCs w:val="19"/>
              </w:rPr>
              <w:t>getAusencias</w:t>
            </w:r>
          </w:p>
        </w:tc>
        <w:tc>
          <w:tcPr>
            <w:tcW w:w="5960" w:type="dxa"/>
            <w:shd w:val="clear" w:color="auto" w:fill="FFFFFF"/>
            <w:tcMar>
              <w:top w:w="60" w:type="dxa"/>
              <w:left w:w="100" w:type="dxa"/>
              <w:bottom w:w="60" w:type="dxa"/>
              <w:right w:w="100" w:type="dxa"/>
            </w:tcMar>
          </w:tcPr>
          <w:p w14:paraId="37E58CA6" w14:textId="77777777" w:rsidR="0097172E" w:rsidRDefault="008F50F4">
            <w:r>
              <w:rPr>
                <w:rFonts w:ascii="Calibri" w:eastAsia="Calibri" w:hAnsi="Calibri" w:cs="Calibri"/>
                <w:color w:val="1E293B"/>
                <w:sz w:val="19"/>
                <w:szCs w:val="19"/>
              </w:rPr>
              <w:t>Ausencias registradas por sesión</w:t>
            </w:r>
          </w:p>
        </w:tc>
      </w:tr>
      <w:tr w:rsidR="0097172E" w14:paraId="653D50F5" w14:textId="77777777">
        <w:tblPrEx>
          <w:tblCellMar>
            <w:top w:w="0" w:type="dxa"/>
            <w:bottom w:w="0" w:type="dxa"/>
          </w:tblCellMar>
        </w:tblPrEx>
        <w:tc>
          <w:tcPr>
            <w:tcW w:w="3200" w:type="dxa"/>
            <w:shd w:val="clear" w:color="auto" w:fill="FAFAFA"/>
            <w:tcMar>
              <w:top w:w="60" w:type="dxa"/>
              <w:left w:w="100" w:type="dxa"/>
              <w:bottom w:w="60" w:type="dxa"/>
              <w:right w:w="100" w:type="dxa"/>
            </w:tcMar>
          </w:tcPr>
          <w:p w14:paraId="6005861B" w14:textId="77777777" w:rsidR="0097172E" w:rsidRDefault="008F50F4">
            <w:r>
              <w:rPr>
                <w:rFonts w:ascii="Calibri" w:eastAsia="Calibri" w:hAnsi="Calibri" w:cs="Calibri"/>
                <w:color w:val="1E293B"/>
                <w:sz w:val="19"/>
                <w:szCs w:val="19"/>
              </w:rPr>
              <w:t>getSesionesMBR</w:t>
            </w:r>
          </w:p>
        </w:tc>
        <w:tc>
          <w:tcPr>
            <w:tcW w:w="5960" w:type="dxa"/>
            <w:shd w:val="clear" w:color="auto" w:fill="FAFAFA"/>
            <w:tcMar>
              <w:top w:w="60" w:type="dxa"/>
              <w:left w:w="100" w:type="dxa"/>
              <w:bottom w:w="60" w:type="dxa"/>
              <w:right w:w="100" w:type="dxa"/>
            </w:tcMar>
          </w:tcPr>
          <w:p w14:paraId="4EF6984B" w14:textId="77777777" w:rsidR="0097172E" w:rsidRDefault="008F50F4">
            <w:r>
              <w:rPr>
                <w:rFonts w:ascii="Calibri" w:eastAsia="Calibri" w:hAnsi="Calibri" w:cs="Calibri"/>
                <w:color w:val="1E293B"/>
                <w:sz w:val="19"/>
                <w:szCs w:val="19"/>
              </w:rPr>
              <w:t>Sesiones MBR creadas</w:t>
            </w:r>
          </w:p>
        </w:tc>
      </w:tr>
      <w:tr w:rsidR="0097172E" w14:paraId="3FBECC40"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7C57AD6D" w14:textId="77777777" w:rsidR="0097172E" w:rsidRDefault="008F50F4">
            <w:r>
              <w:rPr>
                <w:rFonts w:ascii="Calibri" w:eastAsia="Calibri" w:hAnsi="Calibri" w:cs="Calibri"/>
                <w:color w:val="1E293B"/>
                <w:sz w:val="19"/>
                <w:szCs w:val="19"/>
              </w:rPr>
              <w:t>getCompromisos</w:t>
            </w:r>
          </w:p>
        </w:tc>
        <w:tc>
          <w:tcPr>
            <w:tcW w:w="5960" w:type="dxa"/>
            <w:shd w:val="clear" w:color="auto" w:fill="FFFFFF"/>
            <w:tcMar>
              <w:top w:w="60" w:type="dxa"/>
              <w:left w:w="100" w:type="dxa"/>
              <w:bottom w:w="60" w:type="dxa"/>
              <w:right w:w="100" w:type="dxa"/>
            </w:tcMar>
          </w:tcPr>
          <w:p w14:paraId="4AA53A6A" w14:textId="77777777" w:rsidR="0097172E" w:rsidRDefault="008F50F4">
            <w:r>
              <w:rPr>
                <w:rFonts w:ascii="Calibri" w:eastAsia="Calibri" w:hAnsi="Calibri" w:cs="Calibri"/>
                <w:color w:val="1E293B"/>
                <w:sz w:val="19"/>
                <w:szCs w:val="19"/>
              </w:rPr>
              <w:t>Compromisos por sesión y vendedor</w:t>
            </w:r>
          </w:p>
        </w:tc>
      </w:tr>
    </w:tbl>
    <w:p w14:paraId="15AE81A1" w14:textId="77777777" w:rsidR="0097172E" w:rsidRDefault="008F50F4">
      <w:pPr>
        <w:pStyle w:val="Ttulo2"/>
        <w:spacing w:before="320" w:after="140"/>
      </w:pPr>
      <w:r>
        <w:rPr>
          <w:rFonts w:ascii="Calibri" w:eastAsia="Calibri" w:hAnsi="Calibri" w:cs="Calibri"/>
          <w:b/>
          <w:bCs/>
          <w:color w:val="1A6CF0"/>
          <w:sz w:val="24"/>
          <w:szCs w:val="24"/>
        </w:rPr>
        <w:t>5.3 Endpoints de escritura (POST action)</w:t>
      </w:r>
    </w:p>
    <w:tbl>
      <w:tblPr>
        <w:tblW w:w="91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800"/>
        <w:gridCol w:w="6360"/>
      </w:tblGrid>
      <w:tr w:rsidR="0097172E" w14:paraId="06290608" w14:textId="77777777">
        <w:tblPrEx>
          <w:tblCellMar>
            <w:top w:w="0" w:type="dxa"/>
            <w:bottom w:w="0" w:type="dxa"/>
          </w:tblCellMar>
        </w:tblPrEx>
        <w:trPr>
          <w:tblHeader/>
        </w:trPr>
        <w:tc>
          <w:tcPr>
            <w:tcW w:w="2800" w:type="dxa"/>
            <w:shd w:val="clear" w:color="auto" w:fill="0F1F3D"/>
            <w:tcMar>
              <w:top w:w="70" w:type="dxa"/>
              <w:left w:w="100" w:type="dxa"/>
              <w:bottom w:w="70" w:type="dxa"/>
              <w:right w:w="100" w:type="dxa"/>
            </w:tcMar>
          </w:tcPr>
          <w:p w14:paraId="62AFB0D0" w14:textId="77777777" w:rsidR="0097172E" w:rsidRDefault="008F50F4">
            <w:r>
              <w:rPr>
                <w:rFonts w:ascii="Calibri" w:eastAsia="Calibri" w:hAnsi="Calibri" w:cs="Calibri"/>
                <w:b/>
                <w:bCs/>
                <w:color w:val="FFFFFF"/>
                <w:sz w:val="18"/>
                <w:szCs w:val="18"/>
              </w:rPr>
              <w:t>Acción</w:t>
            </w:r>
          </w:p>
        </w:tc>
        <w:tc>
          <w:tcPr>
            <w:tcW w:w="6360" w:type="dxa"/>
            <w:shd w:val="clear" w:color="auto" w:fill="0F1F3D"/>
            <w:tcMar>
              <w:top w:w="70" w:type="dxa"/>
              <w:left w:w="100" w:type="dxa"/>
              <w:bottom w:w="70" w:type="dxa"/>
              <w:right w:w="100" w:type="dxa"/>
            </w:tcMar>
          </w:tcPr>
          <w:p w14:paraId="091F05AA" w14:textId="77777777" w:rsidR="0097172E" w:rsidRDefault="008F50F4">
            <w:r>
              <w:rPr>
                <w:rFonts w:ascii="Calibri" w:eastAsia="Calibri" w:hAnsi="Calibri" w:cs="Calibri"/>
                <w:b/>
                <w:bCs/>
                <w:color w:val="FFFFFF"/>
                <w:sz w:val="18"/>
                <w:szCs w:val="18"/>
              </w:rPr>
              <w:t>Campos que envía</w:t>
            </w:r>
          </w:p>
        </w:tc>
      </w:tr>
      <w:tr w:rsidR="0097172E" w14:paraId="2E0DA7F0"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6ED90804" w14:textId="77777777" w:rsidR="0097172E" w:rsidRDefault="008F50F4">
            <w:r>
              <w:rPr>
                <w:rFonts w:ascii="Calibri" w:eastAsia="Calibri" w:hAnsi="Calibri" w:cs="Calibri"/>
                <w:color w:val="1E293B"/>
                <w:sz w:val="19"/>
                <w:szCs w:val="19"/>
              </w:rPr>
              <w:t>saveCalificacion</w:t>
            </w:r>
          </w:p>
        </w:tc>
        <w:tc>
          <w:tcPr>
            <w:tcW w:w="6360" w:type="dxa"/>
            <w:shd w:val="clear" w:color="auto" w:fill="FAFAFA"/>
            <w:tcMar>
              <w:top w:w="60" w:type="dxa"/>
              <w:left w:w="100" w:type="dxa"/>
              <w:bottom w:w="60" w:type="dxa"/>
              <w:right w:w="100" w:type="dxa"/>
            </w:tcMar>
          </w:tcPr>
          <w:p w14:paraId="17157A9D" w14:textId="77777777" w:rsidR="0097172E" w:rsidRDefault="008F50F4">
            <w:r>
              <w:rPr>
                <w:rFonts w:ascii="Calibri" w:eastAsia="Calibri" w:hAnsi="Calibri" w:cs="Calibri"/>
                <w:color w:val="1E293B"/>
                <w:sz w:val="19"/>
                <w:szCs w:val="19"/>
              </w:rPr>
              <w:t>id_sesion, fecha, semana, vendedor, rol, kpis[] (checklist true/false)</w:t>
            </w:r>
          </w:p>
        </w:tc>
      </w:tr>
      <w:tr w:rsidR="0097172E" w14:paraId="7D4AFC5E"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5CF05FED" w14:textId="77777777" w:rsidR="0097172E" w:rsidRDefault="008F50F4">
            <w:r>
              <w:rPr>
                <w:rFonts w:ascii="Calibri" w:eastAsia="Calibri" w:hAnsi="Calibri" w:cs="Calibri"/>
                <w:color w:val="1E293B"/>
                <w:sz w:val="19"/>
                <w:szCs w:val="19"/>
              </w:rPr>
              <w:t>saveDescubrimiento</w:t>
            </w:r>
          </w:p>
        </w:tc>
        <w:tc>
          <w:tcPr>
            <w:tcW w:w="6360" w:type="dxa"/>
            <w:shd w:val="clear" w:color="auto" w:fill="FFFFFF"/>
            <w:tcMar>
              <w:top w:w="60" w:type="dxa"/>
              <w:left w:w="100" w:type="dxa"/>
              <w:bottom w:w="60" w:type="dxa"/>
              <w:right w:w="100" w:type="dxa"/>
            </w:tcMar>
          </w:tcPr>
          <w:p w14:paraId="0C9CFAB7" w14:textId="77777777" w:rsidR="0097172E" w:rsidRDefault="008F50F4">
            <w:r>
              <w:rPr>
                <w:rFonts w:ascii="Calibri" w:eastAsia="Calibri" w:hAnsi="Calibri" w:cs="Calibri"/>
                <w:color w:val="1E293B"/>
                <w:sz w:val="19"/>
                <w:szCs w:val="19"/>
              </w:rPr>
              <w:t>id_sesion, vendedor, descubrimiento</w:t>
            </w:r>
          </w:p>
        </w:tc>
      </w:tr>
      <w:tr w:rsidR="0097172E" w14:paraId="090CC972"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40C0A3B3" w14:textId="77777777" w:rsidR="0097172E" w:rsidRDefault="008F50F4">
            <w:r>
              <w:rPr>
                <w:rFonts w:ascii="Calibri" w:eastAsia="Calibri" w:hAnsi="Calibri" w:cs="Calibri"/>
                <w:color w:val="1E293B"/>
                <w:sz w:val="19"/>
                <w:szCs w:val="19"/>
              </w:rPr>
              <w:t>saveAusencia</w:t>
            </w:r>
          </w:p>
        </w:tc>
        <w:tc>
          <w:tcPr>
            <w:tcW w:w="6360" w:type="dxa"/>
            <w:shd w:val="clear" w:color="auto" w:fill="FAFAFA"/>
            <w:tcMar>
              <w:top w:w="60" w:type="dxa"/>
              <w:left w:w="100" w:type="dxa"/>
              <w:bottom w:w="60" w:type="dxa"/>
              <w:right w:w="100" w:type="dxa"/>
            </w:tcMar>
          </w:tcPr>
          <w:p w14:paraId="3954E61D" w14:textId="77777777" w:rsidR="0097172E" w:rsidRDefault="008F50F4">
            <w:r>
              <w:rPr>
                <w:rFonts w:ascii="Calibri" w:eastAsia="Calibri" w:hAnsi="Calibri" w:cs="Calibri"/>
                <w:color w:val="1E293B"/>
                <w:sz w:val="19"/>
                <w:szCs w:val="19"/>
              </w:rPr>
              <w:t>id_sesion, fecha, semana, vendedor, razon</w:t>
            </w:r>
          </w:p>
        </w:tc>
      </w:tr>
      <w:tr w:rsidR="0097172E" w14:paraId="17E9E603"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4A98C4E6" w14:textId="77777777" w:rsidR="0097172E" w:rsidRDefault="008F50F4">
            <w:r>
              <w:rPr>
                <w:rFonts w:ascii="Calibri" w:eastAsia="Calibri" w:hAnsi="Calibri" w:cs="Calibri"/>
                <w:color w:val="1E293B"/>
                <w:sz w:val="19"/>
                <w:szCs w:val="19"/>
              </w:rPr>
              <w:t>deleteAusencia</w:t>
            </w:r>
          </w:p>
        </w:tc>
        <w:tc>
          <w:tcPr>
            <w:tcW w:w="6360" w:type="dxa"/>
            <w:shd w:val="clear" w:color="auto" w:fill="FFFFFF"/>
            <w:tcMar>
              <w:top w:w="60" w:type="dxa"/>
              <w:left w:w="100" w:type="dxa"/>
              <w:bottom w:w="60" w:type="dxa"/>
              <w:right w:w="100" w:type="dxa"/>
            </w:tcMar>
          </w:tcPr>
          <w:p w14:paraId="61C68504" w14:textId="77777777" w:rsidR="0097172E" w:rsidRDefault="008F50F4">
            <w:r>
              <w:rPr>
                <w:rFonts w:ascii="Calibri" w:eastAsia="Calibri" w:hAnsi="Calibri" w:cs="Calibri"/>
                <w:color w:val="1E293B"/>
                <w:sz w:val="19"/>
                <w:szCs w:val="19"/>
              </w:rPr>
              <w:t>id_sesion, vendedor</w:t>
            </w:r>
          </w:p>
        </w:tc>
      </w:tr>
      <w:tr w:rsidR="0097172E" w14:paraId="090EA451"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0329C8BA" w14:textId="77777777" w:rsidR="0097172E" w:rsidRDefault="008F50F4">
            <w:r>
              <w:rPr>
                <w:rFonts w:ascii="Calibri" w:eastAsia="Calibri" w:hAnsi="Calibri" w:cs="Calibri"/>
                <w:color w:val="1E293B"/>
                <w:sz w:val="19"/>
                <w:szCs w:val="19"/>
              </w:rPr>
              <w:t>deleteSesion</w:t>
            </w:r>
          </w:p>
        </w:tc>
        <w:tc>
          <w:tcPr>
            <w:tcW w:w="6360" w:type="dxa"/>
            <w:shd w:val="clear" w:color="auto" w:fill="FAFAFA"/>
            <w:tcMar>
              <w:top w:w="60" w:type="dxa"/>
              <w:left w:w="100" w:type="dxa"/>
              <w:bottom w:w="60" w:type="dxa"/>
              <w:right w:w="100" w:type="dxa"/>
            </w:tcMar>
          </w:tcPr>
          <w:p w14:paraId="75062D8E" w14:textId="77777777" w:rsidR="0097172E" w:rsidRDefault="008F50F4">
            <w:r>
              <w:rPr>
                <w:rFonts w:ascii="Calibri" w:eastAsia="Calibri" w:hAnsi="Calibri" w:cs="Calibri"/>
                <w:color w:val="1E293B"/>
                <w:sz w:val="19"/>
                <w:szCs w:val="19"/>
              </w:rPr>
              <w:t>id_sesion</w:t>
            </w:r>
          </w:p>
        </w:tc>
      </w:tr>
      <w:tr w:rsidR="0097172E" w14:paraId="374C4F67"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11C2680F" w14:textId="77777777" w:rsidR="0097172E" w:rsidRDefault="008F50F4">
            <w:r>
              <w:rPr>
                <w:rFonts w:ascii="Calibri" w:eastAsia="Calibri" w:hAnsi="Calibri" w:cs="Calibri"/>
                <w:color w:val="1E293B"/>
                <w:sz w:val="19"/>
                <w:szCs w:val="19"/>
              </w:rPr>
              <w:lastRenderedPageBreak/>
              <w:t>savePlanAccion</w:t>
            </w:r>
          </w:p>
        </w:tc>
        <w:tc>
          <w:tcPr>
            <w:tcW w:w="6360" w:type="dxa"/>
            <w:shd w:val="clear" w:color="auto" w:fill="FFFFFF"/>
            <w:tcMar>
              <w:top w:w="60" w:type="dxa"/>
              <w:left w:w="100" w:type="dxa"/>
              <w:bottom w:w="60" w:type="dxa"/>
              <w:right w:w="100" w:type="dxa"/>
            </w:tcMar>
          </w:tcPr>
          <w:p w14:paraId="6A1EB680" w14:textId="77777777" w:rsidR="0097172E" w:rsidRDefault="008F50F4">
            <w:r>
              <w:rPr>
                <w:rFonts w:ascii="Calibri" w:eastAsia="Calibri" w:hAnsi="Calibri" w:cs="Calibri"/>
                <w:color w:val="1E293B"/>
                <w:sz w:val="19"/>
                <w:szCs w:val="19"/>
              </w:rPr>
              <w:t>id_sesion, vendedor, clasificacion, prioridad, descripcion, descripcion_libre, cliente, resultado_esperado, acompanamiento, fecha_compromiso</w:t>
            </w:r>
          </w:p>
        </w:tc>
      </w:tr>
      <w:tr w:rsidR="0097172E" w14:paraId="25AEA26B"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058EE269" w14:textId="77777777" w:rsidR="0097172E" w:rsidRDefault="008F50F4">
            <w:r>
              <w:rPr>
                <w:rFonts w:ascii="Calibri" w:eastAsia="Calibri" w:hAnsi="Calibri" w:cs="Calibri"/>
                <w:color w:val="1E293B"/>
                <w:sz w:val="19"/>
                <w:szCs w:val="19"/>
              </w:rPr>
              <w:t>deleteAccion</w:t>
            </w:r>
          </w:p>
        </w:tc>
        <w:tc>
          <w:tcPr>
            <w:tcW w:w="6360" w:type="dxa"/>
            <w:shd w:val="clear" w:color="auto" w:fill="FAFAFA"/>
            <w:tcMar>
              <w:top w:w="60" w:type="dxa"/>
              <w:left w:w="100" w:type="dxa"/>
              <w:bottom w:w="60" w:type="dxa"/>
              <w:right w:w="100" w:type="dxa"/>
            </w:tcMar>
          </w:tcPr>
          <w:p w14:paraId="55908E44" w14:textId="77777777" w:rsidR="0097172E" w:rsidRDefault="008F50F4">
            <w:r>
              <w:rPr>
                <w:rFonts w:ascii="Calibri" w:eastAsia="Calibri" w:hAnsi="Calibri" w:cs="Calibri"/>
                <w:color w:val="1E293B"/>
                <w:sz w:val="19"/>
                <w:szCs w:val="19"/>
              </w:rPr>
              <w:t>id_accion</w:t>
            </w:r>
          </w:p>
        </w:tc>
      </w:tr>
      <w:tr w:rsidR="0097172E" w14:paraId="2907CB63"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3799A2F0" w14:textId="77777777" w:rsidR="0097172E" w:rsidRDefault="008F50F4">
            <w:r>
              <w:rPr>
                <w:rFonts w:ascii="Calibri" w:eastAsia="Calibri" w:hAnsi="Calibri" w:cs="Calibri"/>
                <w:color w:val="1E293B"/>
                <w:sz w:val="19"/>
                <w:szCs w:val="19"/>
              </w:rPr>
              <w:t>saveSeguimiento</w:t>
            </w:r>
          </w:p>
        </w:tc>
        <w:tc>
          <w:tcPr>
            <w:tcW w:w="6360" w:type="dxa"/>
            <w:shd w:val="clear" w:color="auto" w:fill="FFFFFF"/>
            <w:tcMar>
              <w:top w:w="60" w:type="dxa"/>
              <w:left w:w="100" w:type="dxa"/>
              <w:bottom w:w="60" w:type="dxa"/>
              <w:right w:w="100" w:type="dxa"/>
            </w:tcMar>
          </w:tcPr>
          <w:p w14:paraId="1C0C9048" w14:textId="77777777" w:rsidR="0097172E" w:rsidRDefault="008F50F4">
            <w:r>
              <w:rPr>
                <w:rFonts w:ascii="Calibri" w:eastAsia="Calibri" w:hAnsi="Calibri" w:cs="Calibri"/>
                <w:color w:val="1E293B"/>
                <w:sz w:val="19"/>
                <w:szCs w:val="19"/>
              </w:rPr>
              <w:t>id_accion, fecha_seguimiento, coordinador, notas, nuevo_estatus</w:t>
            </w:r>
          </w:p>
        </w:tc>
      </w:tr>
      <w:tr w:rsidR="0097172E" w14:paraId="6D8F69AE"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2B125568" w14:textId="77777777" w:rsidR="0097172E" w:rsidRDefault="008F50F4">
            <w:r>
              <w:rPr>
                <w:rFonts w:ascii="Calibri" w:eastAsia="Calibri" w:hAnsi="Calibri" w:cs="Calibri"/>
                <w:color w:val="1E293B"/>
                <w:sz w:val="19"/>
                <w:szCs w:val="19"/>
              </w:rPr>
              <w:t>saveSesionMBR</w:t>
            </w:r>
          </w:p>
        </w:tc>
        <w:tc>
          <w:tcPr>
            <w:tcW w:w="6360" w:type="dxa"/>
            <w:shd w:val="clear" w:color="auto" w:fill="FAFAFA"/>
            <w:tcMar>
              <w:top w:w="60" w:type="dxa"/>
              <w:left w:w="100" w:type="dxa"/>
              <w:bottom w:w="60" w:type="dxa"/>
              <w:right w:w="100" w:type="dxa"/>
            </w:tcMar>
          </w:tcPr>
          <w:p w14:paraId="79633259" w14:textId="77777777" w:rsidR="0097172E" w:rsidRDefault="008F50F4">
            <w:r>
              <w:rPr>
                <w:rFonts w:ascii="Calibri" w:eastAsia="Calibri" w:hAnsi="Calibri" w:cs="Calibri"/>
                <w:color w:val="1E293B"/>
                <w:sz w:val="19"/>
                <w:szCs w:val="19"/>
              </w:rPr>
              <w:t>id_sesion, fecha, semana, coordinador</w:t>
            </w:r>
          </w:p>
        </w:tc>
      </w:tr>
      <w:tr w:rsidR="0097172E" w14:paraId="61F4EC15"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31D62109" w14:textId="77777777" w:rsidR="0097172E" w:rsidRDefault="008F50F4">
            <w:r>
              <w:rPr>
                <w:rFonts w:ascii="Calibri" w:eastAsia="Calibri" w:hAnsi="Calibri" w:cs="Calibri"/>
                <w:color w:val="1E293B"/>
                <w:sz w:val="19"/>
                <w:szCs w:val="19"/>
              </w:rPr>
              <w:t>saveCompromiso</w:t>
            </w:r>
          </w:p>
        </w:tc>
        <w:tc>
          <w:tcPr>
            <w:tcW w:w="6360" w:type="dxa"/>
            <w:shd w:val="clear" w:color="auto" w:fill="FFFFFF"/>
            <w:tcMar>
              <w:top w:w="60" w:type="dxa"/>
              <w:left w:w="100" w:type="dxa"/>
              <w:bottom w:w="60" w:type="dxa"/>
              <w:right w:w="100" w:type="dxa"/>
            </w:tcMar>
          </w:tcPr>
          <w:p w14:paraId="7EBE349A" w14:textId="77777777" w:rsidR="0097172E" w:rsidRDefault="008F50F4">
            <w:r>
              <w:rPr>
                <w:rFonts w:ascii="Calibri" w:eastAsia="Calibri" w:hAnsi="Calibri" w:cs="Calibri"/>
                <w:color w:val="1E293B"/>
                <w:sz w:val="19"/>
                <w:szCs w:val="19"/>
              </w:rPr>
              <w:t>id_sesion, vendedor, seccion, descripcion, cumplido, monto, primer_del_lote</w:t>
            </w:r>
          </w:p>
        </w:tc>
      </w:tr>
      <w:tr w:rsidR="0097172E" w14:paraId="3AB4277B" w14:textId="77777777">
        <w:tblPrEx>
          <w:tblCellMar>
            <w:top w:w="0" w:type="dxa"/>
            <w:bottom w:w="0" w:type="dxa"/>
          </w:tblCellMar>
        </w:tblPrEx>
        <w:tc>
          <w:tcPr>
            <w:tcW w:w="2800" w:type="dxa"/>
            <w:shd w:val="clear" w:color="auto" w:fill="FAFAFA"/>
            <w:tcMar>
              <w:top w:w="60" w:type="dxa"/>
              <w:left w:w="100" w:type="dxa"/>
              <w:bottom w:w="60" w:type="dxa"/>
              <w:right w:w="100" w:type="dxa"/>
            </w:tcMar>
          </w:tcPr>
          <w:p w14:paraId="0C11D074" w14:textId="77777777" w:rsidR="0097172E" w:rsidRDefault="008F50F4">
            <w:r>
              <w:rPr>
                <w:rFonts w:ascii="Calibri" w:eastAsia="Calibri" w:hAnsi="Calibri" w:cs="Calibri"/>
                <w:color w:val="1E293B"/>
                <w:sz w:val="19"/>
                <w:szCs w:val="19"/>
              </w:rPr>
              <w:t>clearCompromisosSeccion</w:t>
            </w:r>
          </w:p>
        </w:tc>
        <w:tc>
          <w:tcPr>
            <w:tcW w:w="6360" w:type="dxa"/>
            <w:shd w:val="clear" w:color="auto" w:fill="FAFAFA"/>
            <w:tcMar>
              <w:top w:w="60" w:type="dxa"/>
              <w:left w:w="100" w:type="dxa"/>
              <w:bottom w:w="60" w:type="dxa"/>
              <w:right w:w="100" w:type="dxa"/>
            </w:tcMar>
          </w:tcPr>
          <w:p w14:paraId="2276980E" w14:textId="77777777" w:rsidR="0097172E" w:rsidRDefault="008F50F4">
            <w:r>
              <w:rPr>
                <w:rFonts w:ascii="Calibri" w:eastAsia="Calibri" w:hAnsi="Calibri" w:cs="Calibri"/>
                <w:color w:val="1E293B"/>
                <w:sz w:val="19"/>
                <w:szCs w:val="19"/>
              </w:rPr>
              <w:t>id_sesion, vendedor, seccion</w:t>
            </w:r>
          </w:p>
        </w:tc>
      </w:tr>
      <w:tr w:rsidR="0097172E" w14:paraId="22DBD0E7"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2C5B5DB8" w14:textId="77777777" w:rsidR="0097172E" w:rsidRDefault="008F50F4">
            <w:r>
              <w:rPr>
                <w:rFonts w:ascii="Calibri" w:eastAsia="Calibri" w:hAnsi="Calibri" w:cs="Calibri"/>
                <w:color w:val="1E293B"/>
                <w:sz w:val="19"/>
                <w:szCs w:val="19"/>
              </w:rPr>
              <w:t>savePdfToDrive</w:t>
            </w:r>
          </w:p>
        </w:tc>
        <w:tc>
          <w:tcPr>
            <w:tcW w:w="6360" w:type="dxa"/>
            <w:shd w:val="clear" w:color="auto" w:fill="FFFFFF"/>
            <w:tcMar>
              <w:top w:w="60" w:type="dxa"/>
              <w:left w:w="100" w:type="dxa"/>
              <w:bottom w:w="60" w:type="dxa"/>
              <w:right w:w="100" w:type="dxa"/>
            </w:tcMar>
          </w:tcPr>
          <w:p w14:paraId="482732FC" w14:textId="77777777" w:rsidR="0097172E" w:rsidRDefault="008F50F4">
            <w:r>
              <w:rPr>
                <w:rFonts w:ascii="Calibri" w:eastAsia="Calibri" w:hAnsi="Calibri" w:cs="Calibri"/>
                <w:color w:val="1E293B"/>
                <w:sz w:val="19"/>
                <w:szCs w:val="19"/>
              </w:rPr>
              <w:t>nombre, b64 (PDF en base64), folderId</w:t>
            </w:r>
          </w:p>
        </w:tc>
      </w:tr>
    </w:tbl>
    <w:p w14:paraId="65EA0236" w14:textId="77777777" w:rsidR="0097172E" w:rsidRDefault="008F50F4">
      <w:pPr>
        <w:pStyle w:val="Ttulo2"/>
        <w:spacing w:before="320" w:after="140"/>
      </w:pPr>
      <w:r>
        <w:rPr>
          <w:rFonts w:ascii="Calibri" w:eastAsia="Calibri" w:hAnsi="Calibri" w:cs="Calibri"/>
          <w:b/>
          <w:bCs/>
          <w:color w:val="1A6CF0"/>
          <w:sz w:val="24"/>
          <w:szCs w:val="24"/>
        </w:rPr>
        <w:t>5.4 Entidades y campos</w:t>
      </w:r>
    </w:p>
    <w:p w14:paraId="5D63B8B8" w14:textId="77777777" w:rsidR="0097172E" w:rsidRDefault="008F50F4">
      <w:pPr>
        <w:spacing w:after="160" w:line="300" w:lineRule="auto"/>
      </w:pPr>
      <w:r>
        <w:rPr>
          <w:rFonts w:ascii="Calibri" w:eastAsia="Calibri" w:hAnsi="Calibri" w:cs="Calibri"/>
          <w:color w:val="1E293B"/>
          <w:sz w:val="21"/>
          <w:szCs w:val="21"/>
        </w:rPr>
        <w:t>Cada entidad corresponde a una hoja/tabla dentro del backend de Apps Script:</w:t>
      </w:r>
    </w:p>
    <w:tbl>
      <w:tblPr>
        <w:tblW w:w="91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000"/>
        <w:gridCol w:w="2960"/>
        <w:gridCol w:w="4200"/>
      </w:tblGrid>
      <w:tr w:rsidR="0097172E" w14:paraId="2F044488" w14:textId="77777777">
        <w:tblPrEx>
          <w:tblCellMar>
            <w:top w:w="0" w:type="dxa"/>
            <w:bottom w:w="0" w:type="dxa"/>
          </w:tblCellMar>
        </w:tblPrEx>
        <w:trPr>
          <w:tblHeader/>
        </w:trPr>
        <w:tc>
          <w:tcPr>
            <w:tcW w:w="2000" w:type="dxa"/>
            <w:shd w:val="clear" w:color="auto" w:fill="0F1F3D"/>
            <w:tcMar>
              <w:top w:w="70" w:type="dxa"/>
              <w:left w:w="100" w:type="dxa"/>
              <w:bottom w:w="70" w:type="dxa"/>
              <w:right w:w="100" w:type="dxa"/>
            </w:tcMar>
          </w:tcPr>
          <w:p w14:paraId="55B24249" w14:textId="77777777" w:rsidR="0097172E" w:rsidRDefault="008F50F4">
            <w:r>
              <w:rPr>
                <w:rFonts w:ascii="Calibri" w:eastAsia="Calibri" w:hAnsi="Calibri" w:cs="Calibri"/>
                <w:b/>
                <w:bCs/>
                <w:color w:val="FFFFFF"/>
                <w:sz w:val="18"/>
                <w:szCs w:val="18"/>
              </w:rPr>
              <w:t>Entidad</w:t>
            </w:r>
          </w:p>
        </w:tc>
        <w:tc>
          <w:tcPr>
            <w:tcW w:w="2960" w:type="dxa"/>
            <w:shd w:val="clear" w:color="auto" w:fill="0F1F3D"/>
            <w:tcMar>
              <w:top w:w="70" w:type="dxa"/>
              <w:left w:w="100" w:type="dxa"/>
              <w:bottom w:w="70" w:type="dxa"/>
              <w:right w:w="100" w:type="dxa"/>
            </w:tcMar>
          </w:tcPr>
          <w:p w14:paraId="32A5C363" w14:textId="77777777" w:rsidR="0097172E" w:rsidRDefault="008F50F4">
            <w:r>
              <w:rPr>
                <w:rFonts w:ascii="Calibri" w:eastAsia="Calibri" w:hAnsi="Calibri" w:cs="Calibri"/>
                <w:b/>
                <w:bCs/>
                <w:color w:val="FFFFFF"/>
                <w:sz w:val="18"/>
                <w:szCs w:val="18"/>
              </w:rPr>
              <w:t>Campo</w:t>
            </w:r>
          </w:p>
        </w:tc>
        <w:tc>
          <w:tcPr>
            <w:tcW w:w="4200" w:type="dxa"/>
            <w:shd w:val="clear" w:color="auto" w:fill="0F1F3D"/>
            <w:tcMar>
              <w:top w:w="70" w:type="dxa"/>
              <w:left w:w="100" w:type="dxa"/>
              <w:bottom w:w="70" w:type="dxa"/>
              <w:right w:w="100" w:type="dxa"/>
            </w:tcMar>
          </w:tcPr>
          <w:p w14:paraId="1C4570C7" w14:textId="77777777" w:rsidR="0097172E" w:rsidRDefault="008F50F4">
            <w:r>
              <w:rPr>
                <w:rFonts w:ascii="Calibri" w:eastAsia="Calibri" w:hAnsi="Calibri" w:cs="Calibri"/>
                <w:b/>
                <w:bCs/>
                <w:color w:val="FFFFFF"/>
                <w:sz w:val="18"/>
                <w:szCs w:val="18"/>
              </w:rPr>
              <w:t>Significado</w:t>
            </w:r>
          </w:p>
        </w:tc>
      </w:tr>
      <w:tr w:rsidR="0097172E" w14:paraId="614C3338"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51C5DEC3" w14:textId="77777777" w:rsidR="0097172E" w:rsidRDefault="008F50F4">
            <w:r>
              <w:rPr>
                <w:rFonts w:ascii="Calibri" w:eastAsia="Calibri" w:hAnsi="Calibri" w:cs="Calibri"/>
                <w:color w:val="1E293B"/>
                <w:sz w:val="19"/>
                <w:szCs w:val="19"/>
              </w:rPr>
              <w:t>Equipo</w:t>
            </w:r>
          </w:p>
        </w:tc>
        <w:tc>
          <w:tcPr>
            <w:tcW w:w="2960" w:type="dxa"/>
            <w:shd w:val="clear" w:color="auto" w:fill="FAFAFA"/>
            <w:tcMar>
              <w:top w:w="60" w:type="dxa"/>
              <w:left w:w="100" w:type="dxa"/>
              <w:bottom w:w="60" w:type="dxa"/>
              <w:right w:w="100" w:type="dxa"/>
            </w:tcMar>
          </w:tcPr>
          <w:p w14:paraId="2EFFB203" w14:textId="77777777" w:rsidR="0097172E" w:rsidRDefault="008F50F4">
            <w:r>
              <w:rPr>
                <w:rFonts w:ascii="Calibri" w:eastAsia="Calibri" w:hAnsi="Calibri" w:cs="Calibri"/>
                <w:color w:val="1E293B"/>
                <w:sz w:val="19"/>
                <w:szCs w:val="19"/>
              </w:rPr>
              <w:t>Nombre</w:t>
            </w:r>
          </w:p>
        </w:tc>
        <w:tc>
          <w:tcPr>
            <w:tcW w:w="4200" w:type="dxa"/>
            <w:shd w:val="clear" w:color="auto" w:fill="FAFAFA"/>
            <w:tcMar>
              <w:top w:w="60" w:type="dxa"/>
              <w:left w:w="100" w:type="dxa"/>
              <w:bottom w:w="60" w:type="dxa"/>
              <w:right w:w="100" w:type="dxa"/>
            </w:tcMar>
          </w:tcPr>
          <w:p w14:paraId="225CE865" w14:textId="77777777" w:rsidR="0097172E" w:rsidRDefault="008F50F4">
            <w:r>
              <w:rPr>
                <w:rFonts w:ascii="Calibri" w:eastAsia="Calibri" w:hAnsi="Calibri" w:cs="Calibri"/>
                <w:color w:val="1E293B"/>
                <w:sz w:val="19"/>
                <w:szCs w:val="19"/>
              </w:rPr>
              <w:t>Nombre del vendedor o coordinador</w:t>
            </w:r>
          </w:p>
        </w:tc>
      </w:tr>
      <w:tr w:rsidR="0097172E" w14:paraId="5908A37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355E4F4" w14:textId="77777777" w:rsidR="0097172E" w:rsidRDefault="008F50F4">
            <w:r>
              <w:rPr>
                <w:rFonts w:ascii="Calibri" w:eastAsia="Calibri" w:hAnsi="Calibri" w:cs="Calibri"/>
                <w:color w:val="1E293B"/>
                <w:sz w:val="19"/>
                <w:szCs w:val="19"/>
              </w:rPr>
              <w:t>Equipo</w:t>
            </w:r>
          </w:p>
        </w:tc>
        <w:tc>
          <w:tcPr>
            <w:tcW w:w="2960" w:type="dxa"/>
            <w:shd w:val="clear" w:color="auto" w:fill="FFFFFF"/>
            <w:tcMar>
              <w:top w:w="60" w:type="dxa"/>
              <w:left w:w="100" w:type="dxa"/>
              <w:bottom w:w="60" w:type="dxa"/>
              <w:right w:w="100" w:type="dxa"/>
            </w:tcMar>
          </w:tcPr>
          <w:p w14:paraId="513D36E9" w14:textId="77777777" w:rsidR="0097172E" w:rsidRDefault="008F50F4">
            <w:r>
              <w:rPr>
                <w:rFonts w:ascii="Calibri" w:eastAsia="Calibri" w:hAnsi="Calibri" w:cs="Calibri"/>
                <w:color w:val="1E293B"/>
                <w:sz w:val="19"/>
                <w:szCs w:val="19"/>
              </w:rPr>
              <w:t>Rol</w:t>
            </w:r>
          </w:p>
        </w:tc>
        <w:tc>
          <w:tcPr>
            <w:tcW w:w="4200" w:type="dxa"/>
            <w:shd w:val="clear" w:color="auto" w:fill="FFFFFF"/>
            <w:tcMar>
              <w:top w:w="60" w:type="dxa"/>
              <w:left w:w="100" w:type="dxa"/>
              <w:bottom w:w="60" w:type="dxa"/>
              <w:right w:w="100" w:type="dxa"/>
            </w:tcMar>
          </w:tcPr>
          <w:p w14:paraId="3470736B" w14:textId="77777777" w:rsidR="0097172E" w:rsidRDefault="008F50F4">
            <w:r>
              <w:rPr>
                <w:rFonts w:ascii="Calibri" w:eastAsia="Calibri" w:hAnsi="Calibri" w:cs="Calibri"/>
                <w:color w:val="1E293B"/>
                <w:sz w:val="19"/>
                <w:szCs w:val="19"/>
              </w:rPr>
              <w:t>"Coordinador" se excluye de las listas de vendedores</w:t>
            </w:r>
          </w:p>
        </w:tc>
      </w:tr>
      <w:tr w:rsidR="0097172E" w14:paraId="484942A8"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3B74E786" w14:textId="77777777" w:rsidR="0097172E" w:rsidRDefault="008F50F4">
            <w:r>
              <w:rPr>
                <w:rFonts w:ascii="Calibri" w:eastAsia="Calibri" w:hAnsi="Calibri" w:cs="Calibri"/>
                <w:color w:val="1E293B"/>
                <w:sz w:val="19"/>
                <w:szCs w:val="19"/>
              </w:rPr>
              <w:t>Sesión / MBR</w:t>
            </w:r>
          </w:p>
        </w:tc>
        <w:tc>
          <w:tcPr>
            <w:tcW w:w="2960" w:type="dxa"/>
            <w:shd w:val="clear" w:color="auto" w:fill="FAFAFA"/>
            <w:tcMar>
              <w:top w:w="60" w:type="dxa"/>
              <w:left w:w="100" w:type="dxa"/>
              <w:bottom w:w="60" w:type="dxa"/>
              <w:right w:w="100" w:type="dxa"/>
            </w:tcMar>
          </w:tcPr>
          <w:p w14:paraId="0EE2D5DA" w14:textId="77777777" w:rsidR="0097172E" w:rsidRDefault="008F50F4">
            <w:r>
              <w:rPr>
                <w:rFonts w:ascii="Calibri" w:eastAsia="Calibri" w:hAnsi="Calibri" w:cs="Calibri"/>
                <w:color w:val="1E293B"/>
                <w:sz w:val="19"/>
                <w:szCs w:val="19"/>
              </w:rPr>
              <w:t>ID_Sesion</w:t>
            </w:r>
          </w:p>
        </w:tc>
        <w:tc>
          <w:tcPr>
            <w:tcW w:w="4200" w:type="dxa"/>
            <w:shd w:val="clear" w:color="auto" w:fill="FAFAFA"/>
            <w:tcMar>
              <w:top w:w="60" w:type="dxa"/>
              <w:left w:w="100" w:type="dxa"/>
              <w:bottom w:w="60" w:type="dxa"/>
              <w:right w:w="100" w:type="dxa"/>
            </w:tcMar>
          </w:tcPr>
          <w:p w14:paraId="2F32BB54" w14:textId="77777777" w:rsidR="0097172E" w:rsidRDefault="008F50F4">
            <w:r>
              <w:rPr>
                <w:rFonts w:ascii="Calibri" w:eastAsia="Calibri" w:hAnsi="Calibri" w:cs="Calibri"/>
                <w:color w:val="1E293B"/>
                <w:sz w:val="19"/>
                <w:szCs w:val="19"/>
              </w:rPr>
              <w:t>Identificador (ej. SES001), autogenerado desde el mayor existente</w:t>
            </w:r>
          </w:p>
        </w:tc>
      </w:tr>
      <w:tr w:rsidR="0097172E" w14:paraId="5FD68EAA"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D8F0943" w14:textId="77777777" w:rsidR="0097172E" w:rsidRDefault="008F50F4">
            <w:r>
              <w:rPr>
                <w:rFonts w:ascii="Calibri" w:eastAsia="Calibri" w:hAnsi="Calibri" w:cs="Calibri"/>
                <w:color w:val="1E293B"/>
                <w:sz w:val="19"/>
                <w:szCs w:val="19"/>
              </w:rPr>
              <w:t>Sesión / MBR</w:t>
            </w:r>
          </w:p>
        </w:tc>
        <w:tc>
          <w:tcPr>
            <w:tcW w:w="2960" w:type="dxa"/>
            <w:shd w:val="clear" w:color="auto" w:fill="FFFFFF"/>
            <w:tcMar>
              <w:top w:w="60" w:type="dxa"/>
              <w:left w:w="100" w:type="dxa"/>
              <w:bottom w:w="60" w:type="dxa"/>
              <w:right w:w="100" w:type="dxa"/>
            </w:tcMar>
          </w:tcPr>
          <w:p w14:paraId="33632E33" w14:textId="77777777" w:rsidR="0097172E" w:rsidRDefault="008F50F4">
            <w:r>
              <w:rPr>
                <w:rFonts w:ascii="Calibri" w:eastAsia="Calibri" w:hAnsi="Calibri" w:cs="Calibri"/>
                <w:color w:val="1E293B"/>
                <w:sz w:val="19"/>
                <w:szCs w:val="19"/>
              </w:rPr>
              <w:t>fecha</w:t>
            </w:r>
          </w:p>
        </w:tc>
        <w:tc>
          <w:tcPr>
            <w:tcW w:w="4200" w:type="dxa"/>
            <w:shd w:val="clear" w:color="auto" w:fill="FFFFFF"/>
            <w:tcMar>
              <w:top w:w="60" w:type="dxa"/>
              <w:left w:w="100" w:type="dxa"/>
              <w:bottom w:w="60" w:type="dxa"/>
              <w:right w:w="100" w:type="dxa"/>
            </w:tcMar>
          </w:tcPr>
          <w:p w14:paraId="7EF032B7" w14:textId="77777777" w:rsidR="0097172E" w:rsidRDefault="008F50F4">
            <w:r>
              <w:rPr>
                <w:rFonts w:ascii="Calibri" w:eastAsia="Calibri" w:hAnsi="Calibri" w:cs="Calibri"/>
                <w:color w:val="1E293B"/>
                <w:sz w:val="19"/>
                <w:szCs w:val="19"/>
              </w:rPr>
              <w:t>Fecha de la sesión</w:t>
            </w:r>
          </w:p>
        </w:tc>
      </w:tr>
      <w:tr w:rsidR="0097172E" w14:paraId="054BB817"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452BF715" w14:textId="77777777" w:rsidR="0097172E" w:rsidRDefault="008F50F4">
            <w:r>
              <w:rPr>
                <w:rFonts w:ascii="Calibri" w:eastAsia="Calibri" w:hAnsi="Calibri" w:cs="Calibri"/>
                <w:color w:val="1E293B"/>
                <w:sz w:val="19"/>
                <w:szCs w:val="19"/>
              </w:rPr>
              <w:t>Sesión / MBR</w:t>
            </w:r>
          </w:p>
        </w:tc>
        <w:tc>
          <w:tcPr>
            <w:tcW w:w="2960" w:type="dxa"/>
            <w:shd w:val="clear" w:color="auto" w:fill="FAFAFA"/>
            <w:tcMar>
              <w:top w:w="60" w:type="dxa"/>
              <w:left w:w="100" w:type="dxa"/>
              <w:bottom w:w="60" w:type="dxa"/>
              <w:right w:w="100" w:type="dxa"/>
            </w:tcMar>
          </w:tcPr>
          <w:p w14:paraId="42B2CCFA" w14:textId="77777777" w:rsidR="0097172E" w:rsidRDefault="008F50F4">
            <w:r>
              <w:rPr>
                <w:rFonts w:ascii="Calibri" w:eastAsia="Calibri" w:hAnsi="Calibri" w:cs="Calibri"/>
                <w:color w:val="1E293B"/>
                <w:sz w:val="19"/>
                <w:szCs w:val="19"/>
              </w:rPr>
              <w:t>semana</w:t>
            </w:r>
          </w:p>
        </w:tc>
        <w:tc>
          <w:tcPr>
            <w:tcW w:w="4200" w:type="dxa"/>
            <w:shd w:val="clear" w:color="auto" w:fill="FAFAFA"/>
            <w:tcMar>
              <w:top w:w="60" w:type="dxa"/>
              <w:left w:w="100" w:type="dxa"/>
              <w:bottom w:w="60" w:type="dxa"/>
              <w:right w:w="100" w:type="dxa"/>
            </w:tcMar>
          </w:tcPr>
          <w:p w14:paraId="606E5F52" w14:textId="77777777" w:rsidR="0097172E" w:rsidRDefault="008F50F4">
            <w:r>
              <w:rPr>
                <w:rFonts w:ascii="Calibri" w:eastAsia="Calibri" w:hAnsi="Calibri" w:cs="Calibri"/>
                <w:color w:val="1E293B"/>
                <w:sz w:val="19"/>
                <w:szCs w:val="19"/>
              </w:rPr>
              <w:t>Número de semana del año (calculado desde la fecha)</w:t>
            </w:r>
          </w:p>
        </w:tc>
      </w:tr>
      <w:tr w:rsidR="0097172E" w14:paraId="2826241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4E20207" w14:textId="77777777" w:rsidR="0097172E" w:rsidRDefault="008F50F4">
            <w:r>
              <w:rPr>
                <w:rFonts w:ascii="Calibri" w:eastAsia="Calibri" w:hAnsi="Calibri" w:cs="Calibri"/>
                <w:color w:val="1E293B"/>
                <w:sz w:val="19"/>
                <w:szCs w:val="19"/>
              </w:rPr>
              <w:t>Sesión / MBR</w:t>
            </w:r>
          </w:p>
        </w:tc>
        <w:tc>
          <w:tcPr>
            <w:tcW w:w="2960" w:type="dxa"/>
            <w:shd w:val="clear" w:color="auto" w:fill="FFFFFF"/>
            <w:tcMar>
              <w:top w:w="60" w:type="dxa"/>
              <w:left w:w="100" w:type="dxa"/>
              <w:bottom w:w="60" w:type="dxa"/>
              <w:right w:w="100" w:type="dxa"/>
            </w:tcMar>
          </w:tcPr>
          <w:p w14:paraId="2D749ECF" w14:textId="77777777" w:rsidR="0097172E" w:rsidRDefault="008F50F4">
            <w:r>
              <w:rPr>
                <w:rFonts w:ascii="Calibri" w:eastAsia="Calibri" w:hAnsi="Calibri" w:cs="Calibri"/>
                <w:color w:val="1E293B"/>
                <w:sz w:val="19"/>
                <w:szCs w:val="19"/>
              </w:rPr>
              <w:t>coordinador</w:t>
            </w:r>
          </w:p>
        </w:tc>
        <w:tc>
          <w:tcPr>
            <w:tcW w:w="4200" w:type="dxa"/>
            <w:shd w:val="clear" w:color="auto" w:fill="FFFFFF"/>
            <w:tcMar>
              <w:top w:w="60" w:type="dxa"/>
              <w:left w:w="100" w:type="dxa"/>
              <w:bottom w:w="60" w:type="dxa"/>
              <w:right w:w="100" w:type="dxa"/>
            </w:tcMar>
          </w:tcPr>
          <w:p w14:paraId="6DFD43FD" w14:textId="77777777" w:rsidR="0097172E" w:rsidRDefault="008F50F4">
            <w:r>
              <w:rPr>
                <w:rFonts w:ascii="Calibri" w:eastAsia="Calibri" w:hAnsi="Calibri" w:cs="Calibri"/>
                <w:color w:val="1E293B"/>
                <w:sz w:val="19"/>
                <w:szCs w:val="19"/>
              </w:rPr>
              <w:t>Quien dirige la sesión (COORD)</w:t>
            </w:r>
          </w:p>
        </w:tc>
      </w:tr>
      <w:tr w:rsidR="0097172E" w14:paraId="30BC8E93"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5A445941" w14:textId="77777777" w:rsidR="0097172E" w:rsidRDefault="008F50F4">
            <w:r>
              <w:rPr>
                <w:rFonts w:ascii="Calibri" w:eastAsia="Calibri" w:hAnsi="Calibri" w:cs="Calibri"/>
                <w:color w:val="1E293B"/>
                <w:sz w:val="19"/>
                <w:szCs w:val="19"/>
              </w:rPr>
              <w:t>Calificación</w:t>
            </w:r>
          </w:p>
        </w:tc>
        <w:tc>
          <w:tcPr>
            <w:tcW w:w="2960" w:type="dxa"/>
            <w:shd w:val="clear" w:color="auto" w:fill="FAFAFA"/>
            <w:tcMar>
              <w:top w:w="60" w:type="dxa"/>
              <w:left w:w="100" w:type="dxa"/>
              <w:bottom w:w="60" w:type="dxa"/>
              <w:right w:w="100" w:type="dxa"/>
            </w:tcMar>
          </w:tcPr>
          <w:p w14:paraId="0B2101F6" w14:textId="77777777" w:rsidR="0097172E" w:rsidRDefault="008F50F4">
            <w:r>
              <w:rPr>
                <w:rFonts w:ascii="Calibri" w:eastAsia="Calibri" w:hAnsi="Calibri" w:cs="Calibri"/>
                <w:color w:val="1E293B"/>
                <w:sz w:val="19"/>
                <w:szCs w:val="19"/>
              </w:rPr>
              <w:t>ID_Sesion / vendedor / rol</w:t>
            </w:r>
          </w:p>
        </w:tc>
        <w:tc>
          <w:tcPr>
            <w:tcW w:w="4200" w:type="dxa"/>
            <w:shd w:val="clear" w:color="auto" w:fill="FAFAFA"/>
            <w:tcMar>
              <w:top w:w="60" w:type="dxa"/>
              <w:left w:w="100" w:type="dxa"/>
              <w:bottom w:w="60" w:type="dxa"/>
              <w:right w:w="100" w:type="dxa"/>
            </w:tcMar>
          </w:tcPr>
          <w:p w14:paraId="0C54EAB3" w14:textId="77777777" w:rsidR="0097172E" w:rsidRDefault="008F50F4">
            <w:r>
              <w:rPr>
                <w:rFonts w:ascii="Calibri" w:eastAsia="Calibri" w:hAnsi="Calibri" w:cs="Calibri"/>
                <w:color w:val="1E293B"/>
                <w:sz w:val="19"/>
                <w:szCs w:val="19"/>
              </w:rPr>
              <w:t>Sesión, vendedor calificado y su rol (determina qué KPIs aplican)</w:t>
            </w:r>
          </w:p>
        </w:tc>
      </w:tr>
      <w:tr w:rsidR="0097172E" w14:paraId="46AFCBE7"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CB6640F" w14:textId="77777777" w:rsidR="0097172E" w:rsidRDefault="008F50F4">
            <w:r>
              <w:rPr>
                <w:rFonts w:ascii="Calibri" w:eastAsia="Calibri" w:hAnsi="Calibri" w:cs="Calibri"/>
                <w:color w:val="1E293B"/>
                <w:sz w:val="19"/>
                <w:szCs w:val="19"/>
              </w:rPr>
              <w:t>Calificación</w:t>
            </w:r>
          </w:p>
        </w:tc>
        <w:tc>
          <w:tcPr>
            <w:tcW w:w="2960" w:type="dxa"/>
            <w:shd w:val="clear" w:color="auto" w:fill="FFFFFF"/>
            <w:tcMar>
              <w:top w:w="60" w:type="dxa"/>
              <w:left w:w="100" w:type="dxa"/>
              <w:bottom w:w="60" w:type="dxa"/>
              <w:right w:w="100" w:type="dxa"/>
            </w:tcMar>
          </w:tcPr>
          <w:p w14:paraId="0C29784E" w14:textId="77777777" w:rsidR="0097172E" w:rsidRDefault="008F50F4">
            <w:r>
              <w:rPr>
                <w:rFonts w:ascii="Calibri" w:eastAsia="Calibri" w:hAnsi="Calibri" w:cs="Calibri"/>
                <w:color w:val="1E293B"/>
                <w:sz w:val="19"/>
                <w:szCs w:val="19"/>
              </w:rPr>
              <w:t>KPI_1 … KPI_n</w:t>
            </w:r>
          </w:p>
        </w:tc>
        <w:tc>
          <w:tcPr>
            <w:tcW w:w="4200" w:type="dxa"/>
            <w:shd w:val="clear" w:color="auto" w:fill="FFFFFF"/>
            <w:tcMar>
              <w:top w:w="60" w:type="dxa"/>
              <w:left w:w="100" w:type="dxa"/>
              <w:bottom w:w="60" w:type="dxa"/>
              <w:right w:w="100" w:type="dxa"/>
            </w:tcMar>
          </w:tcPr>
          <w:p w14:paraId="2DF90E8C" w14:textId="77777777" w:rsidR="0097172E" w:rsidRDefault="008F50F4">
            <w:r>
              <w:rPr>
                <w:rFonts w:ascii="Calibri" w:eastAsia="Calibri" w:hAnsi="Calibri" w:cs="Calibri"/>
                <w:color w:val="1E293B"/>
                <w:sz w:val="19"/>
                <w:szCs w:val="19"/>
              </w:rPr>
              <w:t>Cumplió o no cada KPI (TRUE/FALSE)</w:t>
            </w:r>
          </w:p>
        </w:tc>
      </w:tr>
      <w:tr w:rsidR="0097172E" w14:paraId="71072B2D"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612E3BDA" w14:textId="77777777" w:rsidR="0097172E" w:rsidRDefault="008F50F4">
            <w:r>
              <w:rPr>
                <w:rFonts w:ascii="Calibri" w:eastAsia="Calibri" w:hAnsi="Calibri" w:cs="Calibri"/>
                <w:color w:val="1E293B"/>
                <w:sz w:val="19"/>
                <w:szCs w:val="19"/>
              </w:rPr>
              <w:t>Plan de acción</w:t>
            </w:r>
          </w:p>
        </w:tc>
        <w:tc>
          <w:tcPr>
            <w:tcW w:w="2960" w:type="dxa"/>
            <w:shd w:val="clear" w:color="auto" w:fill="FAFAFA"/>
            <w:tcMar>
              <w:top w:w="60" w:type="dxa"/>
              <w:left w:w="100" w:type="dxa"/>
              <w:bottom w:w="60" w:type="dxa"/>
              <w:right w:w="100" w:type="dxa"/>
            </w:tcMar>
          </w:tcPr>
          <w:p w14:paraId="45BAF95B" w14:textId="77777777" w:rsidR="0097172E" w:rsidRDefault="008F50F4">
            <w:r>
              <w:rPr>
                <w:rFonts w:ascii="Calibri" w:eastAsia="Calibri" w:hAnsi="Calibri" w:cs="Calibri"/>
                <w:color w:val="1E293B"/>
                <w:sz w:val="19"/>
                <w:szCs w:val="19"/>
              </w:rPr>
              <w:t>id_accion / id_sesion / vendedor</w:t>
            </w:r>
          </w:p>
        </w:tc>
        <w:tc>
          <w:tcPr>
            <w:tcW w:w="4200" w:type="dxa"/>
            <w:shd w:val="clear" w:color="auto" w:fill="FAFAFA"/>
            <w:tcMar>
              <w:top w:w="60" w:type="dxa"/>
              <w:left w:w="100" w:type="dxa"/>
              <w:bottom w:w="60" w:type="dxa"/>
              <w:right w:w="100" w:type="dxa"/>
            </w:tcMar>
          </w:tcPr>
          <w:p w14:paraId="30FCE5C3" w14:textId="77777777" w:rsidR="0097172E" w:rsidRDefault="008F50F4">
            <w:r>
              <w:rPr>
                <w:rFonts w:ascii="Calibri" w:eastAsia="Calibri" w:hAnsi="Calibri" w:cs="Calibri"/>
                <w:color w:val="1E293B"/>
                <w:sz w:val="19"/>
                <w:szCs w:val="19"/>
              </w:rPr>
              <w:t>Identificador, sesión de origen y responsable</w:t>
            </w:r>
          </w:p>
        </w:tc>
      </w:tr>
      <w:tr w:rsidR="0097172E" w14:paraId="6710E22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B10462C" w14:textId="77777777" w:rsidR="0097172E" w:rsidRDefault="008F50F4">
            <w:r>
              <w:rPr>
                <w:rFonts w:ascii="Calibri" w:eastAsia="Calibri" w:hAnsi="Calibri" w:cs="Calibri"/>
                <w:color w:val="1E293B"/>
                <w:sz w:val="19"/>
                <w:szCs w:val="19"/>
              </w:rPr>
              <w:t>Plan de acción</w:t>
            </w:r>
          </w:p>
        </w:tc>
        <w:tc>
          <w:tcPr>
            <w:tcW w:w="2960" w:type="dxa"/>
            <w:shd w:val="clear" w:color="auto" w:fill="FFFFFF"/>
            <w:tcMar>
              <w:top w:w="60" w:type="dxa"/>
              <w:left w:w="100" w:type="dxa"/>
              <w:bottom w:w="60" w:type="dxa"/>
              <w:right w:w="100" w:type="dxa"/>
            </w:tcMar>
          </w:tcPr>
          <w:p w14:paraId="7A60E451" w14:textId="77777777" w:rsidR="0097172E" w:rsidRDefault="008F50F4">
            <w:r>
              <w:rPr>
                <w:rFonts w:ascii="Calibri" w:eastAsia="Calibri" w:hAnsi="Calibri" w:cs="Calibri"/>
                <w:color w:val="1E293B"/>
                <w:sz w:val="19"/>
                <w:szCs w:val="19"/>
              </w:rPr>
              <w:t>clasificacion / prioridad</w:t>
            </w:r>
          </w:p>
        </w:tc>
        <w:tc>
          <w:tcPr>
            <w:tcW w:w="4200" w:type="dxa"/>
            <w:shd w:val="clear" w:color="auto" w:fill="FFFFFF"/>
            <w:tcMar>
              <w:top w:w="60" w:type="dxa"/>
              <w:left w:w="100" w:type="dxa"/>
              <w:bottom w:w="60" w:type="dxa"/>
              <w:right w:w="100" w:type="dxa"/>
            </w:tcMar>
          </w:tcPr>
          <w:p w14:paraId="7223EB90" w14:textId="77777777" w:rsidR="0097172E" w:rsidRDefault="008F50F4">
            <w:r>
              <w:rPr>
                <w:rFonts w:ascii="Calibri" w:eastAsia="Calibri" w:hAnsi="Calibri" w:cs="Calibri"/>
                <w:color w:val="1E293B"/>
                <w:sz w:val="19"/>
                <w:szCs w:val="19"/>
              </w:rPr>
              <w:t>Clasificación (del catálogo) y prioridad Alta/Media/Baja</w:t>
            </w:r>
          </w:p>
        </w:tc>
      </w:tr>
      <w:tr w:rsidR="0097172E" w14:paraId="2B2E5C10"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0DBFFEB5" w14:textId="77777777" w:rsidR="0097172E" w:rsidRDefault="008F50F4">
            <w:r>
              <w:rPr>
                <w:rFonts w:ascii="Calibri" w:eastAsia="Calibri" w:hAnsi="Calibri" w:cs="Calibri"/>
                <w:color w:val="1E293B"/>
                <w:sz w:val="19"/>
                <w:szCs w:val="19"/>
              </w:rPr>
              <w:t>Plan de acción</w:t>
            </w:r>
          </w:p>
        </w:tc>
        <w:tc>
          <w:tcPr>
            <w:tcW w:w="2960" w:type="dxa"/>
            <w:shd w:val="clear" w:color="auto" w:fill="FAFAFA"/>
            <w:tcMar>
              <w:top w:w="60" w:type="dxa"/>
              <w:left w:w="100" w:type="dxa"/>
              <w:bottom w:w="60" w:type="dxa"/>
              <w:right w:w="100" w:type="dxa"/>
            </w:tcMar>
          </w:tcPr>
          <w:p w14:paraId="199B1CC1" w14:textId="77777777" w:rsidR="0097172E" w:rsidRDefault="008F50F4">
            <w:r>
              <w:rPr>
                <w:rFonts w:ascii="Calibri" w:eastAsia="Calibri" w:hAnsi="Calibri" w:cs="Calibri"/>
                <w:color w:val="1E293B"/>
                <w:sz w:val="19"/>
                <w:szCs w:val="19"/>
              </w:rPr>
              <w:t>descripcion / descripcion_libre</w:t>
            </w:r>
          </w:p>
        </w:tc>
        <w:tc>
          <w:tcPr>
            <w:tcW w:w="4200" w:type="dxa"/>
            <w:shd w:val="clear" w:color="auto" w:fill="FAFAFA"/>
            <w:tcMar>
              <w:top w:w="60" w:type="dxa"/>
              <w:left w:w="100" w:type="dxa"/>
              <w:bottom w:w="60" w:type="dxa"/>
              <w:right w:w="100" w:type="dxa"/>
            </w:tcMar>
          </w:tcPr>
          <w:p w14:paraId="6EAAD806" w14:textId="77777777" w:rsidR="0097172E" w:rsidRDefault="008F50F4">
            <w:r>
              <w:rPr>
                <w:rFonts w:ascii="Calibri" w:eastAsia="Calibri" w:hAnsi="Calibri" w:cs="Calibri"/>
                <w:color w:val="1E293B"/>
                <w:sz w:val="19"/>
                <w:szCs w:val="19"/>
              </w:rPr>
              <w:t>Descripción de la acción</w:t>
            </w:r>
          </w:p>
        </w:tc>
      </w:tr>
      <w:tr w:rsidR="0097172E" w14:paraId="68EEB657"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C8E8B49" w14:textId="77777777" w:rsidR="0097172E" w:rsidRDefault="008F50F4">
            <w:r>
              <w:rPr>
                <w:rFonts w:ascii="Calibri" w:eastAsia="Calibri" w:hAnsi="Calibri" w:cs="Calibri"/>
                <w:color w:val="1E293B"/>
                <w:sz w:val="19"/>
                <w:szCs w:val="19"/>
              </w:rPr>
              <w:t>Plan de acción</w:t>
            </w:r>
          </w:p>
        </w:tc>
        <w:tc>
          <w:tcPr>
            <w:tcW w:w="2960" w:type="dxa"/>
            <w:shd w:val="clear" w:color="auto" w:fill="FFFFFF"/>
            <w:tcMar>
              <w:top w:w="60" w:type="dxa"/>
              <w:left w:w="100" w:type="dxa"/>
              <w:bottom w:w="60" w:type="dxa"/>
              <w:right w:w="100" w:type="dxa"/>
            </w:tcMar>
          </w:tcPr>
          <w:p w14:paraId="73822F35" w14:textId="77777777" w:rsidR="0097172E" w:rsidRDefault="008F50F4">
            <w:r>
              <w:rPr>
                <w:rFonts w:ascii="Calibri" w:eastAsia="Calibri" w:hAnsi="Calibri" w:cs="Calibri"/>
                <w:color w:val="1E293B"/>
                <w:sz w:val="19"/>
                <w:szCs w:val="19"/>
              </w:rPr>
              <w:t>cliente / resultado_esperado</w:t>
            </w:r>
          </w:p>
        </w:tc>
        <w:tc>
          <w:tcPr>
            <w:tcW w:w="4200" w:type="dxa"/>
            <w:shd w:val="clear" w:color="auto" w:fill="FFFFFF"/>
            <w:tcMar>
              <w:top w:w="60" w:type="dxa"/>
              <w:left w:w="100" w:type="dxa"/>
              <w:bottom w:w="60" w:type="dxa"/>
              <w:right w:w="100" w:type="dxa"/>
            </w:tcMar>
          </w:tcPr>
          <w:p w14:paraId="6459ED3A" w14:textId="77777777" w:rsidR="0097172E" w:rsidRDefault="008F50F4">
            <w:r>
              <w:rPr>
                <w:rFonts w:ascii="Calibri" w:eastAsia="Calibri" w:hAnsi="Calibri" w:cs="Calibri"/>
                <w:color w:val="1E293B"/>
                <w:sz w:val="19"/>
                <w:szCs w:val="19"/>
              </w:rPr>
              <w:t>Cliente relacionado (si aplica) y resultado esperado</w:t>
            </w:r>
          </w:p>
        </w:tc>
      </w:tr>
      <w:tr w:rsidR="0097172E" w14:paraId="7749D3B1"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28D61381" w14:textId="77777777" w:rsidR="0097172E" w:rsidRDefault="008F50F4">
            <w:r>
              <w:rPr>
                <w:rFonts w:ascii="Calibri" w:eastAsia="Calibri" w:hAnsi="Calibri" w:cs="Calibri"/>
                <w:color w:val="1E293B"/>
                <w:sz w:val="19"/>
                <w:szCs w:val="19"/>
              </w:rPr>
              <w:t>Plan de acción</w:t>
            </w:r>
          </w:p>
        </w:tc>
        <w:tc>
          <w:tcPr>
            <w:tcW w:w="2960" w:type="dxa"/>
            <w:shd w:val="clear" w:color="auto" w:fill="FAFAFA"/>
            <w:tcMar>
              <w:top w:w="60" w:type="dxa"/>
              <w:left w:w="100" w:type="dxa"/>
              <w:bottom w:w="60" w:type="dxa"/>
              <w:right w:w="100" w:type="dxa"/>
            </w:tcMar>
          </w:tcPr>
          <w:p w14:paraId="37B704EB" w14:textId="77777777" w:rsidR="0097172E" w:rsidRDefault="008F50F4">
            <w:r>
              <w:rPr>
                <w:rFonts w:ascii="Calibri" w:eastAsia="Calibri" w:hAnsi="Calibri" w:cs="Calibri"/>
                <w:color w:val="1E293B"/>
                <w:sz w:val="19"/>
                <w:szCs w:val="19"/>
              </w:rPr>
              <w:t>acompanamiento / fecha_compromiso</w:t>
            </w:r>
          </w:p>
        </w:tc>
        <w:tc>
          <w:tcPr>
            <w:tcW w:w="4200" w:type="dxa"/>
            <w:shd w:val="clear" w:color="auto" w:fill="FAFAFA"/>
            <w:tcMar>
              <w:top w:w="60" w:type="dxa"/>
              <w:left w:w="100" w:type="dxa"/>
              <w:bottom w:w="60" w:type="dxa"/>
              <w:right w:w="100" w:type="dxa"/>
            </w:tcMar>
          </w:tcPr>
          <w:p w14:paraId="03448909" w14:textId="77777777" w:rsidR="0097172E" w:rsidRDefault="008F50F4">
            <w:r>
              <w:rPr>
                <w:rFonts w:ascii="Calibri" w:eastAsia="Calibri" w:hAnsi="Calibri" w:cs="Calibri"/>
                <w:color w:val="1E293B"/>
                <w:sz w:val="19"/>
                <w:szCs w:val="19"/>
              </w:rPr>
              <w:t>Quién acompaña (equipo o externo) y fecha límite</w:t>
            </w:r>
          </w:p>
        </w:tc>
      </w:tr>
      <w:tr w:rsidR="0097172E" w14:paraId="0F69AA8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64B1AB2" w14:textId="77777777" w:rsidR="0097172E" w:rsidRDefault="008F50F4">
            <w:r>
              <w:rPr>
                <w:rFonts w:ascii="Calibri" w:eastAsia="Calibri" w:hAnsi="Calibri" w:cs="Calibri"/>
                <w:color w:val="1E293B"/>
                <w:sz w:val="19"/>
                <w:szCs w:val="19"/>
              </w:rPr>
              <w:t>Seguimiento</w:t>
            </w:r>
          </w:p>
        </w:tc>
        <w:tc>
          <w:tcPr>
            <w:tcW w:w="2960" w:type="dxa"/>
            <w:shd w:val="clear" w:color="auto" w:fill="FFFFFF"/>
            <w:tcMar>
              <w:top w:w="60" w:type="dxa"/>
              <w:left w:w="100" w:type="dxa"/>
              <w:bottom w:w="60" w:type="dxa"/>
              <w:right w:w="100" w:type="dxa"/>
            </w:tcMar>
          </w:tcPr>
          <w:p w14:paraId="6A4C1712" w14:textId="77777777" w:rsidR="0097172E" w:rsidRDefault="008F50F4">
            <w:r>
              <w:rPr>
                <w:rFonts w:ascii="Calibri" w:eastAsia="Calibri" w:hAnsi="Calibri" w:cs="Calibri"/>
                <w:color w:val="1E293B"/>
                <w:sz w:val="19"/>
                <w:szCs w:val="19"/>
              </w:rPr>
              <w:t>id_accion / fecha_seguimiento / coordinador</w:t>
            </w:r>
          </w:p>
        </w:tc>
        <w:tc>
          <w:tcPr>
            <w:tcW w:w="4200" w:type="dxa"/>
            <w:shd w:val="clear" w:color="auto" w:fill="FFFFFF"/>
            <w:tcMar>
              <w:top w:w="60" w:type="dxa"/>
              <w:left w:w="100" w:type="dxa"/>
              <w:bottom w:w="60" w:type="dxa"/>
              <w:right w:w="100" w:type="dxa"/>
            </w:tcMar>
          </w:tcPr>
          <w:p w14:paraId="041E09C6" w14:textId="77777777" w:rsidR="0097172E" w:rsidRDefault="008F50F4">
            <w:r>
              <w:rPr>
                <w:rFonts w:ascii="Calibri" w:eastAsia="Calibri" w:hAnsi="Calibri" w:cs="Calibri"/>
                <w:color w:val="1E293B"/>
                <w:sz w:val="19"/>
                <w:szCs w:val="19"/>
              </w:rPr>
              <w:t>Acción a la que da seguimiento, cuándo y quién</w:t>
            </w:r>
          </w:p>
        </w:tc>
      </w:tr>
      <w:tr w:rsidR="0097172E" w14:paraId="573E5C03"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63C0B0D9" w14:textId="77777777" w:rsidR="0097172E" w:rsidRDefault="008F50F4">
            <w:r>
              <w:rPr>
                <w:rFonts w:ascii="Calibri" w:eastAsia="Calibri" w:hAnsi="Calibri" w:cs="Calibri"/>
                <w:color w:val="1E293B"/>
                <w:sz w:val="19"/>
                <w:szCs w:val="19"/>
              </w:rPr>
              <w:t>Seguimiento</w:t>
            </w:r>
          </w:p>
        </w:tc>
        <w:tc>
          <w:tcPr>
            <w:tcW w:w="2960" w:type="dxa"/>
            <w:shd w:val="clear" w:color="auto" w:fill="FAFAFA"/>
            <w:tcMar>
              <w:top w:w="60" w:type="dxa"/>
              <w:left w:w="100" w:type="dxa"/>
              <w:bottom w:w="60" w:type="dxa"/>
              <w:right w:w="100" w:type="dxa"/>
            </w:tcMar>
          </w:tcPr>
          <w:p w14:paraId="724D5590" w14:textId="77777777" w:rsidR="0097172E" w:rsidRDefault="008F50F4">
            <w:r>
              <w:rPr>
                <w:rFonts w:ascii="Calibri" w:eastAsia="Calibri" w:hAnsi="Calibri" w:cs="Calibri"/>
                <w:color w:val="1E293B"/>
                <w:sz w:val="19"/>
                <w:szCs w:val="19"/>
              </w:rPr>
              <w:t>notas / nuevo_estatus</w:t>
            </w:r>
          </w:p>
        </w:tc>
        <w:tc>
          <w:tcPr>
            <w:tcW w:w="4200" w:type="dxa"/>
            <w:shd w:val="clear" w:color="auto" w:fill="FAFAFA"/>
            <w:tcMar>
              <w:top w:w="60" w:type="dxa"/>
              <w:left w:w="100" w:type="dxa"/>
              <w:bottom w:w="60" w:type="dxa"/>
              <w:right w:w="100" w:type="dxa"/>
            </w:tcMar>
          </w:tcPr>
          <w:p w14:paraId="1BD86243" w14:textId="77777777" w:rsidR="0097172E" w:rsidRDefault="008F50F4">
            <w:r>
              <w:rPr>
                <w:rFonts w:ascii="Calibri" w:eastAsia="Calibri" w:hAnsi="Calibri" w:cs="Calibri"/>
                <w:color w:val="1E293B"/>
                <w:sz w:val="19"/>
                <w:szCs w:val="19"/>
              </w:rPr>
              <w:t>Notas del avance; Pendiente / En proceso / Cerrado</w:t>
            </w:r>
          </w:p>
        </w:tc>
      </w:tr>
      <w:tr w:rsidR="0097172E" w14:paraId="5D5E33F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E5CB75C" w14:textId="77777777" w:rsidR="0097172E" w:rsidRDefault="008F50F4">
            <w:r>
              <w:rPr>
                <w:rFonts w:ascii="Calibri" w:eastAsia="Calibri" w:hAnsi="Calibri" w:cs="Calibri"/>
                <w:color w:val="1E293B"/>
                <w:sz w:val="19"/>
                <w:szCs w:val="19"/>
              </w:rPr>
              <w:t>Ausencia</w:t>
            </w:r>
          </w:p>
        </w:tc>
        <w:tc>
          <w:tcPr>
            <w:tcW w:w="2960" w:type="dxa"/>
            <w:shd w:val="clear" w:color="auto" w:fill="FFFFFF"/>
            <w:tcMar>
              <w:top w:w="60" w:type="dxa"/>
              <w:left w:w="100" w:type="dxa"/>
              <w:bottom w:w="60" w:type="dxa"/>
              <w:right w:w="100" w:type="dxa"/>
            </w:tcMar>
          </w:tcPr>
          <w:p w14:paraId="15F2F6DA" w14:textId="77777777" w:rsidR="0097172E" w:rsidRDefault="008F50F4">
            <w:r>
              <w:rPr>
                <w:rFonts w:ascii="Calibri" w:eastAsia="Calibri" w:hAnsi="Calibri" w:cs="Calibri"/>
                <w:color w:val="1E293B"/>
                <w:sz w:val="19"/>
                <w:szCs w:val="19"/>
              </w:rPr>
              <w:t>id_sesion / vendedor / razon</w:t>
            </w:r>
          </w:p>
        </w:tc>
        <w:tc>
          <w:tcPr>
            <w:tcW w:w="4200" w:type="dxa"/>
            <w:shd w:val="clear" w:color="auto" w:fill="FFFFFF"/>
            <w:tcMar>
              <w:top w:w="60" w:type="dxa"/>
              <w:left w:w="100" w:type="dxa"/>
              <w:bottom w:w="60" w:type="dxa"/>
              <w:right w:w="100" w:type="dxa"/>
            </w:tcMar>
          </w:tcPr>
          <w:p w14:paraId="24F4C60A" w14:textId="77777777" w:rsidR="0097172E" w:rsidRDefault="008F50F4">
            <w:r>
              <w:rPr>
                <w:rFonts w:ascii="Calibri" w:eastAsia="Calibri" w:hAnsi="Calibri" w:cs="Calibri"/>
                <w:color w:val="1E293B"/>
                <w:sz w:val="19"/>
                <w:szCs w:val="19"/>
              </w:rPr>
              <w:t>Sesión, vendedor ausente y motivo</w:t>
            </w:r>
          </w:p>
        </w:tc>
      </w:tr>
      <w:tr w:rsidR="0097172E" w14:paraId="1153B2A0"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01FD6042" w14:textId="77777777" w:rsidR="0097172E" w:rsidRDefault="008F50F4">
            <w:r>
              <w:rPr>
                <w:rFonts w:ascii="Calibri" w:eastAsia="Calibri" w:hAnsi="Calibri" w:cs="Calibri"/>
                <w:color w:val="1E293B"/>
                <w:sz w:val="19"/>
                <w:szCs w:val="19"/>
              </w:rPr>
              <w:t>Descubrimiento</w:t>
            </w:r>
          </w:p>
        </w:tc>
        <w:tc>
          <w:tcPr>
            <w:tcW w:w="2960" w:type="dxa"/>
            <w:shd w:val="clear" w:color="auto" w:fill="FAFAFA"/>
            <w:tcMar>
              <w:top w:w="60" w:type="dxa"/>
              <w:left w:w="100" w:type="dxa"/>
              <w:bottom w:w="60" w:type="dxa"/>
              <w:right w:w="100" w:type="dxa"/>
            </w:tcMar>
          </w:tcPr>
          <w:p w14:paraId="7062744D" w14:textId="77777777" w:rsidR="0097172E" w:rsidRDefault="008F50F4">
            <w:r>
              <w:rPr>
                <w:rFonts w:ascii="Calibri" w:eastAsia="Calibri" w:hAnsi="Calibri" w:cs="Calibri"/>
                <w:color w:val="1E293B"/>
                <w:sz w:val="19"/>
                <w:szCs w:val="19"/>
              </w:rPr>
              <w:t>id_sesion / vendedor / descubrimiento</w:t>
            </w:r>
          </w:p>
        </w:tc>
        <w:tc>
          <w:tcPr>
            <w:tcW w:w="4200" w:type="dxa"/>
            <w:shd w:val="clear" w:color="auto" w:fill="FAFAFA"/>
            <w:tcMar>
              <w:top w:w="60" w:type="dxa"/>
              <w:left w:w="100" w:type="dxa"/>
              <w:bottom w:w="60" w:type="dxa"/>
              <w:right w:w="100" w:type="dxa"/>
            </w:tcMar>
          </w:tcPr>
          <w:p w14:paraId="0C14B440" w14:textId="77777777" w:rsidR="0097172E" w:rsidRDefault="008F50F4">
            <w:r>
              <w:rPr>
                <w:rFonts w:ascii="Calibri" w:eastAsia="Calibri" w:hAnsi="Calibri" w:cs="Calibri"/>
                <w:color w:val="1E293B"/>
                <w:sz w:val="19"/>
                <w:szCs w:val="19"/>
              </w:rPr>
              <w:t>Hallazgo o comentario relevante de la sesión</w:t>
            </w:r>
          </w:p>
        </w:tc>
      </w:tr>
      <w:tr w:rsidR="0097172E" w14:paraId="6DDE89B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2F86084" w14:textId="77777777" w:rsidR="0097172E" w:rsidRDefault="008F50F4">
            <w:r>
              <w:rPr>
                <w:rFonts w:ascii="Calibri" w:eastAsia="Calibri" w:hAnsi="Calibri" w:cs="Calibri"/>
                <w:color w:val="1E293B"/>
                <w:sz w:val="19"/>
                <w:szCs w:val="19"/>
              </w:rPr>
              <w:t>Compromiso</w:t>
            </w:r>
          </w:p>
        </w:tc>
        <w:tc>
          <w:tcPr>
            <w:tcW w:w="2960" w:type="dxa"/>
            <w:shd w:val="clear" w:color="auto" w:fill="FFFFFF"/>
            <w:tcMar>
              <w:top w:w="60" w:type="dxa"/>
              <w:left w:w="100" w:type="dxa"/>
              <w:bottom w:w="60" w:type="dxa"/>
              <w:right w:w="100" w:type="dxa"/>
            </w:tcMar>
          </w:tcPr>
          <w:p w14:paraId="1D9B913B" w14:textId="77777777" w:rsidR="0097172E" w:rsidRDefault="008F50F4">
            <w:r>
              <w:rPr>
                <w:rFonts w:ascii="Calibri" w:eastAsia="Calibri" w:hAnsi="Calibri" w:cs="Calibri"/>
                <w:color w:val="1E293B"/>
                <w:sz w:val="19"/>
                <w:szCs w:val="19"/>
              </w:rPr>
              <w:t>id_sesion / vendedor / seccion</w:t>
            </w:r>
          </w:p>
        </w:tc>
        <w:tc>
          <w:tcPr>
            <w:tcW w:w="4200" w:type="dxa"/>
            <w:shd w:val="clear" w:color="auto" w:fill="FFFFFF"/>
            <w:tcMar>
              <w:top w:w="60" w:type="dxa"/>
              <w:left w:w="100" w:type="dxa"/>
              <w:bottom w:w="60" w:type="dxa"/>
              <w:right w:w="100" w:type="dxa"/>
            </w:tcMar>
          </w:tcPr>
          <w:p w14:paraId="741F3FC6" w14:textId="77777777" w:rsidR="0097172E" w:rsidRDefault="008F50F4">
            <w:r>
              <w:rPr>
                <w:rFonts w:ascii="Calibri" w:eastAsia="Calibri" w:hAnsi="Calibri" w:cs="Calibri"/>
                <w:color w:val="1E293B"/>
                <w:sz w:val="19"/>
                <w:szCs w:val="19"/>
              </w:rPr>
              <w:t>Sesión MBR de origen, vendedor y sección del compromiso</w:t>
            </w:r>
          </w:p>
        </w:tc>
      </w:tr>
      <w:tr w:rsidR="0097172E" w14:paraId="1833FEFC" w14:textId="77777777">
        <w:tblPrEx>
          <w:tblCellMar>
            <w:top w:w="0" w:type="dxa"/>
            <w:bottom w:w="0" w:type="dxa"/>
          </w:tblCellMar>
        </w:tblPrEx>
        <w:tc>
          <w:tcPr>
            <w:tcW w:w="2000" w:type="dxa"/>
            <w:shd w:val="clear" w:color="auto" w:fill="FAFAFA"/>
            <w:tcMar>
              <w:top w:w="60" w:type="dxa"/>
              <w:left w:w="100" w:type="dxa"/>
              <w:bottom w:w="60" w:type="dxa"/>
              <w:right w:w="100" w:type="dxa"/>
            </w:tcMar>
          </w:tcPr>
          <w:p w14:paraId="0D56E66A" w14:textId="77777777" w:rsidR="0097172E" w:rsidRDefault="008F50F4">
            <w:r>
              <w:rPr>
                <w:rFonts w:ascii="Calibri" w:eastAsia="Calibri" w:hAnsi="Calibri" w:cs="Calibri"/>
                <w:color w:val="1E293B"/>
                <w:sz w:val="19"/>
                <w:szCs w:val="19"/>
              </w:rPr>
              <w:lastRenderedPageBreak/>
              <w:t>Compromiso</w:t>
            </w:r>
          </w:p>
        </w:tc>
        <w:tc>
          <w:tcPr>
            <w:tcW w:w="2960" w:type="dxa"/>
            <w:shd w:val="clear" w:color="auto" w:fill="FAFAFA"/>
            <w:tcMar>
              <w:top w:w="60" w:type="dxa"/>
              <w:left w:w="100" w:type="dxa"/>
              <w:bottom w:w="60" w:type="dxa"/>
              <w:right w:w="100" w:type="dxa"/>
            </w:tcMar>
          </w:tcPr>
          <w:p w14:paraId="59D22063" w14:textId="77777777" w:rsidR="0097172E" w:rsidRDefault="008F50F4">
            <w:r>
              <w:rPr>
                <w:rFonts w:ascii="Calibri" w:eastAsia="Calibri" w:hAnsi="Calibri" w:cs="Calibri"/>
                <w:color w:val="1E293B"/>
                <w:sz w:val="19"/>
                <w:szCs w:val="19"/>
              </w:rPr>
              <w:t>descripcion / cumplido / monto</w:t>
            </w:r>
          </w:p>
        </w:tc>
        <w:tc>
          <w:tcPr>
            <w:tcW w:w="4200" w:type="dxa"/>
            <w:shd w:val="clear" w:color="auto" w:fill="FAFAFA"/>
            <w:tcMar>
              <w:top w:w="60" w:type="dxa"/>
              <w:left w:w="100" w:type="dxa"/>
              <w:bottom w:w="60" w:type="dxa"/>
              <w:right w:w="100" w:type="dxa"/>
            </w:tcMar>
          </w:tcPr>
          <w:p w14:paraId="6D31526D" w14:textId="77777777" w:rsidR="0097172E" w:rsidRDefault="008F50F4">
            <w:r>
              <w:rPr>
                <w:rFonts w:ascii="Calibri" w:eastAsia="Calibri" w:hAnsi="Calibri" w:cs="Calibri"/>
                <w:color w:val="1E293B"/>
                <w:sz w:val="19"/>
                <w:szCs w:val="19"/>
              </w:rPr>
              <w:t>Descripción, si se cumplió y monto asociado (si aplica)</w:t>
            </w:r>
          </w:p>
        </w:tc>
      </w:tr>
    </w:tbl>
    <w:p w14:paraId="1DC9C5DE" w14:textId="77777777" w:rsidR="0097172E" w:rsidRDefault="008F50F4">
      <w:pPr>
        <w:pStyle w:val="Ttulo2"/>
        <w:spacing w:before="320" w:after="140"/>
      </w:pPr>
      <w:r>
        <w:rPr>
          <w:rFonts w:ascii="Calibri" w:eastAsia="Calibri" w:hAnsi="Calibri" w:cs="Calibri"/>
          <w:b/>
          <w:bCs/>
          <w:color w:val="1A6CF0"/>
          <w:sz w:val="24"/>
          <w:szCs w:val="24"/>
        </w:rPr>
        <w:t>5.5 Actualización y caché</w:t>
      </w:r>
    </w:p>
    <w:p w14:paraId="60B89197"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No hay ETL ni carga manual para WBR: los datos se capturan directamente en su interfaz (crear sesión, calificar, registrar acciones/compromisos) y se guardan al instante en el backend vía POST.</w:t>
      </w:r>
    </w:p>
    <w:p w14:paraId="23B633AF"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La app mantiene una caché local de 10 minutos (localStorage). Si se cambian datos directamente en el backend y no se reflejan, la caché se limpia al guardar cualquier registro, o esperando ese tiempo.</w:t>
      </w:r>
    </w:p>
    <w:p w14:paraId="1FE994A5"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getEquipo viene del backend, no está fijo en el código — para quitar a alguien de todas las vistas sin borrarlo del backend, se usa EXCLUDED_AGENTS en config.js (sección 5.1).</w:t>
      </w:r>
    </w:p>
    <w:p w14:paraId="5EF85023" w14:textId="77777777" w:rsidR="0097172E" w:rsidRDefault="008F50F4">
      <w:pPr>
        <w:pBdr>
          <w:left w:val="single" w:sz="18" w:space="8" w:color="F59E0B"/>
        </w:pBdr>
        <w:shd w:val="clear" w:color="auto" w:fill="FFFBEB"/>
        <w:spacing w:before="60" w:after="200"/>
        <w:ind w:left="100"/>
      </w:pPr>
      <w:r>
        <w:rPr>
          <w:rFonts w:ascii="Calibri" w:eastAsia="Calibri" w:hAnsi="Calibri" w:cs="Calibri"/>
          <w:i/>
          <w:iCs/>
          <w:color w:val="92400E"/>
        </w:rPr>
        <w:t>⚠</w:t>
      </w:r>
      <w:r>
        <w:rPr>
          <w:rFonts w:ascii="Calibri" w:eastAsia="Calibri" w:hAnsi="Calibri" w:cs="Calibri"/>
          <w:i/>
          <w:iCs/>
          <w:color w:val="92400E"/>
        </w:rPr>
        <w:t xml:space="preserve"> Para cambiar la hoja de cálculo o la lógica de este backend hay que editar el proyecto de Google Apps Script directamente (fuera de este repositorio) y volver a publicar la aplicación web; la URL (constante API) se mantiene igual mientras no se cree una nueva implementación del despliegue.</w:t>
      </w:r>
    </w:p>
    <w:p w14:paraId="77273284" w14:textId="77777777" w:rsidR="0097172E" w:rsidRDefault="008F50F4">
      <w:r>
        <w:br w:type="page"/>
      </w:r>
    </w:p>
    <w:p w14:paraId="35C9F00F" w14:textId="77777777" w:rsidR="0097172E" w:rsidRDefault="008F50F4">
      <w:pPr>
        <w:pStyle w:val="Ttulo1"/>
        <w:pBdr>
          <w:bottom w:val="single" w:sz="6" w:space="4" w:color="1A6CF0"/>
        </w:pBdr>
        <w:spacing w:before="480" w:after="200"/>
      </w:pPr>
      <w:r>
        <w:rPr>
          <w:rFonts w:ascii="Calibri" w:eastAsia="Calibri" w:hAnsi="Calibri" w:cs="Calibri"/>
          <w:b/>
          <w:bCs/>
          <w:color w:val="0F1F3D"/>
          <w:sz w:val="30"/>
          <w:szCs w:val="30"/>
        </w:rPr>
        <w:lastRenderedPageBreak/>
        <w:t>6. Anexos</w:t>
      </w:r>
    </w:p>
    <w:p w14:paraId="1F0B3DE7" w14:textId="77777777" w:rsidR="0097172E" w:rsidRDefault="008F50F4">
      <w:pPr>
        <w:pStyle w:val="Ttulo2"/>
        <w:spacing w:before="320" w:after="140"/>
      </w:pPr>
      <w:r>
        <w:rPr>
          <w:rFonts w:ascii="Calibri" w:eastAsia="Calibri" w:hAnsi="Calibri" w:cs="Calibri"/>
          <w:b/>
          <w:bCs/>
          <w:color w:val="1A6CF0"/>
          <w:sz w:val="24"/>
          <w:szCs w:val="24"/>
        </w:rPr>
        <w:t>6.1 Documentos de referencia</w:t>
      </w:r>
    </w:p>
    <w:p w14:paraId="0D528137" w14:textId="77777777" w:rsidR="0097172E" w:rsidRDefault="008F50F4">
      <w:pPr>
        <w:spacing w:after="160" w:line="300" w:lineRule="auto"/>
      </w:pPr>
      <w:r>
        <w:rPr>
          <w:rFonts w:ascii="Calibri" w:eastAsia="Calibri" w:hAnsi="Calibri" w:cs="Calibri"/>
          <w:color w:val="1E293B"/>
          <w:sz w:val="21"/>
          <w:szCs w:val="21"/>
        </w:rPr>
        <w:t>Este documento consolida y reemplaza los dos documentos de referencia que antes vivían por separado en "datos poc/": Diccionario_Datos_Sistema.docx (diccionario de columnas, sección 4.7) y Ponderaciones_BSC.docx (tabla de pesos, sección 2.2). Ambos archivos se retiraron del repositorio para que no queden dos versiones de la misma información circulando — este es ahora el único documento de referencia del proyecto.</w:t>
      </w:r>
    </w:p>
    <w:p w14:paraId="3133DA99" w14:textId="77777777" w:rsidR="0097172E" w:rsidRDefault="008F50F4">
      <w:pPr>
        <w:pStyle w:val="Ttulo2"/>
        <w:spacing w:before="320" w:after="140"/>
      </w:pPr>
      <w:r>
        <w:rPr>
          <w:rFonts w:ascii="Calibri" w:eastAsia="Calibri" w:hAnsi="Calibri" w:cs="Calibri"/>
          <w:b/>
          <w:bCs/>
          <w:color w:val="1A6CF0"/>
          <w:sz w:val="24"/>
          <w:szCs w:val="24"/>
        </w:rPr>
        <w:t>6.2 Recomendaciones de mantenimiento</w:t>
      </w:r>
    </w:p>
    <w:p w14:paraId="2D55DB3A" w14:textId="77777777" w:rsidR="0097172E" w:rsidRDefault="008F50F4">
      <w:pPr>
        <w:spacing w:after="160" w:line="300" w:lineRule="auto"/>
      </w:pPr>
      <w:r>
        <w:rPr>
          <w:rFonts w:ascii="Calibri" w:eastAsia="Calibri" w:hAnsi="Calibri" w:cs="Calibri"/>
          <w:color w:val="1E293B"/>
          <w:sz w:val="21"/>
          <w:szCs w:val="21"/>
        </w:rPr>
        <w:t>Dos puntos de deuda técnica ya identificados que vale la pena resolver de raíz en vez de seguir "actualizando a mano en varios lados" cada vez que cambie una regla:</w:t>
      </w:r>
    </w:p>
    <w:p w14:paraId="51C80A06"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Regla de Clientes Perdidos duplicada en 4 archivos — src/utils/ventasGeneral.js, src/App.jsx, TablaClientesPerdidos.jsx y ChartClientesPerdidos.jsx implementan la misma regla de forma independiente (ver 2.1). Se recomienda extraerla a una sola función compartida (por ejemplo src/utils/clientesPerdidos.js) que las 4 vistas consuman, para que un cambio de regla futuro se haga en un solo lugar y no pueda desalinearse entre pestañas.</w:t>
      </w:r>
    </w:p>
    <w:p w14:paraId="02356CBD"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Pesos del BSC duplicados a mano — el array PERSPECTIVAS y el bucle histórico ytd (ambos en BalancedScorecard.jsx) repiten el mismo peso por KPI en dos lugares distintos del código (ver 2.2). Se recomienda extraer un solo mapa de pesos por código de KPI (ej. { "4.1a": 7, "4.2a": 7, ... }) que ambos bloques importen, para que ocultar o reponderar una KPI sea un cambio de una sola línea en vez de dos ediciones sincronizadas a mano.</w:t>
      </w:r>
    </w:p>
    <w:p w14:paraId="569938FE" w14:textId="77777777" w:rsidR="0097172E" w:rsidRDefault="008F50F4">
      <w:pPr>
        <w:pStyle w:val="Prrafodelista"/>
        <w:numPr>
          <w:ilvl w:val="0"/>
          <w:numId w:val="2"/>
        </w:numPr>
        <w:spacing w:after="90" w:line="290" w:lineRule="auto"/>
      </w:pPr>
      <w:r>
        <w:rPr>
          <w:rFonts w:ascii="Calibri" w:eastAsia="Calibri" w:hAnsi="Calibri" w:cs="Calibri"/>
          <w:color w:val="1E293B"/>
          <w:sz w:val="21"/>
          <w:szCs w:val="21"/>
        </w:rPr>
        <w:t>Monitoreo de fallos del ETL — ver sección 4.6: agregar una alerta activa (Slack/correo) cuando la corrida automática falla, en vez de depender de que alguien note manualmente que los datos dejaron de actualizarse.</w:t>
      </w:r>
    </w:p>
    <w:p w14:paraId="4F2C5A2B" w14:textId="77777777" w:rsidR="0097172E" w:rsidRDefault="008F50F4">
      <w:pPr>
        <w:pStyle w:val="Ttulo2"/>
        <w:spacing w:before="320" w:after="140"/>
      </w:pPr>
      <w:r>
        <w:rPr>
          <w:rFonts w:ascii="Calibri" w:eastAsia="Calibri" w:hAnsi="Calibri" w:cs="Calibri"/>
          <w:b/>
          <w:bCs/>
          <w:color w:val="1A6CF0"/>
          <w:sz w:val="24"/>
          <w:szCs w:val="24"/>
        </w:rPr>
        <w:t>6.3 Glosario breve</w:t>
      </w:r>
    </w:p>
    <w:tbl>
      <w:tblPr>
        <w:tblW w:w="9360" w:type="dxa"/>
        <w:tblBorders>
          <w:top w:val="single" w:sz="2" w:space="0" w:color="CBD5E1"/>
          <w:left w:val="single" w:sz="2" w:space="0" w:color="CBD5E1"/>
          <w:bottom w:val="single" w:sz="2" w:space="0" w:color="CBD5E1"/>
          <w:right w:val="single" w:sz="2" w:space="0" w:color="CBD5E1"/>
          <w:insideH w:val="single" w:sz="1" w:space="0" w:color="E2E8F0"/>
          <w:insideV w:val="single" w:sz="1" w:space="0" w:color="E2E8F0"/>
        </w:tblBorders>
        <w:tblCellMar>
          <w:left w:w="10" w:type="dxa"/>
          <w:right w:w="10" w:type="dxa"/>
        </w:tblCellMar>
        <w:tblLook w:val="0000" w:firstRow="0" w:lastRow="0" w:firstColumn="0" w:lastColumn="0" w:noHBand="0" w:noVBand="0"/>
      </w:tblPr>
      <w:tblGrid>
        <w:gridCol w:w="2400"/>
        <w:gridCol w:w="6960"/>
      </w:tblGrid>
      <w:tr w:rsidR="0097172E" w14:paraId="30B9BBC4" w14:textId="77777777">
        <w:tblPrEx>
          <w:tblCellMar>
            <w:top w:w="0" w:type="dxa"/>
            <w:bottom w:w="0" w:type="dxa"/>
          </w:tblCellMar>
        </w:tblPrEx>
        <w:trPr>
          <w:tblHeader/>
        </w:trPr>
        <w:tc>
          <w:tcPr>
            <w:tcW w:w="2400" w:type="dxa"/>
            <w:shd w:val="clear" w:color="auto" w:fill="0F1F3D"/>
            <w:tcMar>
              <w:top w:w="70" w:type="dxa"/>
              <w:left w:w="100" w:type="dxa"/>
              <w:bottom w:w="70" w:type="dxa"/>
              <w:right w:w="100" w:type="dxa"/>
            </w:tcMar>
          </w:tcPr>
          <w:p w14:paraId="738BF1B2" w14:textId="77777777" w:rsidR="0097172E" w:rsidRDefault="008F50F4">
            <w:r>
              <w:rPr>
                <w:rFonts w:ascii="Calibri" w:eastAsia="Calibri" w:hAnsi="Calibri" w:cs="Calibri"/>
                <w:b/>
                <w:bCs/>
                <w:color w:val="FFFFFF"/>
                <w:sz w:val="18"/>
                <w:szCs w:val="18"/>
              </w:rPr>
              <w:t>Término</w:t>
            </w:r>
          </w:p>
        </w:tc>
        <w:tc>
          <w:tcPr>
            <w:tcW w:w="6960" w:type="dxa"/>
            <w:shd w:val="clear" w:color="auto" w:fill="0F1F3D"/>
            <w:tcMar>
              <w:top w:w="70" w:type="dxa"/>
              <w:left w:w="100" w:type="dxa"/>
              <w:bottom w:w="70" w:type="dxa"/>
              <w:right w:w="100" w:type="dxa"/>
            </w:tcMar>
          </w:tcPr>
          <w:p w14:paraId="5AC41DD8" w14:textId="77777777" w:rsidR="0097172E" w:rsidRDefault="008F50F4">
            <w:r>
              <w:rPr>
                <w:rFonts w:ascii="Calibri" w:eastAsia="Calibri" w:hAnsi="Calibri" w:cs="Calibri"/>
                <w:b/>
                <w:bCs/>
                <w:color w:val="FFFFFF"/>
                <w:sz w:val="18"/>
                <w:szCs w:val="18"/>
              </w:rPr>
              <w:t>Significado</w:t>
            </w:r>
          </w:p>
        </w:tc>
      </w:tr>
      <w:tr w:rsidR="0097172E" w14:paraId="7CE18B23"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60650EF1" w14:textId="77777777" w:rsidR="0097172E" w:rsidRDefault="008F50F4">
            <w:r>
              <w:rPr>
                <w:rFonts w:ascii="Calibri" w:eastAsia="Calibri" w:hAnsi="Calibri" w:cs="Calibri"/>
                <w:color w:val="1E293B"/>
                <w:sz w:val="19"/>
                <w:szCs w:val="19"/>
              </w:rPr>
              <w:t>ETL</w:t>
            </w:r>
          </w:p>
        </w:tc>
        <w:tc>
          <w:tcPr>
            <w:tcW w:w="6960" w:type="dxa"/>
            <w:shd w:val="clear" w:color="auto" w:fill="FAFAFA"/>
            <w:tcMar>
              <w:top w:w="60" w:type="dxa"/>
              <w:left w:w="100" w:type="dxa"/>
              <w:bottom w:w="60" w:type="dxa"/>
              <w:right w:w="100" w:type="dxa"/>
            </w:tcMar>
          </w:tcPr>
          <w:p w14:paraId="1FFB0AFF" w14:textId="77777777" w:rsidR="0097172E" w:rsidRDefault="008F50F4">
            <w:r>
              <w:rPr>
                <w:rFonts w:ascii="Calibri" w:eastAsia="Calibri" w:hAnsi="Calibri" w:cs="Calibri"/>
                <w:color w:val="1E293B"/>
                <w:sz w:val="19"/>
                <w:szCs w:val="19"/>
              </w:rPr>
              <w:t>"Extract, Transform, Load" — el proceso que lee Google Sheets, transforma los datos y genera los JSON que usa la app.</w:t>
            </w:r>
          </w:p>
        </w:tc>
      </w:tr>
      <w:tr w:rsidR="0097172E" w14:paraId="29156D7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3A3A7E3" w14:textId="77777777" w:rsidR="0097172E" w:rsidRDefault="008F50F4">
            <w:r>
              <w:rPr>
                <w:rFonts w:ascii="Calibri" w:eastAsia="Calibri" w:hAnsi="Calibri" w:cs="Calibri"/>
                <w:color w:val="1E293B"/>
                <w:sz w:val="19"/>
                <w:szCs w:val="19"/>
              </w:rPr>
              <w:t>Folio</w:t>
            </w:r>
          </w:p>
        </w:tc>
        <w:tc>
          <w:tcPr>
            <w:tcW w:w="6960" w:type="dxa"/>
            <w:shd w:val="clear" w:color="auto" w:fill="FFFFFF"/>
            <w:tcMar>
              <w:top w:w="60" w:type="dxa"/>
              <w:left w:w="100" w:type="dxa"/>
              <w:bottom w:w="60" w:type="dxa"/>
              <w:right w:w="100" w:type="dxa"/>
            </w:tcMar>
          </w:tcPr>
          <w:p w14:paraId="686C9823" w14:textId="77777777" w:rsidR="0097172E" w:rsidRDefault="008F50F4">
            <w:r>
              <w:rPr>
                <w:rFonts w:ascii="Calibri" w:eastAsia="Calibri" w:hAnsi="Calibri" w:cs="Calibri"/>
                <w:color w:val="1E293B"/>
                <w:sz w:val="19"/>
                <w:szCs w:val="19"/>
              </w:rPr>
              <w:t>Un ticket de venta completo (puede incluir varios productos/líneas).</w:t>
            </w:r>
          </w:p>
        </w:tc>
      </w:tr>
      <w:tr w:rsidR="0097172E" w14:paraId="50A1ACA4"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3615B757" w14:textId="77777777" w:rsidR="0097172E" w:rsidRDefault="008F50F4">
            <w:r>
              <w:rPr>
                <w:rFonts w:ascii="Calibri" w:eastAsia="Calibri" w:hAnsi="Calibri" w:cs="Calibri"/>
                <w:color w:val="1E293B"/>
                <w:sz w:val="19"/>
                <w:szCs w:val="19"/>
              </w:rPr>
              <w:t>KDE</w:t>
            </w:r>
          </w:p>
        </w:tc>
        <w:tc>
          <w:tcPr>
            <w:tcW w:w="6960" w:type="dxa"/>
            <w:shd w:val="clear" w:color="auto" w:fill="FAFAFA"/>
            <w:tcMar>
              <w:top w:w="60" w:type="dxa"/>
              <w:left w:w="100" w:type="dxa"/>
              <w:bottom w:w="60" w:type="dxa"/>
              <w:right w:w="100" w:type="dxa"/>
            </w:tcMar>
          </w:tcPr>
          <w:p w14:paraId="7A274C29" w14:textId="77777777" w:rsidR="0097172E" w:rsidRDefault="008F50F4">
            <w:r>
              <w:rPr>
                <w:rFonts w:ascii="Calibri" w:eastAsia="Calibri" w:hAnsi="Calibri" w:cs="Calibri"/>
                <w:color w:val="1E293B"/>
                <w:sz w:val="19"/>
                <w:szCs w:val="19"/>
              </w:rPr>
              <w:t>"Kernel Density Estimation" — método estadístico para dibujar la curva de distribución de la Densidad de Compra.</w:t>
            </w:r>
          </w:p>
        </w:tc>
      </w:tr>
      <w:tr w:rsidR="0097172E" w14:paraId="73F7D58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568F135" w14:textId="77777777" w:rsidR="0097172E" w:rsidRDefault="008F50F4">
            <w:r>
              <w:rPr>
                <w:rFonts w:ascii="Calibri" w:eastAsia="Calibri" w:hAnsi="Calibri" w:cs="Calibri"/>
                <w:color w:val="1E293B"/>
                <w:sz w:val="19"/>
                <w:szCs w:val="19"/>
              </w:rPr>
              <w:t>Peso (BSC)</w:t>
            </w:r>
          </w:p>
        </w:tc>
        <w:tc>
          <w:tcPr>
            <w:tcW w:w="6960" w:type="dxa"/>
            <w:shd w:val="clear" w:color="auto" w:fill="FFFFFF"/>
            <w:tcMar>
              <w:top w:w="60" w:type="dxa"/>
              <w:left w:w="100" w:type="dxa"/>
              <w:bottom w:w="60" w:type="dxa"/>
              <w:right w:w="100" w:type="dxa"/>
            </w:tcMar>
          </w:tcPr>
          <w:p w14:paraId="05FA7219" w14:textId="77777777" w:rsidR="0097172E" w:rsidRDefault="008F50F4">
            <w:r>
              <w:rPr>
                <w:rFonts w:ascii="Calibri" w:eastAsia="Calibri" w:hAnsi="Calibri" w:cs="Calibri"/>
                <w:color w:val="1E293B"/>
                <w:sz w:val="19"/>
                <w:szCs w:val="19"/>
              </w:rPr>
              <w:t>Cuántos puntos, de 100 en total, vale una KPI dentro del Balanced Scorecard.</w:t>
            </w:r>
          </w:p>
        </w:tc>
      </w:tr>
      <w:tr w:rsidR="0097172E" w14:paraId="062BCF56"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05C6F7C8" w14:textId="77777777" w:rsidR="0097172E" w:rsidRDefault="008F50F4">
            <w:r>
              <w:rPr>
                <w:rFonts w:ascii="Calibri" w:eastAsia="Calibri" w:hAnsi="Calibri" w:cs="Calibri"/>
                <w:color w:val="1E293B"/>
                <w:sz w:val="19"/>
                <w:szCs w:val="19"/>
              </w:rPr>
              <w:t>vs Meta</w:t>
            </w:r>
          </w:p>
        </w:tc>
        <w:tc>
          <w:tcPr>
            <w:tcW w:w="6960" w:type="dxa"/>
            <w:shd w:val="clear" w:color="auto" w:fill="FAFAFA"/>
            <w:tcMar>
              <w:top w:w="60" w:type="dxa"/>
              <w:left w:w="100" w:type="dxa"/>
              <w:bottom w:w="60" w:type="dxa"/>
              <w:right w:w="100" w:type="dxa"/>
            </w:tcMar>
          </w:tcPr>
          <w:p w14:paraId="3D1C6A6E" w14:textId="77777777" w:rsidR="0097172E" w:rsidRDefault="008F50F4">
            <w:r>
              <w:rPr>
                <w:rFonts w:ascii="Calibri" w:eastAsia="Calibri" w:hAnsi="Calibri" w:cs="Calibri"/>
                <w:color w:val="1E293B"/>
                <w:sz w:val="19"/>
                <w:szCs w:val="19"/>
              </w:rPr>
              <w:t>Porcentaje de cumplimiento de una KPI contra su meta, sin recortar (puede pasar de 100% o ser negativo).</w:t>
            </w:r>
          </w:p>
        </w:tc>
      </w:tr>
      <w:tr w:rsidR="0097172E" w14:paraId="3AE833B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9BDD3C2" w14:textId="77777777" w:rsidR="0097172E" w:rsidRDefault="008F50F4">
            <w:r>
              <w:rPr>
                <w:rFonts w:ascii="Calibri" w:eastAsia="Calibri" w:hAnsi="Calibri" w:cs="Calibri"/>
                <w:color w:val="1E293B"/>
                <w:sz w:val="19"/>
                <w:szCs w:val="19"/>
              </w:rPr>
              <w:t>Calificación (BSC)</w:t>
            </w:r>
          </w:p>
        </w:tc>
        <w:tc>
          <w:tcPr>
            <w:tcW w:w="6960" w:type="dxa"/>
            <w:shd w:val="clear" w:color="auto" w:fill="FFFFFF"/>
            <w:tcMar>
              <w:top w:w="60" w:type="dxa"/>
              <w:left w:w="100" w:type="dxa"/>
              <w:bottom w:w="60" w:type="dxa"/>
              <w:right w:w="100" w:type="dxa"/>
            </w:tcMar>
          </w:tcPr>
          <w:p w14:paraId="6271982F" w14:textId="77777777" w:rsidR="0097172E" w:rsidRDefault="008F50F4">
            <w:r>
              <w:rPr>
                <w:rFonts w:ascii="Calibri" w:eastAsia="Calibri" w:hAnsi="Calibri" w:cs="Calibri"/>
                <w:color w:val="1E293B"/>
                <w:sz w:val="19"/>
                <w:szCs w:val="19"/>
              </w:rPr>
              <w:t>Los puntos reales que aporta una KPI al Score total, ya recortados entre 0–100% y multiplicados por su peso.</w:t>
            </w:r>
          </w:p>
        </w:tc>
      </w:tr>
      <w:tr w:rsidR="0097172E" w14:paraId="0AC9D9E4" w14:textId="77777777">
        <w:tblPrEx>
          <w:tblCellMar>
            <w:top w:w="0" w:type="dxa"/>
            <w:bottom w:w="0" w:type="dxa"/>
          </w:tblCellMar>
        </w:tblPrEx>
        <w:tc>
          <w:tcPr>
            <w:tcW w:w="2400" w:type="dxa"/>
            <w:shd w:val="clear" w:color="auto" w:fill="FAFAFA"/>
            <w:tcMar>
              <w:top w:w="60" w:type="dxa"/>
              <w:left w:w="100" w:type="dxa"/>
              <w:bottom w:w="60" w:type="dxa"/>
              <w:right w:w="100" w:type="dxa"/>
            </w:tcMar>
          </w:tcPr>
          <w:p w14:paraId="7913E75D" w14:textId="77777777" w:rsidR="0097172E" w:rsidRDefault="008F50F4">
            <w:r>
              <w:rPr>
                <w:rFonts w:ascii="Calibri" w:eastAsia="Calibri" w:hAnsi="Calibri" w:cs="Calibri"/>
                <w:color w:val="1E293B"/>
                <w:sz w:val="19"/>
                <w:szCs w:val="19"/>
              </w:rPr>
              <w:t>YoY</w:t>
            </w:r>
          </w:p>
        </w:tc>
        <w:tc>
          <w:tcPr>
            <w:tcW w:w="6960" w:type="dxa"/>
            <w:shd w:val="clear" w:color="auto" w:fill="FAFAFA"/>
            <w:tcMar>
              <w:top w:w="60" w:type="dxa"/>
              <w:left w:w="100" w:type="dxa"/>
              <w:bottom w:w="60" w:type="dxa"/>
              <w:right w:w="100" w:type="dxa"/>
            </w:tcMar>
          </w:tcPr>
          <w:p w14:paraId="0B9FC15E" w14:textId="77777777" w:rsidR="0097172E" w:rsidRDefault="008F50F4">
            <w:r>
              <w:rPr>
                <w:rFonts w:ascii="Calibri" w:eastAsia="Calibri" w:hAnsi="Calibri" w:cs="Calibri"/>
                <w:color w:val="1E293B"/>
                <w:sz w:val="19"/>
                <w:szCs w:val="19"/>
              </w:rPr>
              <w:t>"Year over Year" — comparativo contra el mismo periodo del año anterior.</w:t>
            </w:r>
          </w:p>
        </w:tc>
      </w:tr>
    </w:tbl>
    <w:p w14:paraId="7CB8AFC7" w14:textId="77777777" w:rsidR="008F50F4" w:rsidRDefault="008F50F4"/>
    <w:sectPr w:rsidR="0000000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37AF9" w14:textId="77777777" w:rsidR="008F50F4" w:rsidRDefault="008F50F4">
      <w:r>
        <w:separator/>
      </w:r>
    </w:p>
  </w:endnote>
  <w:endnote w:type="continuationSeparator" w:id="0">
    <w:p w14:paraId="7FA1E822" w14:textId="77777777" w:rsidR="008F50F4" w:rsidRDefault="008F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008DD" w14:textId="77777777" w:rsidR="0097172E" w:rsidRDefault="008F50F4">
    <w:pPr>
      <w:jc w:val="center"/>
    </w:pPr>
    <w:r>
      <w:rPr>
        <w:rFonts w:ascii="Calibri" w:eastAsia="Calibri" w:hAnsi="Calibri" w:cs="Calibri"/>
        <w:color w:val="64748B"/>
        <w:sz w:val="16"/>
        <w:szCs w:val="16"/>
      </w:rPr>
      <w:t xml:space="preserve">Página </w:t>
    </w:r>
    <w:r>
      <w:rPr>
        <w:rFonts w:ascii="Calibri" w:eastAsia="Calibri" w:hAnsi="Calibri" w:cs="Calibri"/>
        <w:color w:val="64748B"/>
        <w:sz w:val="16"/>
        <w:szCs w:val="16"/>
      </w:rPr>
      <w:fldChar w:fldCharType="begin"/>
    </w:r>
    <w:r>
      <w:rPr>
        <w:rFonts w:ascii="Calibri" w:eastAsia="Calibri" w:hAnsi="Calibri" w:cs="Calibri"/>
        <w:color w:val="64748B"/>
        <w:sz w:val="16"/>
        <w:szCs w:val="16"/>
      </w:rPr>
      <w:instrText>PAGE</w:instrText>
    </w:r>
    <w:r>
      <w:rPr>
        <w:rFonts w:ascii="Calibri" w:eastAsia="Calibri" w:hAnsi="Calibri" w:cs="Calibri"/>
        <w:color w:val="64748B"/>
        <w:sz w:val="16"/>
        <w:szCs w:val="16"/>
      </w:rPr>
      <w:fldChar w:fldCharType="separate"/>
    </w:r>
    <w:r>
      <w:rPr>
        <w:rFonts w:ascii="Calibri" w:eastAsia="Calibri" w:hAnsi="Calibri" w:cs="Calibri"/>
        <w:noProof/>
        <w:color w:val="64748B"/>
        <w:sz w:val="16"/>
        <w:szCs w:val="16"/>
      </w:rPr>
      <w:t>1</w:t>
    </w:r>
    <w:r>
      <w:rPr>
        <w:rFonts w:ascii="Calibri" w:eastAsia="Calibri" w:hAnsi="Calibri" w:cs="Calibri"/>
        <w:color w:val="64748B"/>
        <w:sz w:val="16"/>
        <w:szCs w:val="16"/>
      </w:rPr>
      <w:fldChar w:fldCharType="end"/>
    </w:r>
    <w:r>
      <w:rPr>
        <w:rFonts w:ascii="Calibri" w:eastAsia="Calibri" w:hAnsi="Calibri" w:cs="Calibri"/>
        <w:color w:val="64748B"/>
        <w:sz w:val="16"/>
        <w:szCs w:val="16"/>
      </w:rPr>
      <w:t xml:space="preserve"> de </w:t>
    </w:r>
    <w:r>
      <w:rPr>
        <w:rFonts w:ascii="Calibri" w:eastAsia="Calibri" w:hAnsi="Calibri" w:cs="Calibri"/>
        <w:color w:val="64748B"/>
        <w:sz w:val="16"/>
        <w:szCs w:val="16"/>
      </w:rPr>
      <w:fldChar w:fldCharType="begin"/>
    </w:r>
    <w:r>
      <w:rPr>
        <w:rFonts w:ascii="Calibri" w:eastAsia="Calibri" w:hAnsi="Calibri" w:cs="Calibri"/>
        <w:color w:val="64748B"/>
        <w:sz w:val="16"/>
        <w:szCs w:val="16"/>
      </w:rPr>
      <w:instrText>NUMPAGES</w:instrText>
    </w:r>
    <w:r>
      <w:rPr>
        <w:rFonts w:ascii="Calibri" w:eastAsia="Calibri" w:hAnsi="Calibri" w:cs="Calibri"/>
        <w:color w:val="64748B"/>
        <w:sz w:val="16"/>
        <w:szCs w:val="16"/>
      </w:rPr>
      <w:fldChar w:fldCharType="separate"/>
    </w:r>
    <w:r>
      <w:rPr>
        <w:rFonts w:ascii="Calibri" w:eastAsia="Calibri" w:hAnsi="Calibri" w:cs="Calibri"/>
        <w:noProof/>
        <w:color w:val="64748B"/>
        <w:sz w:val="16"/>
        <w:szCs w:val="16"/>
      </w:rPr>
      <w:t>2</w:t>
    </w:r>
    <w:r>
      <w:rPr>
        <w:rFonts w:ascii="Calibri" w:eastAsia="Calibri" w:hAnsi="Calibri" w:cs="Calibri"/>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E7A55" w14:textId="77777777" w:rsidR="008F50F4" w:rsidRDefault="008F50F4">
      <w:r>
        <w:separator/>
      </w:r>
    </w:p>
  </w:footnote>
  <w:footnote w:type="continuationSeparator" w:id="0">
    <w:p w14:paraId="5AC1F2ED" w14:textId="77777777" w:rsidR="008F50F4" w:rsidRDefault="008F5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76E56" w14:textId="77777777" w:rsidR="0097172E" w:rsidRDefault="008F50F4">
    <w:pPr>
      <w:pBdr>
        <w:bottom w:val="single" w:sz="4" w:space="4" w:color="CBD5E1"/>
      </w:pBdr>
      <w:tabs>
        <w:tab w:val="right" w:pos="9026"/>
      </w:tabs>
    </w:pPr>
    <w:r>
      <w:rPr>
        <w:rFonts w:ascii="Calibri" w:eastAsia="Calibri" w:hAnsi="Calibri" w:cs="Calibri"/>
        <w:color w:val="64748B"/>
        <w:sz w:val="16"/>
        <w:szCs w:val="16"/>
      </w:rPr>
      <w:t>Intel Comercial — Documentación de Entrega</w:t>
    </w:r>
    <w:r>
      <w:rPr>
        <w:rFonts w:ascii="Calibri" w:eastAsia="Calibri" w:hAnsi="Calibri" w:cs="Calibri"/>
        <w:color w:val="64748B"/>
        <w:sz w:val="16"/>
        <w:szCs w:val="16"/>
      </w:rPr>
      <w:tab/>
      <w:t>Agosto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0BBA"/>
    <w:multiLevelType w:val="hybridMultilevel"/>
    <w:tmpl w:val="43EAF292"/>
    <w:lvl w:ilvl="0" w:tplc="6792A486">
      <w:start w:val="1"/>
      <w:numFmt w:val="bullet"/>
      <w:lvlText w:val="●"/>
      <w:lvlJc w:val="left"/>
      <w:pPr>
        <w:ind w:left="720" w:hanging="360"/>
      </w:pPr>
    </w:lvl>
    <w:lvl w:ilvl="1" w:tplc="43AA3F7A">
      <w:start w:val="1"/>
      <w:numFmt w:val="bullet"/>
      <w:lvlText w:val="○"/>
      <w:lvlJc w:val="left"/>
      <w:pPr>
        <w:ind w:left="1440" w:hanging="360"/>
      </w:pPr>
    </w:lvl>
    <w:lvl w:ilvl="2" w:tplc="9618B770">
      <w:start w:val="1"/>
      <w:numFmt w:val="bullet"/>
      <w:lvlText w:val="■"/>
      <w:lvlJc w:val="left"/>
      <w:pPr>
        <w:ind w:left="2160" w:hanging="360"/>
      </w:pPr>
    </w:lvl>
    <w:lvl w:ilvl="3" w:tplc="E768291A">
      <w:start w:val="1"/>
      <w:numFmt w:val="bullet"/>
      <w:lvlText w:val="●"/>
      <w:lvlJc w:val="left"/>
      <w:pPr>
        <w:ind w:left="2880" w:hanging="360"/>
      </w:pPr>
    </w:lvl>
    <w:lvl w:ilvl="4" w:tplc="120CD2E0">
      <w:start w:val="1"/>
      <w:numFmt w:val="bullet"/>
      <w:lvlText w:val="○"/>
      <w:lvlJc w:val="left"/>
      <w:pPr>
        <w:ind w:left="3600" w:hanging="360"/>
      </w:pPr>
    </w:lvl>
    <w:lvl w:ilvl="5" w:tplc="61F8FF7C">
      <w:start w:val="1"/>
      <w:numFmt w:val="bullet"/>
      <w:lvlText w:val="■"/>
      <w:lvlJc w:val="left"/>
      <w:pPr>
        <w:ind w:left="4320" w:hanging="360"/>
      </w:pPr>
    </w:lvl>
    <w:lvl w:ilvl="6" w:tplc="DF12348E">
      <w:start w:val="1"/>
      <w:numFmt w:val="bullet"/>
      <w:lvlText w:val="●"/>
      <w:lvlJc w:val="left"/>
      <w:pPr>
        <w:ind w:left="5040" w:hanging="360"/>
      </w:pPr>
    </w:lvl>
    <w:lvl w:ilvl="7" w:tplc="BCB61CB2">
      <w:start w:val="1"/>
      <w:numFmt w:val="bullet"/>
      <w:lvlText w:val="●"/>
      <w:lvlJc w:val="left"/>
      <w:pPr>
        <w:ind w:left="5760" w:hanging="360"/>
      </w:pPr>
    </w:lvl>
    <w:lvl w:ilvl="8" w:tplc="531E3CE0">
      <w:start w:val="1"/>
      <w:numFmt w:val="bullet"/>
      <w:lvlText w:val="●"/>
      <w:lvlJc w:val="left"/>
      <w:pPr>
        <w:ind w:left="6480" w:hanging="360"/>
      </w:pPr>
    </w:lvl>
  </w:abstractNum>
  <w:abstractNum w:abstractNumId="1" w15:restartNumberingAfterBreak="0">
    <w:nsid w:val="793B1E5C"/>
    <w:multiLevelType w:val="hybridMultilevel"/>
    <w:tmpl w:val="D1EE20BE"/>
    <w:lvl w:ilvl="0" w:tplc="A5369556">
      <w:start w:val="1"/>
      <w:numFmt w:val="bullet"/>
      <w:lvlText w:val="•"/>
      <w:lvlJc w:val="left"/>
      <w:pPr>
        <w:ind w:left="420" w:hanging="260"/>
      </w:pPr>
    </w:lvl>
    <w:lvl w:ilvl="1" w:tplc="943EAC9A">
      <w:numFmt w:val="decimal"/>
      <w:lvlText w:val=""/>
      <w:lvlJc w:val="left"/>
    </w:lvl>
    <w:lvl w:ilvl="2" w:tplc="259C4668">
      <w:numFmt w:val="decimal"/>
      <w:lvlText w:val=""/>
      <w:lvlJc w:val="left"/>
    </w:lvl>
    <w:lvl w:ilvl="3" w:tplc="665075A0">
      <w:numFmt w:val="decimal"/>
      <w:lvlText w:val=""/>
      <w:lvlJc w:val="left"/>
    </w:lvl>
    <w:lvl w:ilvl="4" w:tplc="0D141D66">
      <w:numFmt w:val="decimal"/>
      <w:lvlText w:val=""/>
      <w:lvlJc w:val="left"/>
    </w:lvl>
    <w:lvl w:ilvl="5" w:tplc="1D7A2F0A">
      <w:numFmt w:val="decimal"/>
      <w:lvlText w:val=""/>
      <w:lvlJc w:val="left"/>
    </w:lvl>
    <w:lvl w:ilvl="6" w:tplc="ED940D9C">
      <w:numFmt w:val="decimal"/>
      <w:lvlText w:val=""/>
      <w:lvlJc w:val="left"/>
    </w:lvl>
    <w:lvl w:ilvl="7" w:tplc="67C69494">
      <w:numFmt w:val="decimal"/>
      <w:lvlText w:val=""/>
      <w:lvlJc w:val="left"/>
    </w:lvl>
    <w:lvl w:ilvl="8" w:tplc="876E03DE">
      <w:numFmt w:val="decimal"/>
      <w:lvlText w:val=""/>
      <w:lvlJc w:val="left"/>
    </w:lvl>
  </w:abstractNum>
  <w:num w:numId="1" w16cid:durableId="544565059">
    <w:abstractNumId w:val="0"/>
    <w:lvlOverride w:ilvl="0">
      <w:startOverride w:val="1"/>
    </w:lvlOverride>
  </w:num>
  <w:num w:numId="2" w16cid:durableId="18610483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72E"/>
    <w:rsid w:val="008544A4"/>
    <w:rsid w:val="008F50F4"/>
    <w:rsid w:val="00971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95F69"/>
  <w15:docId w15:val="{39A414DF-7300-453F-A756-0975383C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5417</Words>
  <Characters>29852</Characters>
  <Application>Microsoft Office Word</Application>
  <DocSecurity>0</DocSecurity>
  <Lines>884</Lines>
  <Paragraphs>667</Paragraphs>
  <ScaleCrop>false</ScaleCrop>
  <Company/>
  <LinksUpToDate>false</LinksUpToDate>
  <CharactersWithSpaces>35176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Grupo Nuwek</cp:lastModifiedBy>
  <cp:revision>2</cp:revision>
  <cp:lastPrinted>2026-08-05T20:49:00Z</cp:lastPrinted>
  <dcterms:created xsi:type="dcterms:W3CDTF">2026-08-05T20:49:00Z</dcterms:created>
  <dcterms:modified xsi:type="dcterms:W3CDTF">2026-08-05T20:49:00Z</dcterms:modified>
</cp:coreProperties>
</file>