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5A1" w:rsidRPr="004A15A1" w:rsidRDefault="004A15A1" w:rsidP="004A15A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15A1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:rsidR="004A15A1" w:rsidRPr="004A15A1" w:rsidRDefault="004A15A1" w:rsidP="004A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15A1" w:rsidRPr="004A15A1" w:rsidRDefault="004A15A1" w:rsidP="004A15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A15A1">
        <w:rPr>
          <w:rFonts w:ascii="Arial" w:eastAsia="Times New Roman" w:hAnsi="Arial" w:cs="Arial"/>
          <w:color w:val="000000"/>
          <w:lang w:eastAsia="pt-BR"/>
        </w:rPr>
        <w:t xml:space="preserve">N01: </w:t>
      </w:r>
      <w:r>
        <w:rPr>
          <w:rFonts w:ascii="Arial" w:eastAsia="Times New Roman" w:hAnsi="Arial" w:cs="Arial"/>
          <w:color w:val="000000"/>
          <w:lang w:eastAsia="pt-BR"/>
        </w:rPr>
        <w:t>Sistema de gerenciamento</w:t>
      </w:r>
    </w:p>
    <w:p w:rsidR="004A15A1" w:rsidRPr="004A15A1" w:rsidRDefault="004A15A1" w:rsidP="004A15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N02: Sistema de caixa</w:t>
      </w:r>
    </w:p>
    <w:p w:rsidR="004A15A1" w:rsidRDefault="004A15A1" w:rsidP="004A15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N03: Sistema de controle</w:t>
      </w:r>
    </w:p>
    <w:p w:rsidR="004A15A1" w:rsidRPr="004A15A1" w:rsidRDefault="004A15A1" w:rsidP="004A15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N04: Site para cadastro e pedidos online</w:t>
      </w:r>
      <w:bookmarkStart w:id="0" w:name="_GoBack"/>
      <w:bookmarkEnd w:id="0"/>
    </w:p>
    <w:p w:rsidR="00A25C6E" w:rsidRDefault="004A15A1"/>
    <w:sectPr w:rsidR="00A25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674E"/>
    <w:multiLevelType w:val="multilevel"/>
    <w:tmpl w:val="E7E2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A1"/>
    <w:rsid w:val="004A15A1"/>
    <w:rsid w:val="008A4797"/>
    <w:rsid w:val="008C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13BA"/>
  <w15:chartTrackingRefBased/>
  <w15:docId w15:val="{A478D783-74BE-4F58-B620-7A653DD2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1700248@fit.net</dc:creator>
  <cp:keywords/>
  <dc:description/>
  <cp:lastModifiedBy>1700248@fit.net</cp:lastModifiedBy>
  <cp:revision>1</cp:revision>
  <dcterms:created xsi:type="dcterms:W3CDTF">2017-11-06T11:34:00Z</dcterms:created>
  <dcterms:modified xsi:type="dcterms:W3CDTF">2017-11-06T11:38:00Z</dcterms:modified>
</cp:coreProperties>
</file>