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3F" w:rsidRPr="00684CFA" w:rsidRDefault="00FF7398" w:rsidP="005E363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09.</w:t>
      </w:r>
      <w:r w:rsidR="00D40020">
        <w:rPr>
          <w:rFonts w:ascii="Arial" w:hAnsi="Arial" w:cs="Arial"/>
          <w:b/>
          <w:sz w:val="48"/>
          <w:szCs w:val="48"/>
          <w:u w:val="single"/>
        </w:rPr>
        <w:t>Usuários e Outros</w:t>
      </w:r>
      <w:r w:rsidR="005E363F" w:rsidRPr="004E7A92">
        <w:rPr>
          <w:rFonts w:ascii="Arial" w:hAnsi="Arial" w:cs="Arial"/>
          <w:b/>
          <w:sz w:val="48"/>
          <w:szCs w:val="48"/>
          <w:u w:val="single"/>
        </w:rPr>
        <w:t xml:space="preserve"> </w:t>
      </w:r>
      <w:proofErr w:type="spellStart"/>
      <w:r w:rsidR="005E363F" w:rsidRPr="004E7A92">
        <w:rPr>
          <w:rFonts w:ascii="Arial" w:hAnsi="Arial" w:cs="Arial"/>
          <w:b/>
          <w:sz w:val="48"/>
          <w:szCs w:val="48"/>
          <w:u w:val="single"/>
        </w:rPr>
        <w:t>Stakeholders</w:t>
      </w:r>
      <w:proofErr w:type="spellEnd"/>
    </w:p>
    <w:p w:rsidR="005E363F" w:rsidRDefault="005E363F" w:rsidP="005E363F">
      <w:pPr>
        <w:rPr>
          <w:rFonts w:ascii="Arial" w:hAnsi="Arial" w:cs="Arial"/>
          <w:b/>
          <w:sz w:val="48"/>
          <w:szCs w:val="48"/>
          <w:u w:val="single"/>
        </w:rPr>
      </w:pPr>
    </w:p>
    <w:tbl>
      <w:tblPr>
        <w:tblpPr w:leftFromText="141" w:rightFromText="141" w:vertAnchor="page" w:horzAnchor="margin" w:tblpXSpec="center" w:tblpY="4386"/>
        <w:tblW w:w="1063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03"/>
        <w:gridCol w:w="7929"/>
      </w:tblGrid>
      <w:tr w:rsidR="005E363F" w:rsidRPr="004E7A92" w:rsidTr="00384F12">
        <w:trPr>
          <w:trHeight w:val="309"/>
        </w:trPr>
        <w:tc>
          <w:tcPr>
            <w:tcW w:w="2703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Usuários</w:t>
            </w:r>
          </w:p>
        </w:tc>
        <w:tc>
          <w:tcPr>
            <w:tcW w:w="7929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Comentários</w:t>
            </w:r>
          </w:p>
        </w:tc>
      </w:tr>
      <w:tr w:rsidR="005E363F" w:rsidRPr="004E7A92" w:rsidTr="00384F12">
        <w:trPr>
          <w:trHeight w:val="627"/>
        </w:trPr>
        <w:tc>
          <w:tcPr>
            <w:tcW w:w="2703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DB69BD" w:rsidRDefault="00DB69BD" w:rsidP="00384F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pt-BR"/>
              </w:rPr>
            </w:pPr>
            <w:proofErr w:type="spellStart"/>
            <w:r w:rsidRPr="00DB69BD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pt-BR"/>
              </w:rPr>
              <w:t>Sastreria</w:t>
            </w:r>
            <w:proofErr w:type="spellEnd"/>
            <w:r w:rsidRPr="00DB69BD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pt-BR"/>
              </w:rPr>
              <w:t xml:space="preserve"> São Paulo</w:t>
            </w:r>
          </w:p>
          <w:p w:rsidR="00DB69BD" w:rsidRPr="00DB69BD" w:rsidRDefault="00DB69BD" w:rsidP="00384F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pt-BR"/>
              </w:rPr>
            </w:pPr>
            <w:r w:rsidRPr="00DB69BD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pt-BR"/>
              </w:rPr>
              <w:t>(Proprietários)</w:t>
            </w:r>
          </w:p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</w:p>
        </w:tc>
        <w:tc>
          <w:tcPr>
            <w:tcW w:w="7929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Necessidade de um sistema computacional onde auxiliem no controle de caixa, cadastramento de cliente, estoque e envio de SMS para deixar o cliente ciente da situação e referente também a promoções. </w:t>
            </w:r>
          </w:p>
        </w:tc>
      </w:tr>
    </w:tbl>
    <w:p w:rsidR="005E363F" w:rsidRPr="004E7A92" w:rsidRDefault="005E363F" w:rsidP="005E363F">
      <w:pPr>
        <w:rPr>
          <w:rFonts w:ascii="Arial" w:hAnsi="Arial" w:cs="Arial"/>
          <w:b/>
          <w:sz w:val="48"/>
          <w:szCs w:val="48"/>
          <w:u w:val="single"/>
        </w:rPr>
      </w:pPr>
    </w:p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tbl>
      <w:tblPr>
        <w:tblpPr w:leftFromText="141" w:rightFromText="141" w:vertAnchor="page" w:horzAnchor="margin" w:tblpXSpec="center" w:tblpY="8063"/>
        <w:tblW w:w="1063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092"/>
        <w:gridCol w:w="7540"/>
      </w:tblGrid>
      <w:tr w:rsidR="005E363F" w:rsidRPr="004E7A92" w:rsidTr="00384F12">
        <w:trPr>
          <w:trHeight w:val="444"/>
        </w:trPr>
        <w:tc>
          <w:tcPr>
            <w:tcW w:w="3092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Outros Stakeholders</w:t>
            </w:r>
          </w:p>
        </w:tc>
        <w:tc>
          <w:tcPr>
            <w:tcW w:w="7540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4E7A92" w:rsidRDefault="005E363F" w:rsidP="00384F12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4E7A9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pt-BR"/>
              </w:rPr>
              <w:t>Comentários</w:t>
            </w:r>
          </w:p>
        </w:tc>
      </w:tr>
      <w:tr w:rsidR="005E363F" w:rsidRPr="004E7A92" w:rsidTr="00384F12">
        <w:trPr>
          <w:trHeight w:val="692"/>
        </w:trPr>
        <w:tc>
          <w:tcPr>
            <w:tcW w:w="3092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DB69BD" w:rsidRDefault="00DB69BD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B69B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possui</w:t>
            </w:r>
          </w:p>
        </w:tc>
        <w:tc>
          <w:tcPr>
            <w:tcW w:w="7540" w:type="dxa"/>
            <w:tcBorders>
              <w:top w:val="single" w:sz="8" w:space="0" w:color="9ADB55"/>
              <w:left w:val="single" w:sz="8" w:space="0" w:color="9ADB55"/>
              <w:bottom w:val="single" w:sz="8" w:space="0" w:color="9ADB55"/>
              <w:right w:val="single" w:sz="8" w:space="0" w:color="9ADB5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63F" w:rsidRPr="00DB69BD" w:rsidRDefault="00DB69BD" w:rsidP="00384F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B69B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Somente os proprietários utilizarão o sistema.</w:t>
            </w:r>
          </w:p>
        </w:tc>
      </w:tr>
    </w:tbl>
    <w:p w:rsidR="005E363F" w:rsidRDefault="005E363F" w:rsidP="005E363F"/>
    <w:p w:rsidR="005E363F" w:rsidRDefault="005E363F" w:rsidP="005E363F"/>
    <w:p w:rsidR="005E363F" w:rsidRPr="00CC4146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5E363F" w:rsidRDefault="005E363F" w:rsidP="005E363F"/>
    <w:p w:rsidR="00FF4C20" w:rsidRDefault="00DB69BD"/>
    <w:sectPr w:rsidR="00FF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3F"/>
    <w:rsid w:val="003876C3"/>
    <w:rsid w:val="005E363F"/>
    <w:rsid w:val="008E6839"/>
    <w:rsid w:val="00D055E6"/>
    <w:rsid w:val="00D40020"/>
    <w:rsid w:val="00DB69BD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136D-C418-4989-8518-E048BD8A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6</cp:revision>
  <dcterms:created xsi:type="dcterms:W3CDTF">2017-11-06T12:30:00Z</dcterms:created>
  <dcterms:modified xsi:type="dcterms:W3CDTF">2017-11-26T21:12:00Z</dcterms:modified>
</cp:coreProperties>
</file>