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Análise das Causas Raízes</w:t>
      </w:r>
    </w:p>
    <w:p>
      <w:pPr>
        <w:pStyle w:val="Subttulo"/>
        <w:rPr/>
      </w:pPr>
      <w:r>
        <w:rPr/>
        <w:t>Penelope Chavosa</w:t>
      </w:r>
    </w:p>
    <w:tbl>
      <w:tblPr>
        <w:tblStyle w:val="Table1"/>
        <w:tblW w:w="9614" w:type="dxa"/>
        <w:jc w:val="left"/>
        <w:tblInd w:w="9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954"/>
        <w:gridCol w:w="1066"/>
        <w:gridCol w:w="4366"/>
        <w:gridCol w:w="1227"/>
      </w:tblGrid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Augusto de Lima Mendonça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1901729</w:t>
            </w:r>
          </w:p>
        </w:tc>
        <w:tc>
          <w:tcPr>
            <w:tcW w:w="43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augusto.mendonça@aluno.faculdadeimpacta.com.br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989331246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Caike Colantonio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br/>
              <w:t>(Responsável)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1901761</w:t>
            </w:r>
          </w:p>
        </w:tc>
        <w:tc>
          <w:tcPr>
            <w:tcW w:w="43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caike.colantonio@aluno.faculdadeimpacta.com.br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942353000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Robson Leonardo Lino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1901595</w:t>
            </w:r>
          </w:p>
        </w:tc>
        <w:tc>
          <w:tcPr>
            <w:tcW w:w="43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robson.lino@aluno.faculdadeimpacta.com.br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985245602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Victor Hugo Tarriga Gomes</w:t>
            </w:r>
          </w:p>
        </w:tc>
        <w:tc>
          <w:tcPr>
            <w:tcW w:w="10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1901395</w:t>
            </w:r>
          </w:p>
        </w:tc>
        <w:tc>
          <w:tcPr>
            <w:tcW w:w="43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victor.gomes@aluno.faculdadeimpacta.com.br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945623412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>Solução para automação residencial</w:t>
      </w:r>
    </w:p>
    <w:tbl>
      <w:tblPr>
        <w:tblStyle w:val="Table2"/>
        <w:tblW w:w="9639" w:type="dxa"/>
        <w:jc w:val="left"/>
        <w:tblInd w:w="9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Sistema de gerenciamento de luzes para casa inteligente.</w:t>
            </w:r>
          </w:p>
        </w:tc>
      </w:tr>
    </w:tbl>
    <w:p>
      <w:pPr>
        <w:pStyle w:val="Normal1"/>
        <w:rPr/>
      </w:pPr>
      <w:r>
        <w:rPr/>
        <mc:AlternateContent>
          <mc:Choice Requires="wpg">
            <w:drawing>
              <wp:inline distT="0" distB="0" distL="0" distR="0">
                <wp:extent cx="5332095" cy="40703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600" cy="406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331600" cy="40698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1600" cy="3817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400920" y="904320"/>
                              <a:ext cx="1774800" cy="1950840"/>
                            </a:xfrm>
                          </wpg:grpSpPr>
                          <wps:wsp>
                            <wps:cNvSpPr/>
                            <wps:spPr>
                              <a:xfrm rot="1219200">
                                <a:off x="0" y="0"/>
                                <a:ext cx="1439640" cy="1221120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21532200">
                                <a:off x="393840" y="58320"/>
                                <a:ext cx="1225080" cy="186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iCs w:val="false"/>
                                      <w:smallCaps w:val="false"/>
                                      <w:caps w:val="false"/>
                                      <w:b/>
                                      <w:bCs/>
                                      <w:rFonts w:ascii="Cambria" w:hAnsi="Cambria" w:eastAsia="Cambria" w:cs="Cambria"/>
                                      <w:color w:val="000000"/>
                                      <w:lang w:eastAsia="zh-CN" w:bidi="hi-IN"/>
                                    </w:rPr>
                                    <w:t>O problema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iCs w:val="false"/>
                                      <w:smallCaps w:val="false"/>
                                      <w:caps w:val="false"/>
                                      <w:bCs w:val="false"/>
                                      <w:b w:val="false"/>
                                      <w:rFonts w:ascii="Cambria" w:hAnsi="Cambria" w:eastAsia="Cambria" w:cs="Cambria"/>
                                      <w:color w:val="000000"/>
                                      <w:lang w:eastAsia="zh-CN" w:bidi="hi-IN"/>
                                    </w:rPr>
                                    <w:t xml:space="preserve"> é o consumo excessivo da energia elétrica de uma residência que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iCs w:val="false"/>
                                      <w:smallCaps w:val="false"/>
                                      <w:caps w:val="false"/>
                                      <w:b/>
                                      <w:bCs/>
                                      <w:rFonts w:ascii="Cambria" w:hAnsi="Cambria" w:eastAsia="Cambria" w:cs="Cambria"/>
                                      <w:color w:val="000000"/>
                                      <w:lang w:eastAsia="zh-CN" w:bidi="hi-IN"/>
                                    </w:rPr>
                                    <w:t>afeta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iCs w:val="false"/>
                                      <w:smallCaps w:val="false"/>
                                      <w:caps w:val="false"/>
                                      <w:b w:val="false"/>
                                      <w:bCs w:val="false"/>
                                      <w:rFonts w:ascii="Cambria" w:hAnsi="Cambria" w:eastAsia="Cambria" w:cs="Cambria"/>
                                      <w:color w:val="000000"/>
                                      <w:lang w:eastAsia="zh-CN" w:bidi="hi-IN"/>
                                    </w:rPr>
                                    <w:t xml:space="preserve"> os moradores e residentes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iCs w:val="false"/>
                                      <w:smallCaps w:val="false"/>
                                      <w:caps w:val="false"/>
                                      <w:b/>
                                      <w:bCs/>
                                      <w:rFonts w:ascii="Cambria" w:hAnsi="Cambria" w:eastAsia="Cambria" w:cs="Cambria"/>
                                      <w:color w:val="000000"/>
                                      <w:lang w:eastAsia="zh-CN" w:bidi="hi-IN"/>
                                    </w:rPr>
                                    <w:t>devido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iCs w:val="false"/>
                                      <w:smallCaps w:val="false"/>
                                      <w:caps w:val="false"/>
                                      <w:b w:val="false"/>
                                      <w:bCs w:val="false"/>
                                      <w:rFonts w:ascii="Cambria" w:hAnsi="Cambria" w:eastAsia="Cambria" w:cs="Cambria"/>
                                      <w:color w:val="000000"/>
                                      <w:lang w:eastAsia="zh-CN" w:bidi="hi-IN"/>
                                    </w:rPr>
                                    <w:t xml:space="preserve"> iluminação desnecessária em suas casas.</w:t>
                                  </w:r>
                                </w:p>
                              </w:txbxContent>
                            </wps:txbx>
                            <wps:bodyPr lIns="90000" rIns="90000" tIns="91440" bIns="91440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 flipH="1" rot="21531000">
                              <a:off x="0" y="2167920"/>
                              <a:ext cx="3919680" cy="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2532240" y="2067480"/>
                              <a:ext cx="1388160" cy="1695600"/>
                            </a:xfrm>
                          </wpg:grpSpPr>
                          <wps:wsp>
                            <wps:cNvSpPr/>
                            <wps:spPr>
                              <a:xfrm flipH="1" rot="21531000">
                                <a:off x="0" y="148680"/>
                                <a:ext cx="974160" cy="1527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8157800">
                                <a:off x="104400" y="0"/>
                                <a:ext cx="1605240" cy="49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mbria" w:hAnsi="Cambria" w:eastAsia="Cambria" w:cs="Cambria"/>
                                      <w:color w:val="000000"/>
                                      <w:lang w:eastAsia="zh-CN" w:bidi="hi-IN"/>
                                    </w:rPr>
                                    <w:t>responsabilidade ambiental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91440" bIns="91440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 rot="10731000">
                              <a:off x="1916280" y="711360"/>
                              <a:ext cx="974160" cy="1527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rot="3305400">
                              <a:off x="2066760" y="222840"/>
                              <a:ext cx="1456200" cy="777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mbria" w:hAnsi="Cambria" w:eastAsia="Cambria" w:cs="Cambria"/>
                                    <w:color w:val="000000"/>
                                    <w:lang w:eastAsia="zh-CN" w:bidi="hi-IN"/>
                                  </w:rPr>
                                  <w:t>maior segurança</w:t>
                                </w:r>
                              </w:p>
                            </w:txbxContent>
                          </wps:txbx>
                          <wps:bodyPr lIns="90000" rIns="90000" tIns="91440" bIns="9144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6320" y="1908720"/>
                              <a:ext cx="1773000" cy="2161080"/>
                            </a:xfrm>
                          </wpg:grpSpPr>
                          <wps:wsp>
                            <wps:cNvSpPr/>
                            <wps:spPr>
                              <a:xfrm flipH="1" rot="21531000">
                                <a:off x="383760" y="350640"/>
                                <a:ext cx="973440" cy="1527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8157200">
                                <a:off x="0" y="0"/>
                                <a:ext cx="2066400" cy="782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eastAsia="Cambria" w:cs="Cambria" w:ascii="Cambria" w:hAnsi="Cambria"/>
                                      <w:color w:val="000000"/>
                                      <w:lang w:eastAsia="zh-CN" w:bidi="hi-IN"/>
                                    </w:rPr>
                                    <w:t>iluminação desnecessária</w:t>
                                  </w:r>
                                </w:p>
                              </w:txbxContent>
                            </wps:txbx>
                            <wps:bodyPr lIns="90000" rIns="90000" tIns="91440" bIns="9144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320.5pt;width:419.85pt;height:300.55pt" coordorigin="-1,-6410" coordsize="8397,6011">
                <v:group id="shape_0" style="position:absolute;left:-1;top:-6410;width:8397;height:6011">
                  <v:rect id="shape_0" ID="Shape 3" stroked="f" style="position:absolute;left:0;top:-6410;width:8395;height:6010;mso-position-vertical:top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5621;top:-4876;width:2314;height:2943">
                    <v:rect id="shape_0" ID="Shape 6" stroked="f" style="position:absolute;left:6004;top:-4876;width:1928;height:2942;rotation:359;mso-position-vertical:top">
                      <v:textbo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rFonts w:ascii="Cambria" w:hAnsi="Cambria" w:eastAsia="Cambria" w:cs="Cambria"/>
                                <w:color w:val="000000"/>
                                <w:lang w:eastAsia="zh-CN" w:bidi="hi-IN"/>
                              </w:rPr>
                              <w:t>O problema</w:t>
                            </w:r>
                            <w:r>
                              <w:rPr>
                                <w:sz w:val="22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iCs w:val="false"/>
                                <w:smallCaps w:val="false"/>
                                <w:caps w:val="false"/>
                                <w:bCs w:val="false"/>
                                <w:b w:val="false"/>
                                <w:rFonts w:ascii="Cambria" w:hAnsi="Cambria" w:eastAsia="Cambria" w:cs="Cambria"/>
                                <w:color w:val="000000"/>
                                <w:lang w:eastAsia="zh-CN" w:bidi="hi-IN"/>
                              </w:rPr>
                              <w:t xml:space="preserve"> é o consumo excessivo da energia elétrica de uma residência que </w:t>
                            </w:r>
                            <w:r>
                              <w:rPr>
                                <w:sz w:val="22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rFonts w:ascii="Cambria" w:hAnsi="Cambria" w:eastAsia="Cambria" w:cs="Cambria"/>
                                <w:color w:val="000000"/>
                                <w:lang w:eastAsia="zh-CN" w:bidi="hi-IN"/>
                              </w:rPr>
                              <w:t>afeta</w:t>
                            </w:r>
                            <w:r>
                              <w:rPr>
                                <w:sz w:val="22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ascii="Cambria" w:hAnsi="Cambria" w:eastAsia="Cambria" w:cs="Cambria"/>
                                <w:color w:val="000000"/>
                                <w:lang w:eastAsia="zh-CN" w:bidi="hi-IN"/>
                              </w:rPr>
                              <w:t xml:space="preserve"> os moradores e residentes </w:t>
                            </w:r>
                            <w:r>
                              <w:rPr>
                                <w:sz w:val="22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iCs w:val="false"/>
                                <w:smallCaps w:val="false"/>
                                <w:caps w:val="false"/>
                                <w:b/>
                                <w:bCs/>
                                <w:rFonts w:ascii="Cambria" w:hAnsi="Cambria" w:eastAsia="Cambria" w:cs="Cambria"/>
                                <w:color w:val="000000"/>
                                <w:lang w:eastAsia="zh-CN" w:bidi="hi-IN"/>
                              </w:rPr>
                              <w:t>devido</w:t>
                            </w:r>
                            <w:r>
                              <w:rPr>
                                <w:sz w:val="22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ascii="Cambria" w:hAnsi="Cambria" w:eastAsia="Cambria" w:cs="Cambria"/>
                                <w:color w:val="000000"/>
                                <w:lang w:eastAsia="zh-CN" w:bidi="hi-IN"/>
                              </w:rPr>
                              <w:t xml:space="preserve"> iluminação desnecessária em suas casas.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</v:group>
                  <v:group id="shape_0" style="position:absolute;left:3899;top:-2905;width:2528;height:2404">
                    <v:rect id="shape_0" ID="Shape 10" stroked="f" style="position:absolute;left:3899;top:-2270;width:2527;height:780;rotation:302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mbria" w:hAnsi="Cambria" w:eastAsia="Cambria" w:cs="Cambria"/>
                                <w:color w:val="000000"/>
                                <w:lang w:eastAsia="zh-CN" w:bidi="hi-IN"/>
                              </w:rPr>
                              <w:t>responsabilidade ambiental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</v:group>
                  <v:rect id="shape_0" ID="Shape 12" stroked="f" style="position:absolute;left:3266;top:-5381;width:2292;height:1224;flip:x;rotation:305;mso-position-vertical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ascii="Cambria" w:hAnsi="Cambria" w:eastAsia="Cambria" w:cs="Cambria"/>
                              <w:color w:val="000000"/>
                              <w:lang w:eastAsia="zh-CN" w:bidi="hi-IN"/>
                            </w:rPr>
                            <w:t>maior segurança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group id="shape_0" style="position:absolute;left:599;top:-2837;width:3254;height:2404">
                    <v:rect id="shape_0" ID="Shape 15" stroked="f" style="position:absolute;left:598;top:-2318;width:3253;height:1231;rotation:302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mbria" w:cs="Cambria" w:ascii="Cambria" w:hAnsi="Cambria"/>
                                <w:color w:val="000000"/>
                                <w:lang w:eastAsia="zh-CN" w:bidi="hi-IN"/>
                              </w:rPr>
                              <w:t>iluminação desnecessária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Análise das Causas Raízes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b0d5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b0d54"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1b0d5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1"/>
    <w:link w:val="RodapChar"/>
    <w:uiPriority w:val="99"/>
    <w:unhideWhenUsed/>
    <w:rsid w:val="001b0d5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A52VkCPHfcU+EQjpcysAcrNFluw==">AMUW2mV3++M6/j/ieEmmIO6N5VdIyWUOvnc3np6TXdA7y4O8Qq78VH0I+WfxSEVOUJpTF59a0wxS3jZRYIbiAz/MhMrKIwcoGds5fRLGhlE1+3mktUfRl98bmZuHSPZ1YuIOMiYKLrxE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LibreOffice/6.4.3.2$Windows_X86_64 LibreOffice_project/747b5d0ebf89f41c860ec2a39efd7cb15b54f2d8</Application>
  <Pages>1</Pages>
  <Words>56</Words>
  <Characters>496</Characters>
  <CharactersWithSpaces>526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  <dc:creator/>
  <dc:description/>
  <dc:language>pt-BR</dc:language>
  <cp:lastModifiedBy/>
  <dcterms:modified xsi:type="dcterms:W3CDTF">2020-05-26T14:31:55Z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