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l0aztfowe4y"/>
      <w:bookmarkEnd w:id="0"/>
      <w:r>
        <w:rPr/>
        <w:t>Fronteira Sistêmica</w:t>
      </w:r>
    </w:p>
    <w:p>
      <w:pPr>
        <w:pStyle w:val="Subttulo"/>
        <w:rPr/>
      </w:pPr>
      <w:r>
        <w:rPr/>
        <w:t>Penelope Chavosa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654" w:type="dxa"/>
        <w:jc w:val="left"/>
        <w:tblInd w:w="7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54"/>
        <w:gridCol w:w="1065"/>
        <w:gridCol w:w="4370"/>
        <w:gridCol w:w="1264"/>
      </w:tblGrid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Augusto de Lima Mendonça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1901729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12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Caike Colantonio</w:t>
            </w:r>
            <w:r>
              <w:rPr>
                <w:sz w:val="20"/>
                <w:szCs w:val="20"/>
              </w:rPr>
              <w:br/>
              <w:t>(Responsável)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1901761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Robson Leonardo Lino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1901595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Victor Hugo Tarriga Gomes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/>
              <w:jc w:val="left"/>
              <w:rPr/>
            </w:pPr>
            <w:r>
              <w:rPr/>
              <w:t>1901395</w:t>
            </w:r>
          </w:p>
        </w:tc>
        <w:tc>
          <w:tcPr>
            <w:tcW w:w="43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6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Subttulo"/>
        <w:rPr/>
      </w:pPr>
      <w:r>
        <w:rPr/>
      </w:r>
    </w:p>
    <w:p>
      <w:pPr>
        <w:pStyle w:val="Subttulo"/>
        <w:rPr/>
      </w:pPr>
      <w:r>
        <w:rPr/>
        <w:t>Solução para automação residencial</w:t>
      </w:r>
    </w:p>
    <w:tbl>
      <w:tblPr>
        <w:tblW w:w="9679" w:type="dxa"/>
        <w:jc w:val="left"/>
        <w:tblInd w:w="7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79"/>
      </w:tblGrid>
      <w:tr>
        <w:trPr/>
        <w:tc>
          <w:tcPr>
            <w:tcW w:w="96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4088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Fronteira Sistêmica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LibreOffice/6.4.3.2$Windows_X86_64 LibreOffice_project/747b5d0ebf89f41c860ec2a39efd7cb15b54f2d8</Application>
  <Pages>1</Pages>
  <Words>52</Words>
  <Characters>488</Characters>
  <CharactersWithSpaces>514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2020-05-18T16:36:34Z</dcterms:created>
  <dc:creator/>
  <dc:description/>
  <dc:language>pt-BR</dc:language>
  <cp:lastModifiedBy/>
  <cp:lastPrinted>1995-11-21T17:41:00Z</cp:lastPrinted>
  <dcterms:modified xsi:type="dcterms:W3CDTF">2020-05-26T14:36:04Z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