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6B4D"/>
          <w:sz w:val="64"/>
          <w:szCs w:val="64"/>
        </w:rPr>
        <w:t xml:space="preserve">GRUPO PULSO</w:t>
      </w:r>
    </w:p>
    <w:p>
      <w:pPr>
        <w:spacing w:after="600" w:before="120"/>
        <w:jc w:val="center"/>
      </w:pPr>
      <w:r>
        <w:rPr>
          <w:color w:val="5B6470"/>
          <w:sz w:val="32"/>
          <w:szCs w:val="32"/>
        </w:rPr>
        <w:t xml:space="preserve">Plataforma de Gestão</w:t>
      </w:r>
    </w:p>
    <w:p>
      <w:pPr>
        <w:spacing w:before="800"/>
        <w:jc w:val="center"/>
      </w:pPr>
      <w:r>
        <w:rPr>
          <w:b/>
          <w:bCs/>
          <w:sz w:val="48"/>
          <w:szCs w:val="48"/>
        </w:rPr>
        <w:t xml:space="preserve">Manual do Usuário</w:t>
      </w:r>
    </w:p>
    <w:p>
      <w:pPr>
        <w:spacing w:after="1200" w:before="120"/>
        <w:jc w:val="center"/>
      </w:pPr>
      <w:r>
        <w:rPr>
          <w:color w:val="5B6470"/>
          <w:sz w:val="24"/>
          <w:szCs w:val="24"/>
        </w:rPr>
        <w:t xml:space="preserve">Guia de treinamento para uso do sistema administrativo do Grupo Pulso</w:t>
      </w:r>
    </w:p>
    <w:p>
      <w:pPr>
        <w:spacing w:before="2000"/>
        <w:jc w:val="center"/>
      </w:pPr>
      <w:r>
        <w:rPr>
          <w:b/>
          <w:bCs/>
          <w:color w:val="1F6B4D"/>
          <w:sz w:val="22"/>
          <w:szCs w:val="22"/>
        </w:rPr>
        <w:t xml:space="preserve">O Estafeta  •  Agência Atthus  •  Pottencializa</w:t>
      </w:r>
    </w:p>
    <w:p>
      <w:pPr>
        <w:spacing w:before="120"/>
        <w:jc w:val="center"/>
      </w:pPr>
      <w:r>
        <w:rPr>
          <w:color w:val="5B6470"/>
          <w:sz w:val="18"/>
          <w:szCs w:val="18"/>
        </w:rPr>
        <w:t xml:space="preserve">Versão de Agosto de 2026 — uso interno</w:t>
      </w:r>
    </w:p>
    <w:p>
      <w:r>
        <w:br w:type="page"/>
      </w:r>
    </w:p>
    <w:p>
      <w:pPr>
        <w:pStyle w:val="Heading1"/>
        <w:spacing w:after="240"/>
      </w:pPr>
      <w:r>
        <w:rPr>
          <w:b/>
          <w:bCs/>
          <w:color w:val="1F6B4D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1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Introdução ao Sistema</w:t>
      </w:r>
    </w:p>
    <w:p>
      <w:pPr>
        <w:spacing w:after="160" w:line="300"/>
      </w:pPr>
      <w:r>
        <w:t xml:space="preserve">O sistema Grupo Pulso é a plataforma administrativa usada para gerenciar clientes, produtos, contratos, assinaturas, financeiro, comissões, vendas e a operação do jornal O Estafeta (edições, publicidade, rotas e entregas). Ele reúne, em um único lugar, informações que antes ficavam espalhadas em planilhas e controles manuais.</w:t>
      </w:r>
    </w:p>
    <w:p>
      <w:pPr>
        <w:spacing w:after="160" w:line="300"/>
      </w:pPr>
      <w:r>
        <w:t xml:space="preserve">O grupo é formado por três empresas, todas administradas na mesma plataforma: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 Estafeta</w:t>
      </w:r>
      <w:r>
        <w:t xml:space="preserve"> — jornal impresso, com assinantes, edições e publicidade.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Agência Atthus</w:t>
      </w:r>
      <w:r>
        <w:t xml:space="preserve"> — prestação de serviços de agência.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Pottencializa</w:t>
      </w:r>
      <w:r>
        <w:t xml:space="preserve"> — produtos e serviços próprios, incluindo mídia em TVs/telões.</w:t>
      </w:r>
    </w:p>
    <w:p>
      <w:pPr>
        <w:spacing w:after="160" w:line="300"/>
      </w:pPr>
      <w:r>
        <w:t xml:space="preserve">Um mesmo cliente pode se relacionar com mais de uma empresa do grupo — nesse caso ele não é cadastrado duas vezes, apenas vinculado às empresas com as quais tem relação.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1.1 Como acessar</w:t>
      </w:r>
    </w:p>
    <w:p>
      <w:pPr>
        <w:spacing w:after="160" w:line="300"/>
      </w:pPr>
      <w:r>
        <w:t xml:space="preserve">O sistema é acessado pelo navegador, no endereço </w:t>
      </w:r>
      <w:r>
        <w:rPr>
          <w:b/>
          <w:bCs/>
        </w:rPr>
        <w:t xml:space="preserve">https://www.gpulso.com.br</w:t>
      </w:r>
      <w:r>
        <w:t xml:space="preserve">. Na tela inicial, informe seu e-mail e senha cadastrados e clique em </w:t>
      </w:r>
      <w:r>
        <w:rPr>
          <w:b/>
          <w:bCs/>
        </w:rPr>
        <w:t xml:space="preserve">Entrar</w:t>
      </w:r>
      <w:r>
        <w:t xml:space="preserve">. Caso tenha esquecido a senha, use o link </w:t>
      </w:r>
      <w:r>
        <w:rPr>
          <w:i/>
          <w:iCs/>
        </w:rPr>
        <w:t xml:space="preserve">“Esqueci minha senha”</w:t>
      </w:r>
      <w:r>
        <w:t xml:space="preserve"> na própria tela de login.</w:t>
      </w:r>
    </w:p>
    <w:p>
      <w:pPr>
        <w:pBdr>
          <w:left w:val="single" w:color="1F6B4D" w:sz="24" w:space="8"/>
        </w:pBdr>
        <w:shd w:fill="F2F5F3" w:val="clear"/>
        <w:spacing w:after="200" w:before="120"/>
        <w:ind w:left="120"/>
      </w:pPr>
      <w:r>
        <w:rPr>
          <w:b/>
          <w:bCs/>
          <w:color w:val="1F6B4D"/>
        </w:rPr>
        <w:t xml:space="preserve">Observação: </w:t>
      </w:r>
      <w:r>
        <w:t xml:space="preserve">O acesso e o que cada pessoa pode ver ou fazer dependem do perfil de permissões do usuário — veja o Capítulo 13 (Administração).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1.2 Navegação geral</w:t>
      </w:r>
    </w:p>
    <w:p>
      <w:pPr>
        <w:spacing w:after="160" w:line="300"/>
      </w:pPr>
      <w:r>
        <w:t xml:space="preserve">Depois de logado, o menu lateral esquerdo dá acesso a todos os módulos do sistema: Dashboard, Meu painel, Clientes, Produtos e Serviços, Contratos, Assinaturas, Edições e Publicidade, Rotas e Entregas, Financeiro, Comissões, Metas e Relatórios. Usuários administradores também veem Empresas e Configurações, no rodapé do menu.</w:t>
      </w:r>
    </w:p>
    <w:p>
      <w:pPr>
        <w:spacing w:after="160" w:line="300"/>
      </w:pPr>
      <w:r>
        <w:t xml:space="preserve">No topo das telas principais existe um seletor </w:t>
      </w:r>
      <w:r>
        <w:rPr>
          <w:b/>
          <w:bCs/>
        </w:rPr>
        <w:t xml:space="preserve">“Todas as empresas”</w:t>
      </w:r>
      <w:r>
        <w:t xml:space="preserve">, que permite trocar a visão consolidada do Grupo Pulso por uma visão filtrada em apenas uma empresa (O Estafeta, Agência Atthus ou Pottencializa). Esse filtro afeta os números e listas mostrados na maioria das telas.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1 — Tela inicial (Dashboard) com o menu lateral e o seletor de empresas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1.3 Perfis de acesso</w:t>
      </w:r>
    </w:p>
    <w:p>
      <w:pPr>
        <w:spacing w:after="160" w:line="300"/>
      </w:pPr>
      <w:r>
        <w:t xml:space="preserve">Cada usuário tem um papel (role) que define o que ele pode fazer em cada módulo — visualizar, criar, editar ou excluir. Os perfis existentes são: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Administrador</w:t>
      </w:r>
      <w:r>
        <w:t xml:space="preserve"> — acesso completo a todos os módulos, empresas e configurações.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Gestor (manager)</w:t>
      </w:r>
      <w:r>
        <w:t xml:space="preserve"> — acesso amplo à operação, normalmente sem acesso a configurações administrativas sensíveis.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Financeiro (finance)</w:t>
      </w:r>
      <w:r>
        <w:t xml:space="preserve"> — acesso ao módulo financeiro e correlatos (comissões, cobranças).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Operacional (operations)</w:t>
      </w:r>
      <w:r>
        <w:t xml:space="preserve"> — acesso ao dia a dia operacional (clientes, contratos, rotas, edições), conforme configurado.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Visualizador (viewer)</w:t>
      </w:r>
      <w:r>
        <w:t xml:space="preserve"> — acesso apenas para consulta, sem poder criar, editar ou excluir.</w:t>
      </w:r>
    </w:p>
    <w:p>
      <w:pPr>
        <w:spacing w:after="160" w:line="300"/>
      </w:pPr>
      <w:r>
        <w:t xml:space="preserve">Além do papel, o acesso também é limitado por empresa: um usuário só vê e mexe nos dados das empresas às quais está vinculado, exceto administradores, que sempre têm acesso a tudo.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2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Dashboard</w:t>
      </w:r>
    </w:p>
    <w:p>
      <w:pPr>
        <w:spacing w:after="300"/>
      </w:pPr>
      <w:r>
        <w:rPr>
          <w:i/>
          <w:iCs/>
          <w:color w:val="5B6470"/>
        </w:rPr>
        <w:t xml:space="preserve">Visão geral consolidada do Grupo Pulso</w:t>
      </w:r>
    </w:p>
    <w:p>
      <w:pPr>
        <w:spacing w:after="160" w:line="300"/>
      </w:pPr>
      <w:r>
        <w:t xml:space="preserve">O Dashboard é a primeira tela do sistema e mostra um resumo financeiro e comercial atualizado. É o ponto de partida para entender rapidamente a situação do grupo ou de uma empresa específica.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2.1 O que a tela mostra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Clientes ativos</w:t>
      </w:r>
      <w:r>
        <w:t xml:space="preserve"> — total de clientes com situação ativa, com atalho para a lista completa.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Indicadores financeiros do mês</w:t>
      </w:r>
      <w:r>
        <w:t xml:space="preserve"> — recebido no mês, a receber, receitas vencidas, a pagar, pago no mês, resultado do mês e despesas vencidas.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Metas do mês</w:t>
      </w:r>
      <w:r>
        <w:t xml:space="preserve"> — percentual atingido da meta de cada empresa, com atalho para o módulo de Metas.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Visão por empresa</w:t>
      </w:r>
      <w:r>
        <w:t xml:space="preserve"> — os mesmos indicadores financeiros abertos por O Estafeta, Agência Atthus e Pottencializa, com botão para visualizar cada uma isoladamente.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Situação dos clientes</w:t>
      </w:r>
      <w:r>
        <w:t xml:space="preserve"> — quantidade de clientes/contratos Ativos, A vencer, Vencidos e Cancelados, conforme o filtro de empresa selecionado.</w:t>
      </w:r>
    </w:p>
    <w:p>
      <w:pPr>
        <w:spacing w:after="160" w:line="300"/>
      </w:pPr>
      <w:r>
        <w:t xml:space="preserve">No topo é possível alternar entre visão </w:t>
      </w:r>
      <w:r>
        <w:rPr>
          <w:b/>
          <w:bCs/>
        </w:rPr>
        <w:t xml:space="preserve">Mensal</w:t>
      </w:r>
      <w:r>
        <w:t xml:space="preserve"> e </w:t>
      </w:r>
      <w:r>
        <w:rPr>
          <w:b/>
          <w:bCs/>
        </w:rPr>
        <w:t xml:space="preserve">Anual</w:t>
      </w:r>
      <w:r>
        <w:t xml:space="preserve">, além de navegar entre os meses/anos anteriores usando as setas ao lado do período exibido.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3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Clientes</w:t>
      </w:r>
    </w:p>
    <w:p>
      <w:pPr>
        <w:spacing w:after="300"/>
      </w:pPr>
      <w:r>
        <w:rPr>
          <w:i/>
          <w:iCs/>
          <w:color w:val="5B6470"/>
        </w:rPr>
        <w:t xml:space="preserve">Cadastro central de clientes do Grupo Pulso</w:t>
      </w:r>
    </w:p>
    <w:p>
      <w:pPr>
        <w:spacing w:after="160" w:line="300"/>
      </w:pPr>
      <w:r>
        <w:t xml:space="preserve">O módulo Clientes reúne o cadastro de todas as pessoas físicas e jurídicas que se relacionam com qualquer empresa do grupo — assinantes do jornal, anunciantes, clientes da Agência Atthus ou da Pottencializa. Não existe uma lista de clientes separada por empresa: o cadastro é único e cada cliente pode estar vinculado a uma ou mais empresas.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2 — Listagem de clientes, com busca e indicadores no topo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3.1 Consultando clientes</w:t>
      </w:r>
    </w:p>
    <w:p>
      <w:pPr>
        <w:spacing w:after="160" w:line="300"/>
      </w:pPr>
      <w:r>
        <w:t xml:space="preserve">A tela de listagem mostra o total de clientes, quantos estão ativos e quantos estão inativos, além de uma busca por nome/documento e a lista com nome, CPF/CNPJ, contato e a empresa vinculada. Clique em qualquer linha (ou no botão de detalhe) para abrir a ficha completa do cliente, com seus contratos, assinaturas e lançamentos financeiros.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3.2 Cadastrando um novo cliente</w:t>
      </w:r>
    </w:p>
    <w:p>
      <w:pPr>
        <w:spacing w:after="160" w:line="300"/>
      </w:pPr>
      <w:r>
        <w:t xml:space="preserve">Para cadastrar um cliente, clique em “Novo cliente” na listagem e preencha o formulário: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Tipo</w:t>
      </w:r>
      <w:r>
        <w:t xml:space="preserve"> — pessoa física ou jurídica.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Nome / Razão social</w:t>
      </w:r>
      <w:r>
        <w:t xml:space="preserve"> (e Nome fantasia, quando aplicável).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CPF/CNPJ</w:t>
      </w:r>
      <w:r>
        <w:t xml:space="preserve"> e dados de contato — e-mail, telefone e WhatsApp.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Empresas vinculadas</w:t>
      </w:r>
      <w:r>
        <w:t xml:space="preserve"> — selecione a(s) empresa(s) do grupo com as quais esse cliente se relaciona.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Endereço</w:t>
      </w:r>
      <w:r>
        <w:t xml:space="preserve"> (quando aplicável, por exemplo para assinantes que recebem o jornal em casa).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3 — Formulário de cadastro de um novo cliente</w:t>
      </w:r>
    </w:p>
    <w:p>
      <w:pPr>
        <w:pBdr>
          <w:left w:val="single" w:color="1F6B4D" w:sz="24" w:space="8"/>
        </w:pBdr>
        <w:shd w:fill="F2F5F3" w:val="clear"/>
        <w:spacing w:after="200" w:before="120"/>
        <w:ind w:left="120"/>
      </w:pPr>
      <w:r>
        <w:rPr>
          <w:b/>
          <w:bCs/>
          <w:color w:val="1F6B4D"/>
        </w:rPr>
        <w:t xml:space="preserve">Observação: </w:t>
      </w:r>
      <w:r>
        <w:t xml:space="preserve">Antes de cadastrar um cliente novo, procure por ele na busca. Se a pessoa já compra de outra empresa do grupo, o correto é abrir a ficha existente e apenas adicionar o vínculo com a nova empresa — nunca criar um segundo cadastro para a mesma pessoa.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4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Produtos e Serviços</w:t>
      </w:r>
    </w:p>
    <w:p>
      <w:pPr>
        <w:spacing w:after="300"/>
      </w:pPr>
      <w:r>
        <w:rPr>
          <w:i/>
          <w:iCs/>
          <w:color w:val="5B6470"/>
        </w:rPr>
        <w:t xml:space="preserve">O que cada empresa comercializa</w:t>
      </w:r>
    </w:p>
    <w:p>
      <w:pPr>
        <w:spacing w:after="160" w:line="300"/>
      </w:pPr>
      <w:r>
        <w:t xml:space="preserve">O módulo Produtos e Serviços cadastra tudo o que as empresas do grupo vendem: assinaturas do jornal, espaços de publicidade, serviços da Agência Atthus, produtos e serviços da Pottencializa, entre outros. Um produto cadastrado aqui pode depois ser usado em contratos e vendas.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4 — Listagem de produtos e serviços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4.1 Tipos de produto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Produto</w:t>
      </w:r>
      <w:r>
        <w:t xml:space="preserve"> — item físico ou digital.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Serviço</w:t>
      </w:r>
      <w:r>
        <w:t xml:space="preserve"> — prestação de serviço.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Assinatura</w:t>
      </w:r>
      <w:r>
        <w:t xml:space="preserve"> — usado principalmente para as assinaturas do jornal.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Publicidade</w:t>
      </w:r>
      <w:r>
        <w:t xml:space="preserve"> — espaços publicitários do jornal.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Outro</w:t>
      </w:r>
      <w:r>
        <w:t xml:space="preserve"> — demais casos.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4.2 Formas de cobrança</w:t>
      </w:r>
    </w:p>
    <w:p>
      <w:pPr>
        <w:spacing w:after="160" w:line="300"/>
      </w:pPr>
      <w:r>
        <w:t xml:space="preserve">Cada produto define também como é cobrado: à vista (one time), mensal, trimestral, semestral, anual ou personalizado. Essa configuração serve de base ao criar um contrato para esse produto.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5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Contratos</w:t>
      </w:r>
    </w:p>
    <w:p>
      <w:pPr>
        <w:spacing w:after="300"/>
      </w:pPr>
      <w:r>
        <w:rPr>
          <w:i/>
          <w:iCs/>
          <w:color w:val="5B6470"/>
        </w:rPr>
        <w:t xml:space="preserve">Relações comerciais recorrentes ou contratuais</w:t>
      </w:r>
    </w:p>
    <w:p>
      <w:pPr>
        <w:spacing w:after="160" w:line="300"/>
      </w:pPr>
      <w:r>
        <w:t xml:space="preserve">Um contrato representa uma relação comercial entre um cliente e uma empresa do grupo em torno de um produto ou serviço — por exemplo, um pacote de publicações no jornal ao longo de um período, ou um serviço recorrente da Agência Atthus. O módulo Contratos não inclui as assinaturas do jornal, que têm tela própria (Capítulo 6), nem vendas avulsas.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5 — Listagem de contratos, com busca, filtro de status e paginação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5.1 Situação do contrato</w:t>
      </w:r>
    </w:p>
    <w:p>
      <w:pPr>
        <w:spacing w:after="160" w:line="300"/>
      </w:pPr>
      <w:r>
        <w:t xml:space="preserve">A situação de cada contrato (Ativo, A vencer, Vencido ou Cancelado) é calculada automaticamente a partir das datas de vigência — não é preciso atualizar esse campo manualmente. Use o filtro de status na listagem para localizar rapidamente, por exemplo, todos os contratos vencidos.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5.2 Criando um novo contrato</w:t>
      </w:r>
    </w:p>
    <w:p>
      <w:pPr>
        <w:spacing w:after="160" w:line="300"/>
      </w:pPr>
      <w:r>
        <w:t xml:space="preserve">Ao clicar em “Novo contrato”, informe: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Empresa e cliente</w:t>
      </w:r>
      <w:r>
        <w:t xml:space="preserve"> envolvidos.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Produto</w:t>
      </w:r>
      <w:r>
        <w:t xml:space="preserve"> contratado e valor.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Datas de início e término</w:t>
      </w:r>
      <w:r>
        <w:t xml:space="preserve"> da vigência.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Forma de cobrança e parcelamento</w:t>
      </w:r>
      <w:r>
        <w:t xml:space="preserve">, quando houver.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Forma de pagamento e responsável</w:t>
      </w:r>
      <w:r>
        <w:t xml:space="preserve"> pelo contrato.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6 — Formulário de criação de um novo contrato</w:t>
      </w:r>
    </w:p>
    <w:p>
      <w:pPr>
        <w:spacing w:after="160" w:line="300"/>
      </w:pPr>
      <w:r>
        <w:t xml:space="preserve">Ao salvar, o sistema gera automaticamente as parcelas e os lançamentos financeiros correspondentes (contas a receber), sem necessidade de lançá-los manualmente no Financeiro.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5.3 Renovando um contrato</w:t>
      </w:r>
    </w:p>
    <w:p>
      <w:pPr>
        <w:spacing w:after="160" w:line="300"/>
      </w:pPr>
      <w:r>
        <w:t xml:space="preserve">Na ficha do contrato, o botão “Renovar contrato” cria um novo contrato com a mesma duração do original, começando no dia seguinte ao término do contrato atual — sem duplicar comissões, parcelas ou lançamentos já existentes. Um contrato só pode ser renovado uma vez a partir da mesma vigência.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5.4 Excluindo ou cancelando um contrato</w:t>
      </w:r>
    </w:p>
    <w:p>
      <w:pPr>
        <w:spacing w:after="160" w:line="300"/>
      </w:pPr>
      <w:r>
        <w:t xml:space="preserve">Por segurança, um contrato que já tem pagamentos registrados não pode ser excluído — apenas cancelado, para preservar o histórico financeiro. Se não houver nenhum pagamento associado, a exclusão remove o contrato junto com suas parcelas e lançamentos financeiros ainda não pagos.</w:t>
      </w:r>
    </w:p>
    <w:p>
      <w:pPr>
        <w:pBdr>
          <w:left w:val="single" w:color="1F6B4D" w:sz="24" w:space="8"/>
        </w:pBdr>
        <w:shd w:fill="F2F5F3" w:val="clear"/>
        <w:spacing w:after="200" w:before="120"/>
        <w:ind w:left="120"/>
      </w:pPr>
      <w:r>
        <w:rPr>
          <w:b/>
          <w:bCs/>
          <w:color w:val="1F6B4D"/>
        </w:rPr>
        <w:t xml:space="preserve">Observação: </w:t>
      </w:r>
      <w:r>
        <w:t xml:space="preserve">Para publicidade no jornal, lembre-se de que existem duas origens possíveis: um Contrato (pacote recorrente de publicações) ou uma Venda avulsa dentro de uma edição específica (Capítulo 7). As duas formas convivem no sistema.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6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Assinaturas</w:t>
      </w:r>
    </w:p>
    <w:p>
      <w:pPr>
        <w:spacing w:after="300"/>
      </w:pPr>
      <w:r>
        <w:rPr>
          <w:i/>
          <w:iCs/>
          <w:color w:val="5B6470"/>
        </w:rPr>
        <w:t xml:space="preserve">Assinaturas do jornal O Estafeta</w:t>
      </w:r>
    </w:p>
    <w:p>
      <w:pPr>
        <w:spacing w:after="160" w:line="300"/>
      </w:pPr>
      <w:r>
        <w:t xml:space="preserve">A tela de Assinaturas é exclusiva do O Estafeta e reúne apenas os contratos que representam assinaturas do jornal — a base de quem recebe a edição impressa e está associado às rotas de entrega. Ela é o ponto de partida para o trabalho do dia a dia com os cerca de 4.000 assinantes do jornal.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7 — Listagem de assinaturas do O Estafeta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6.1 Consultando e filtrando</w:t>
      </w:r>
    </w:p>
    <w:p>
      <w:pPr>
        <w:spacing w:after="160" w:line="300"/>
      </w:pPr>
      <w:r>
        <w:t xml:space="preserve">A listagem traz busca por assinante, filtro por situação (ativa, a vencer, vencida, cancelada) e paginação. Assim como em Contratos, a situação é calculada automaticamente pelas datas.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6.2 Renovação</w:t>
      </w:r>
    </w:p>
    <w:p>
      <w:pPr>
        <w:spacing w:after="160" w:line="300"/>
      </w:pPr>
      <w:r>
        <w:t xml:space="preserve">Cada assinatura tem um botão de renovação rápida na própria listagem, que segue a mesma lógica de renovação de contratos descrita no Capítulo 5: nova vigência com a mesma duração, iniciando no dia seguinte ao vencimento atual.</w:t>
      </w:r>
    </w:p>
    <w:p>
      <w:pPr>
        <w:pBdr>
          <w:left w:val="single" w:color="1F6B4D" w:sz="24" w:space="8"/>
        </w:pBdr>
        <w:shd w:fill="F2F5F3" w:val="clear"/>
        <w:spacing w:after="200" w:before="120"/>
        <w:ind w:left="120"/>
      </w:pPr>
      <w:r>
        <w:rPr>
          <w:b/>
          <w:bCs/>
          <w:color w:val="1F6B4D"/>
        </w:rPr>
        <w:t xml:space="preserve">Observação: </w:t>
      </w:r>
      <w:r>
        <w:t xml:space="preserve">A associação do assinante com uma rota de entrega é feita no módulo Rotas e Entregas (Capítulo 8), a partir do cadastro do cliente/assinante.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7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Edições e Publicidade</w:t>
      </w:r>
    </w:p>
    <w:p>
      <w:pPr>
        <w:spacing w:after="300"/>
      </w:pPr>
      <w:r>
        <w:rPr>
          <w:i/>
          <w:iCs/>
          <w:color w:val="5B6470"/>
        </w:rPr>
        <w:t xml:space="preserve">Fechamento das edições do jornal O Estafeta</w:t>
      </w:r>
    </w:p>
    <w:p>
      <w:pPr>
        <w:spacing w:after="160" w:line="300"/>
      </w:pPr>
      <w:r>
        <w:t xml:space="preserve">Este módulo organiza a publicidade que será impressa em cada edição do jornal. O fluxo segue sempre a mesma ordem: primeiro a publicidade é vendida (por contrato ou por venda avulsa), depois ela é posicionada dentro de uma edição, em um caderno e uma posição específicos, até o fechamento da edição.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8 — Listagem de edições do jornal, com status aberta/fechada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7.1 Estrutura de uma edição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Cadernos/seções</w:t>
      </w:r>
      <w:r>
        <w:t xml:space="preserve"> — dividem a edição em partes (por exemplo, capa, geral, classificados).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Posições publicitárias</w:t>
      </w:r>
      <w:r>
        <w:t xml:space="preserve"> — lugares específicos dentro de um caderno (capa, contracapa, sobrecapa, interna colorida, interna P&amp;B, entre outras), cada uma com uma capacidade de anúncios.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Publicações</w:t>
      </w:r>
      <w:r>
        <w:t xml:space="preserve"> — anúncios já vendidos (por contrato ou venda avulsa) e posicionados na edição.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9 — Tela de uma edição específica, com suas publicações e indicadores de ocupação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7.2 Espelho da edição</w:t>
      </w:r>
    </w:p>
    <w:p>
      <w:pPr>
        <w:spacing w:after="160" w:line="300"/>
      </w:pPr>
      <w:r>
        <w:t xml:space="preserve">O Espelho reúne visualmente todas as publicações da edição — vindas de contratos e de vendas avulsas — mostrando caderno, posição, cliente, tamanho, valor e ocupação de cada espaço. As posições aparecem como Livre, Ocupada, Lotada, Bloqueada ou Pendente (quando falta configurar algo). A tela também tem um botão para imprimir o espelho.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10 — Espelho da edição, com a ocupação das posições publicitárias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7.3 Fechamento e reabertura</w:t>
      </w:r>
    </w:p>
    <w:p>
      <w:pPr>
        <w:spacing w:after="160" w:line="300"/>
      </w:pPr>
      <w:r>
        <w:t xml:space="preserve">Antes de fechar uma edição, o sistema verifica se existem pendências (por exemplo, publicações sem posição definida ou problemas de ocupação). Se houver pendências, o fechamento é bloqueado até que sejam resolvidas. Uma edição fechada pode ser reaberta quando necessário, sempre com uma confirmação para evitar alterações acidentais; depois de reaberta, volta a permitir edições normalmente.</w:t>
      </w:r>
    </w:p>
    <w:p>
      <w:pPr>
        <w:pBdr>
          <w:left w:val="single" w:color="1F6B4D" w:sz="24" w:space="8"/>
        </w:pBdr>
        <w:shd w:fill="F2F5F3" w:val="clear"/>
        <w:spacing w:after="200" w:before="120"/>
        <w:ind w:left="120"/>
      </w:pPr>
      <w:r>
        <w:rPr>
          <w:b/>
          <w:bCs/>
          <w:color w:val="1F6B4D"/>
        </w:rPr>
        <w:t xml:space="preserve">Observação: </w:t>
      </w:r>
      <w:r>
        <w:t xml:space="preserve">Desvincular uma publicação de uma edição não apaga o contrato de origem — apenas remove aquela publicação específica da edição. O contrato continua existindo e pode ser vinculado a outra edição depois.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8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Rotas e Entregas</w:t>
      </w:r>
    </w:p>
    <w:p>
      <w:pPr>
        <w:spacing w:after="300"/>
      </w:pPr>
      <w:r>
        <w:rPr>
          <w:i/>
          <w:iCs/>
          <w:color w:val="5B6470"/>
        </w:rPr>
        <w:t xml:space="preserve">Organização da entrega do jornal impresso</w:t>
      </w:r>
    </w:p>
    <w:p>
      <w:pPr>
        <w:spacing w:after="160" w:line="300"/>
      </w:pPr>
      <w:r>
        <w:t xml:space="preserve">Este módulo organiza a distribuição física do jornal: cadastro dos entregadores, criação de rotas e associação dos assinantes a cada rota, com a ordem de entrega e a impressão do roteiro. O objetivo é apoiar a operação de impressão e organização das rotas, não um aplicativo para o entregador.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11 — Listagem de rotas de entrega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8.1 Entregadores</w:t>
      </w:r>
    </w:p>
    <w:p>
      <w:pPr>
        <w:spacing w:after="160" w:line="300"/>
      </w:pPr>
      <w:r>
        <w:t xml:space="preserve">O cadastro de entregadores fica em Rotas e Entregas &gt; Entregadores, com nome, contato e a(s) empresa(s) a que pertencem.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12 — Listagem de entregadores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8.2 Criando e organizando uma rota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Crie a rota</w:t>
      </w:r>
      <w:r>
        <w:t xml:space="preserve"> informando nome e entregador responsável.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Associe os assinantes</w:t>
      </w:r>
      <w:r>
        <w:t xml:space="preserve"> que fazem parte dessa rota.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Ajuste a ordem de entrega</w:t>
      </w:r>
      <w:r>
        <w:t xml:space="preserve"> usando os botões de subir/descer na lista de assinantes da rota.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Imprima o roteiro</w:t>
      </w:r>
      <w:r>
        <w:t xml:space="preserve"> para uso do entregador em campo.</w:t>
      </w:r>
    </w:p>
    <w:p>
      <w:pPr>
        <w:spacing w:after="160" w:line="300"/>
      </w:pPr>
      <w:r>
        <w:t xml:space="preserve">Cada rota mostra o total de assinantes associados e o status geral. A visualização por entregador ajuda a conferir a carga de trabalho de cada um.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9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Financeiro</w:t>
      </w:r>
    </w:p>
    <w:p>
      <w:pPr>
        <w:spacing w:after="300"/>
      </w:pPr>
      <w:r>
        <w:rPr>
          <w:i/>
          <w:iCs/>
          <w:color w:val="5B6470"/>
        </w:rPr>
        <w:t xml:space="preserve">Contas a pagar, a receber e fluxo de caixa</w:t>
      </w:r>
    </w:p>
    <w:p>
      <w:pPr>
        <w:spacing w:after="160" w:line="300"/>
      </w:pPr>
      <w:r>
        <w:t xml:space="preserve">O módulo Financeiro é o centro de controle de tudo que entra e sai do caixa das empresas do grupo: lançamentos vinculados a contratos, vendas, clientes e fornecedores, com categorias, centros de custo e contas financeiras próprias. É um controle gerencial — não substitui integração bancária ou fiscal.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13 — Visão geral do módulo Financeiro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9.1 Abas do módulo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Contas a receber</w:t>
      </w:r>
      <w:r>
        <w:t xml:space="preserve"> — lançamentos a receber de clientes, com situação (pendente, vencido, parcial, pago).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Contas a pagar</w:t>
      </w:r>
      <w:r>
        <w:t xml:space="preserve"> — lançamentos a pagar a fornecedores e despesas.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Recebimentos e Pagamentos</w:t>
      </w:r>
      <w:r>
        <w:t xml:space="preserve"> — histórico de valores já movimentados.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Fluxo de caixa</w:t>
      </w:r>
      <w:r>
        <w:t xml:space="preserve"> — visão consolidada de entradas e saídas ao longo do tempo.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Sócios</w:t>
      </w:r>
      <w:r>
        <w:t xml:space="preserve"> — divisão de lucro entre sócios (ver 9.3).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14 — Tela de Contas a Receber, com totais e listagem de lançamentos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9.2 Registrando um pagamento ou recebimento</w:t>
      </w:r>
    </w:p>
    <w:p>
      <w:pPr>
        <w:spacing w:after="160" w:line="300"/>
      </w:pPr>
      <w:r>
        <w:t xml:space="preserve">Ao abrir um lançamento pendente, é possível registrar a baixa (total ou parcial), informando valor, data e eventuais juros, multa ou desconto. A situação do lançamento (pendente, vencido, parcial ou pago) é recalculada automaticamente a partir desses valores.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9.3 Sócios — divisão de lucro</w:t>
      </w:r>
    </w:p>
    <w:p>
      <w:pPr>
        <w:spacing w:after="160" w:line="300"/>
      </w:pPr>
      <w:r>
        <w:t xml:space="preserve">Exclusiva para Agência Atthus e Pottencializa, esta aba calcula o lucro do mês (recebido menos pago) e divide 75% igualmente entre os sócios ativos, ficando 25% para o caixa da empresa. Cada sócio pode registrar adiantamentos, que geram automaticamente um lançamento financeiro de saída e reduzem o saldo a que ele tem direito no fechamento do mês.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15 — Tela de divisão de lucro entre sócios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9.4 Configurações financeiras</w:t>
      </w:r>
    </w:p>
    <w:p>
      <w:pPr>
        <w:spacing w:after="160" w:line="300"/>
      </w:pPr>
      <w:r>
        <w:t xml:space="preserve">Em Configurações (Capítulo 13) ficam os cadastros de apoio ao Financeiro: categorias de receita/despesa, centros de custo, contas financeiras e fornecedores.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10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Comissões</w:t>
      </w:r>
    </w:p>
    <w:p>
      <w:pPr>
        <w:spacing w:after="300"/>
      </w:pPr>
      <w:r>
        <w:rPr>
          <w:i/>
          <w:iCs/>
          <w:color w:val="5B6470"/>
        </w:rPr>
        <w:t xml:space="preserve">Comissões de vendas e contratos</w:t>
      </w:r>
    </w:p>
    <w:p>
      <w:pPr>
        <w:spacing w:after="160" w:line="300"/>
      </w:pPr>
      <w:r>
        <w:t xml:space="preserve">O módulo Comissões acompanha as comissões geradas por vendas e contratos, mostrando quanto cada vendedor tem a receber, já recebeu e o que ainda está pendente de liberação.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16 — Listagem e indicadores de comissões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10.1 Como a liberação funciona</w:t>
      </w:r>
    </w:p>
    <w:p>
      <w:pPr>
        <w:spacing w:after="160" w:line="300"/>
      </w:pPr>
      <w:r>
        <w:t xml:space="preserve">Uma comissão só é considerada paga quando o lançamento financeiro correspondente é efetivamente recebido — a simples criação da venda ou do contrato não libera a comissão automaticamente. Isso evita contabilizar como “pago” um valor que o cliente ainda não pagou.</w:t>
      </w:r>
    </w:p>
    <w:p>
      <w:pPr>
        <w:pBdr>
          <w:left w:val="single" w:color="1F6B4D" w:sz="24" w:space="8"/>
        </w:pBdr>
        <w:shd w:fill="F2F5F3" w:val="clear"/>
        <w:spacing w:after="200" w:before="120"/>
        <w:ind w:left="120"/>
      </w:pPr>
      <w:r>
        <w:rPr>
          <w:b/>
          <w:bCs/>
          <w:color w:val="1F6B4D"/>
        </w:rPr>
        <w:t xml:space="preserve">Observação: </w:t>
      </w:r>
      <w:r>
        <w:t xml:space="preserve">O pagamento/liberação de comissão é uma ação sensível e exige permissão específica no módulo Financeiro — nem todo perfil de usuário consegue liberar uma comissão.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11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Metas</w:t>
      </w:r>
    </w:p>
    <w:p>
      <w:pPr>
        <w:spacing w:after="300"/>
      </w:pPr>
      <w:r>
        <w:rPr>
          <w:i/>
          <w:iCs/>
          <w:color w:val="5B6470"/>
        </w:rPr>
        <w:t xml:space="preserve">Acompanhamento de metas comerciais por empresa</w:t>
      </w:r>
    </w:p>
    <w:p>
      <w:pPr>
        <w:spacing w:after="160" w:line="300"/>
      </w:pPr>
      <w:r>
        <w:t xml:space="preserve">A tela de Metas mostra, para cada empresa do grupo, a meta definida para o mês, o valor já atingido e o percentual correspondente, permitindo acompanhar a evolução comercial ao longo do período.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17 — Tela de acompanhamento de metas por empresa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12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Relatórios</w:t>
      </w:r>
    </w:p>
    <w:p>
      <w:pPr>
        <w:spacing w:after="300"/>
      </w:pPr>
      <w:r>
        <w:rPr>
          <w:i/>
          <w:iCs/>
          <w:color w:val="5B6470"/>
        </w:rPr>
        <w:t xml:space="preserve">Consultas e indicadores operacionais</w:t>
      </w:r>
    </w:p>
    <w:p>
      <w:pPr>
        <w:spacing w:after="160" w:line="300"/>
      </w:pPr>
      <w:r>
        <w:t xml:space="preserve">O módulo Relatórios reúne consultas prontas para apoiar a operação, cobrindo clientes, contratos, comissões e o financeiro, entre outras áreas, sem que seja necessário montar essas informações manualmente a partir das listagens de cada módulo.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18 — Página inicial do módulo de Relatórios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13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Administração</w:t>
      </w:r>
    </w:p>
    <w:p>
      <w:pPr>
        <w:spacing w:after="300"/>
      </w:pPr>
      <w:r>
        <w:rPr>
          <w:i/>
          <w:iCs/>
          <w:color w:val="5B6470"/>
        </w:rPr>
        <w:t xml:space="preserve">Empresas, usuários, permissões e configurações gerais</w:t>
      </w:r>
    </w:p>
    <w:p>
      <w:pPr>
        <w:spacing w:after="160" w:line="300"/>
      </w:pPr>
      <w:r>
        <w:t xml:space="preserve">As telas deste capítulo normalmente ficam disponíveis apenas para administradores e gestores, e reúnem os cadastros estruturais do sistema.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13.1 Empresas</w:t>
      </w:r>
    </w:p>
    <w:p>
      <w:pPr>
        <w:spacing w:after="160" w:line="300"/>
      </w:pPr>
      <w:r>
        <w:t xml:space="preserve">Lista as empresas cadastradas no Grupo Pulso (O Estafeta, Agência Atthus e Pottencializa), permitindo consultar e editar os dados de cada uma. Não é possível excluir uma empresa pelo sistema.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19 — Listagem de empresas do Grupo Pulso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13.2 Usuários e permissões</w:t>
      </w:r>
    </w:p>
    <w:p>
      <w:pPr>
        <w:spacing w:after="160" w:line="300"/>
      </w:pPr>
      <w:r>
        <w:t xml:space="preserve">Aqui são cadastrados os usuários do sistema, seu papel (Administrador, Gestor, Financeiro, Operacional ou Visualizador) e as empresas às quais cada um tem acesso. É também aqui que se ajusta, quando necessário, o que cada papel pode ver, criar, editar ou excluir em cada módulo.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20 — Tela de Usuários e Permissões</w:t>
      </w:r>
    </w:p>
    <w:p>
      <w:pPr>
        <w:pBdr>
          <w:left w:val="single" w:color="1F6B4D" w:sz="24" w:space="8"/>
        </w:pBdr>
        <w:shd w:fill="F2F5F3" w:val="clear"/>
        <w:spacing w:after="200" w:before="120"/>
        <w:ind w:left="120"/>
      </w:pPr>
      <w:r>
        <w:rPr>
          <w:b/>
          <w:bCs/>
          <w:color w:val="1F6B4D"/>
        </w:rPr>
        <w:t xml:space="preserve">Observação: </w:t>
      </w:r>
      <w:r>
        <w:t xml:space="preserve">Ao cadastrar alguém que já existe no login (Supabase Auth) mas ainda não tem perfil no sistema, o próprio sistema cria um perfil básico automaticamente — o cadastro em Usuários serve para completar o nome e ajustar o papel dessa pessoa.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13.3 Configurações gerais</w:t>
      </w:r>
    </w:p>
    <w:p>
      <w:pPr>
        <w:spacing w:after="160" w:line="300"/>
      </w:pPr>
      <w:r>
        <w:t xml:space="preserve">O hub de Configurações reúne outros cadastros de apoio usados em todo o sistema: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Categorias financeiras</w:t>
      </w:r>
      <w:r>
        <w:t xml:space="preserve"> — categorias de receitas e despesas usadas no Financeiro.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Formas de pagamento</w:t>
      </w:r>
      <w:r>
        <w:t xml:space="preserve"> — formas de recebimento e pagamento disponíveis nos contratos e no Financeiro.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Entregadores</w:t>
      </w:r>
      <w:r>
        <w:t xml:space="preserve"> — mesmo cadastro usado em Rotas e Entregas.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Vendedores</w:t>
      </w:r>
      <w:r>
        <w:t xml:space="preserve"> — vendedores e seus percentuais de comissão.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Segurança e acesso</w:t>
      </w:r>
      <w:r>
        <w:t xml:space="preserve"> — políticas administrativas e auditoria.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TVs / Telões Pottencializa</w:t>
      </w:r>
      <w:r>
        <w:t xml:space="preserve"> — pontos de mídia usados nos contratos da Pottencializa.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60" w:before="160"/>
        <w:jc w:val="center"/>
      </w:pPr>
      <w:r>
        <w:drawing>
          <wp:inline distT="0" distB="0" distL="0" distR="0">
            <wp:extent cx="5334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0"/>
          <w:sz w:val="18"/>
          <w:szCs w:val="18"/>
        </w:rPr>
        <w:t xml:space="preserve">Figura 21 — Hub de Configurações do sistema</w:t>
      </w:r>
    </w:p>
    <w:p>
      <w:r>
        <w:br w:type="page"/>
      </w:r>
    </w:p>
    <w:p>
      <w:pPr>
        <w:spacing w:after="40"/>
      </w:pPr>
      <w:r>
        <w:rPr>
          <w:b/>
          <w:bCs/>
          <w:color w:val="1F6B4D"/>
          <w:sz w:val="22"/>
          <w:szCs w:val="22"/>
        </w:rPr>
        <w:t xml:space="preserve">CAPÍTULO 14</w:t>
      </w:r>
    </w:p>
    <w:p>
      <w:pPr>
        <w:pStyle w:val="Heading1"/>
        <w:spacing w:after="200"/>
      </w:pPr>
      <w:r>
        <w:rPr>
          <w:b/>
          <w:bCs/>
          <w:color w:val="1A1A1A"/>
          <w:sz w:val="40"/>
          <w:szCs w:val="40"/>
        </w:rPr>
        <w:t xml:space="preserve">Boas Práticas e Perguntas Frequentes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14.1 Regras que sempre devem ser respeitadas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Um cliente nunca deve ser cadastrado duas vezes só porque compra de mais de uma empresa do grupo — vincule a empresa nova ao cadastro já existente.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Uma edição do jornal não cria uma venda: ela recebe uma publicidade que já foi vendida antes, por contrato ou venda avulsa.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Um lançamento financeiro não é o mesmo que um contrato — o contrato é a relação comercial, o lançamento é o dinheiro entrando ou saindo do caixa.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Uma comissão só conta como paga quando o valor foi de fato recebido no Financeiro, nunca apenas quando a venda é criada.</w:t>
      </w:r>
    </w:p>
    <w:p>
      <w:pPr>
        <w:pStyle w:val="Heading2"/>
        <w:spacing w:after="180" w:before="360"/>
      </w:pPr>
      <w:r>
        <w:rPr>
          <w:b/>
          <w:bCs/>
          <w:color w:val="1A1A1A"/>
        </w:rPr>
        <w:t xml:space="preserve">14.2 Perguntas frequentes</w:t>
      </w:r>
    </w:p>
    <w:p>
      <w:pPr>
        <w:pStyle w:val="Heading3"/>
        <w:spacing w:after="120" w:before="240"/>
      </w:pPr>
      <w:r>
        <w:rPr>
          <w:b/>
          <w:bCs/>
          <w:i w:val="false"/>
          <w:iCs w:val="false"/>
          <w:color w:val="5B6470"/>
        </w:rPr>
        <w:t xml:space="preserve">Por que não consigo excluir um contrato?</w:t>
      </w:r>
    </w:p>
    <w:p>
      <w:pPr>
        <w:spacing w:after="160" w:line="300"/>
      </w:pPr>
      <w:r>
        <w:t xml:space="preserve">Se já existe algum pagamento registrado para esse contrato, o sistema bloqueia a exclusão para preservar o histórico financeiro. Nesse caso, cancele o contrato em vez de excluí-lo. A exclusão só é permitida quando não há nenhum pagamento associado.</w:t>
      </w:r>
    </w:p>
    <w:p>
      <w:pPr>
        <w:pStyle w:val="Heading3"/>
        <w:spacing w:after="120" w:before="240"/>
      </w:pPr>
      <w:r>
        <w:rPr>
          <w:b/>
          <w:bCs/>
          <w:i w:val="false"/>
          <w:iCs w:val="false"/>
          <w:color w:val="5B6470"/>
        </w:rPr>
        <w:t xml:space="preserve">Qual a diferença entre Contratos e Assinaturas?</w:t>
      </w:r>
    </w:p>
    <w:p>
      <w:pPr>
        <w:spacing w:after="160" w:line="300"/>
      </w:pPr>
      <w:r>
        <w:t xml:space="preserve">Assinaturas mostra apenas as assinaturas do jornal O Estafeta (a base de quem recebe o jornal e está nas rotas de entrega). Contratos reúne as demais relações comerciais: publicidade, serviços da Agência Atthus e da Pottencializa.</w:t>
      </w:r>
    </w:p>
    <w:p>
      <w:pPr>
        <w:pStyle w:val="Heading3"/>
        <w:spacing w:after="120" w:before="240"/>
      </w:pPr>
      <w:r>
        <w:rPr>
          <w:b/>
          <w:bCs/>
          <w:i w:val="false"/>
          <w:iCs w:val="false"/>
          <w:color w:val="5B6470"/>
        </w:rPr>
        <w:t xml:space="preserve">Qual a diferença entre um anúncio por Contrato e uma Venda avulsa?</w:t>
      </w:r>
    </w:p>
    <w:p>
      <w:pPr>
        <w:spacing w:after="160" w:line="300"/>
      </w:pPr>
      <w:r>
        <w:t xml:space="preserve">O contrato representa um pacote recorrente de publicações combinado com o cliente por um período. A venda avulsa é uma compra pontual, geralmente para uma única edição. As duas formas aparecem juntas no Espelho da edição.</w:t>
      </w:r>
    </w:p>
    <w:p>
      <w:pPr>
        <w:pStyle w:val="Heading3"/>
        <w:spacing w:after="120" w:before="240"/>
      </w:pPr>
      <w:r>
        <w:rPr>
          <w:b/>
          <w:bCs/>
          <w:i w:val="false"/>
          <w:iCs w:val="false"/>
          <w:color w:val="5B6470"/>
        </w:rPr>
        <w:t xml:space="preserve">Por que uma posição aparece como “Lotada” ou “Bloqueada” na edição?</w:t>
      </w:r>
    </w:p>
    <w:p>
      <w:pPr>
        <w:spacing w:after="160" w:line="300"/>
      </w:pPr>
      <w:r>
        <w:t xml:space="preserve">Lotada significa que a posição atingiu a capacidade máxima de anúncios definida para ela. Bloqueada significa que alguém bloqueou manualmente aquela posição para aquela edição, impedindo novas publicações ali até que seja desbloqueada.</w:t>
      </w:r>
    </w:p>
    <w:p>
      <w:pPr>
        <w:pStyle w:val="Heading3"/>
        <w:spacing w:after="120" w:before="240"/>
      </w:pPr>
      <w:r>
        <w:rPr>
          <w:b/>
          <w:bCs/>
          <w:i w:val="false"/>
          <w:iCs w:val="false"/>
          <w:color w:val="5B6470"/>
        </w:rPr>
        <w:t xml:space="preserve">Uma comissão pode ser paga antes do cliente pagar?</w:t>
      </w:r>
    </w:p>
    <w:p>
      <w:pPr>
        <w:spacing w:after="160" w:line="300"/>
      </w:pPr>
      <w:r>
        <w:t xml:space="preserve">Não. A liberação de comissão está vinculada ao recebimento real do valor no Financeiro, exatamente para evitar pagar comissão sobre um valor que ainda não entrou no caixa.</w:t>
      </w:r>
    </w:p>
    <w:p>
      <w:pPr>
        <w:pStyle w:val="Heading3"/>
        <w:spacing w:after="120" w:before="240"/>
      </w:pPr>
      <w:r>
        <w:rPr>
          <w:b/>
          <w:bCs/>
          <w:i w:val="false"/>
          <w:iCs w:val="false"/>
          <w:color w:val="5B6470"/>
        </w:rPr>
        <w:t xml:space="preserve">Não encontro uma opção que eu deveria ver no menu. O que fazer?</w:t>
      </w:r>
    </w:p>
    <w:p>
      <w:pPr>
        <w:spacing w:after="160" w:line="300"/>
      </w:pPr>
      <w:r>
        <w:t xml:space="preserve">É provável que seu perfil de usuário não tenha permissão para aquele módulo ou que você não esteja vinculado à empresa correspondente. Fale com um administrador para revisar seu acesso em Configurações &gt; Usuários e Permissões.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1393c020abda5825756a3ff7db1b4d7901938a.jpg"/><Relationship Id="rId8" Type="http://schemas.openxmlformats.org/officeDocument/2006/relationships/image" Target="media/042e331fa42b3d3e0956c40edd243c514033cc4b.jpg"/><Relationship Id="rId9" Type="http://schemas.openxmlformats.org/officeDocument/2006/relationships/image" Target="media/1ca21ffd1697501dadf401b82a7b804802fd53f1.jpg"/><Relationship Id="rId10" Type="http://schemas.openxmlformats.org/officeDocument/2006/relationships/image" Target="media/f1ce27a4b192445edbf5db5f027fdeb12a32e151.jpg"/><Relationship Id="rId11" Type="http://schemas.openxmlformats.org/officeDocument/2006/relationships/image" Target="media/2212bb2ceaf9c922c68213350a2c5bdbcb4c0157.jpg"/><Relationship Id="rId12" Type="http://schemas.openxmlformats.org/officeDocument/2006/relationships/image" Target="media/78f2968effb2feec647ae93181dd4fb698bf4814.jpg"/><Relationship Id="rId13" Type="http://schemas.openxmlformats.org/officeDocument/2006/relationships/image" Target="media/0af9c53b5a939e4ffb4fa02ab8f9526c16cda8c1.jpg"/><Relationship Id="rId14" Type="http://schemas.openxmlformats.org/officeDocument/2006/relationships/image" Target="media/2bbe74085f00f7a58152a66385538c5b601763d4.jpg"/><Relationship Id="rId15" Type="http://schemas.openxmlformats.org/officeDocument/2006/relationships/image" Target="media/6956f215ada9b1d6ff3cec4d0e175ac8dccefe4d.jpg"/><Relationship Id="rId16" Type="http://schemas.openxmlformats.org/officeDocument/2006/relationships/image" Target="media/6ba93cdf8dd277f4cf1a4a4c75c503864fcd1bb6.jpg"/><Relationship Id="rId17" Type="http://schemas.openxmlformats.org/officeDocument/2006/relationships/image" Target="media/036e12a3e2fc5457333ddc34a3eb7ef8dd8c83b0.jpg"/><Relationship Id="rId18" Type="http://schemas.openxmlformats.org/officeDocument/2006/relationships/image" Target="media/da790e9b9bc0f8d9c60a963b596fc3f43bc9db85.jpg"/><Relationship Id="rId19" Type="http://schemas.openxmlformats.org/officeDocument/2006/relationships/image" Target="media/3c5288880f4775b0bf38ef09777465e63f84291c.jpg"/><Relationship Id="rId20" Type="http://schemas.openxmlformats.org/officeDocument/2006/relationships/image" Target="media/a3f5561d6c6626f3b623317940f67aae7dff3e86.jpg"/><Relationship Id="rId21" Type="http://schemas.openxmlformats.org/officeDocument/2006/relationships/image" Target="media/140950a54feda4d8099c9a274f518fceea8dd1e3.jpg"/><Relationship Id="rId22" Type="http://schemas.openxmlformats.org/officeDocument/2006/relationships/image" Target="media/363d46590ee78e5185c447fb46ef3c31fbe0fa92.jpg"/><Relationship Id="rId23" Type="http://schemas.openxmlformats.org/officeDocument/2006/relationships/image" Target="media/686c28b9c7e9539859353a32c116d8ff5bbb1229.jpg"/><Relationship Id="rId24" Type="http://schemas.openxmlformats.org/officeDocument/2006/relationships/image" Target="media/9215ac124160df7276fca65e625f6436ecb68961.jpg"/><Relationship Id="rId25" Type="http://schemas.openxmlformats.org/officeDocument/2006/relationships/image" Target="media/645cc383853de02b6b494e4777004c2af82d56f0.jpg"/><Relationship Id="rId26" Type="http://schemas.openxmlformats.org/officeDocument/2006/relationships/image" Target="media/72618cb7826d338179b8e5ee1ea5b4c3383a8a32.jpg"/><Relationship Id="rId27" Type="http://schemas.openxmlformats.org/officeDocument/2006/relationships/image" Target="media/bbfb3f7d75d22e902b3faa0b5afd74de0461de67.jp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Sistema Grupo Pulso</dc:title>
  <dc:creator>Grupo Pulso</dc:creator>
  <dc:description>Manual de treinamento do sistema de gestão do Grupo Pulso</dc:description>
  <cp:lastModifiedBy>Un-named</cp:lastModifiedBy>
  <cp:revision>1</cp:revision>
  <dcterms:created xsi:type="dcterms:W3CDTF">2026-08-31T13:11:24.434Z</dcterms:created>
  <dcterms:modified xsi:type="dcterms:W3CDTF">2026-08-31T13:11:24.448Z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