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46C4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1B3A5C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2D46C4" w:rsidRDefault="00000000">
            <w:pPr>
              <w:spacing w:before="40" w:after="4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İnsitu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Yeşil Teknolojiler Sanayi ve Ticaret Anonim Şirketi</w:t>
            </w:r>
          </w:p>
          <w:p w:rsidR="002D46C4" w:rsidRDefault="00000000">
            <w:pPr>
              <w:jc w:val="center"/>
            </w:pPr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 xml:space="preserve">Pazar Mah. Mehmet Akif Ersoy Bulvarı No:125, Gölhisar / </w:t>
            </w:r>
            <w:proofErr w:type="gramStart"/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>Burdur  |</w:t>
            </w:r>
            <w:proofErr w:type="gramEnd"/>
            <w:r>
              <w:rPr>
                <w:rFonts w:ascii="Arial" w:eastAsia="Arial" w:hAnsi="Arial" w:cs="Arial"/>
                <w:color w:val="FFFFFF"/>
                <w:sz w:val="15"/>
                <w:szCs w:val="15"/>
              </w:rPr>
              <w:t xml:space="preserve">  insitu@hs01.kep.tr</w:t>
            </w:r>
          </w:p>
        </w:tc>
      </w:tr>
    </w:tbl>
    <w:p w:rsidR="002D46C4" w:rsidRDefault="002D46C4">
      <w:pPr>
        <w:spacing w:after="120"/>
      </w:pPr>
    </w:p>
    <w:p w:rsidR="002D46C4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1B3A5C"/>
          <w:sz w:val="40"/>
          <w:szCs w:val="40"/>
        </w:rPr>
        <w:t>DEPO VE ÜRETİM ALANI</w:t>
      </w:r>
    </w:p>
    <w:p w:rsidR="002D46C4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2E7D6B"/>
          <w:sz w:val="28"/>
          <w:szCs w:val="28"/>
        </w:rPr>
        <w:t>RAF / BÖLME İSİMLENDİRME VE KODLAMA PLANI</w:t>
      </w:r>
    </w:p>
    <w:p w:rsidR="002D46C4" w:rsidRDefault="00000000">
      <w:pPr>
        <w:spacing w:after="160"/>
        <w:jc w:val="center"/>
      </w:pPr>
      <w:r>
        <w:rPr>
          <w:rFonts w:ascii="Arial" w:eastAsia="Arial" w:hAnsi="Arial" w:cs="Arial"/>
          <w:i/>
          <w:iCs/>
          <w:color w:val="333333"/>
          <w:sz w:val="21"/>
          <w:szCs w:val="21"/>
        </w:rPr>
        <w:t>PLN-DP-01 — Yerleşim Krokisi ve Alan Envanteri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2D46C4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Doküman Kodu</w:t>
            </w:r>
          </w:p>
        </w:tc>
        <w:tc>
          <w:tcPr>
            <w:tcW w:w="6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PLN-DP-01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Versiyon / Yürürlük</w:t>
            </w:r>
          </w:p>
        </w:tc>
        <w:tc>
          <w:tcPr>
            <w:tcW w:w="6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01 — Temmuz 2026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İlgili Prosedürler</w:t>
            </w:r>
          </w:p>
        </w:tc>
        <w:tc>
          <w:tcPr>
            <w:tcW w:w="6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SOP-DE-01 · SOP-DE-02 · SOP-DE-03 · SOP-DE-04 · SOP-DE-05 · SOP-DE-06 · SOP-ÜR-15 · SOP-ÜR-17 · SOP-KK-02 · SOP-KK-08 · SOP-KK-09 · SOP-TE-09 · SOP-TE-12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Depo Odası</w:t>
            </w:r>
          </w:p>
        </w:tc>
        <w:tc>
          <w:tcPr>
            <w:tcW w:w="6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 (Z-02) — net 575 × 395 × 320 cm ≈ 22,7 m²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Toplam Raf</w:t>
            </w:r>
          </w:p>
        </w:tc>
        <w:tc>
          <w:tcPr>
            <w:tcW w:w="6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4 raf ünitesi · 2 kilitli dolap · 30 raf gözü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Kilitli Bölme</w:t>
            </w:r>
          </w:p>
        </w:tc>
        <w:tc>
          <w:tcPr>
            <w:tcW w:w="6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5 adet — 2 tel kafes, 1 etiket dolabı, 2 soğuk muhafaza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Kapasite Esası</w:t>
            </w:r>
          </w:p>
        </w:tc>
        <w:tc>
          <w:tcPr>
            <w:tcW w:w="6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100 kg/gün ham madde · 4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batch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/gün · azami tesis stoğu 700 kg (yaklaşık 1 haftalık)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29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Özel Alanlar</w:t>
            </w:r>
          </w:p>
        </w:tc>
        <w:tc>
          <w:tcPr>
            <w:tcW w:w="6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AL-PRL parlayıcı madde ve AL-ATK imha bekleme alanı — bina dışı, kilitli ve kameralı</w:t>
            </w:r>
          </w:p>
        </w:tc>
      </w:tr>
    </w:tbl>
    <w:p w:rsidR="002D46C4" w:rsidRDefault="002D46C4">
      <w:pPr>
        <w:spacing w:after="160"/>
      </w:pPr>
    </w:p>
    <w:tbl>
      <w:tblPr>
        <w:tblW w:w="9638" w:type="dxa"/>
        <w:tblBorders>
          <w:top w:val="single" w:sz="4" w:space="0" w:color="E8B4B8"/>
          <w:left w:val="single" w:sz="4" w:space="0" w:color="E8B4B8"/>
          <w:bottom w:val="single" w:sz="4" w:space="0" w:color="E8B4B8"/>
          <w:right w:val="single" w:sz="4" w:space="0" w:color="E8B4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46C4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FEBEE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2D46C4" w:rsidRDefault="00000000">
            <w:pPr>
              <w:spacing w:line="245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CC0000"/>
                <w:sz w:val="18"/>
                <w:szCs w:val="18"/>
              </w:rPr>
              <w:t xml:space="preserve">⚠ 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Kenevirden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elde edilen bileşenler ve THC içeren tüm materyaller (ham madde, ara ürün, proses içi ürün, bitmiş ürün, şahit numune, karantina ürünleri ve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kannabinoid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içeren imha bekleyen atıklar dâhil) KİLİTLİ ve KAMERA ile izlenen alanlarda muhafaza edilir. Erişim yalnızca LST-03'teki yetkili personelle sınırlıdır.</w:t>
            </w:r>
          </w:p>
        </w:tc>
      </w:tr>
    </w:tbl>
    <w:p w:rsidR="002D46C4" w:rsidRDefault="00000000">
      <w:r>
        <w:br w:type="page"/>
      </w:r>
    </w:p>
    <w:p w:rsidR="002D46C4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lastRenderedPageBreak/>
        <w:t>1. KODLAMA SİSTEMİ</w:t>
      </w:r>
    </w:p>
    <w:p w:rsidR="002D46C4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1.1. Alan Kodu Yapısı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400"/>
        <w:gridCol w:w="3638"/>
      </w:tblGrid>
      <w:tr w:rsidR="002D46C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Ön Ek</w:t>
            </w:r>
          </w:p>
        </w:tc>
        <w:tc>
          <w:tcPr>
            <w:tcW w:w="44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Anlamı</w:t>
            </w:r>
          </w:p>
        </w:tc>
        <w:tc>
          <w:tcPr>
            <w:tcW w:w="3638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Örnek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D-</w:t>
            </w:r>
          </w:p>
        </w:tc>
        <w:tc>
          <w:tcPr>
            <w:tcW w:w="4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Depolama işlevi</w:t>
            </w:r>
          </w:p>
        </w:tc>
        <w:tc>
          <w:tcPr>
            <w:tcW w:w="36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D2 — kenevir ham madde işlevi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BL-</w:t>
            </w:r>
          </w:p>
        </w:tc>
        <w:tc>
          <w:tcPr>
            <w:tcW w:w="4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Blok / statü bölgesi (zemin işaretli, kilitsiz)</w:t>
            </w:r>
          </w:p>
        </w:tc>
        <w:tc>
          <w:tcPr>
            <w:tcW w:w="36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BL-KAR — karantina palet alanı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KLT-</w:t>
            </w:r>
          </w:p>
        </w:tc>
        <w:tc>
          <w:tcPr>
            <w:tcW w:w="4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Kilitli alan, kafes veya dolap</w:t>
            </w:r>
          </w:p>
        </w:tc>
        <w:tc>
          <w:tcPr>
            <w:tcW w:w="36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KLT-THC — kilitli ürün kafesi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AL-</w:t>
            </w:r>
          </w:p>
        </w:tc>
        <w:tc>
          <w:tcPr>
            <w:tcW w:w="4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Özel amaçlı bağımsız alan</w:t>
            </w:r>
          </w:p>
        </w:tc>
        <w:tc>
          <w:tcPr>
            <w:tcW w:w="36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AL-PRL parlayıcı madde · AL-ATK atık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</w:t>
            </w:r>
          </w:p>
        </w:tc>
        <w:tc>
          <w:tcPr>
            <w:tcW w:w="4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Raf ünitesi</w:t>
            </w:r>
          </w:p>
        </w:tc>
        <w:tc>
          <w:tcPr>
            <w:tcW w:w="36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RF-D2-01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SOĞUK-</w:t>
            </w:r>
          </w:p>
        </w:tc>
        <w:tc>
          <w:tcPr>
            <w:tcW w:w="4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Soğuk muhafaza ünitesi</w:t>
            </w:r>
          </w:p>
        </w:tc>
        <w:tc>
          <w:tcPr>
            <w:tcW w:w="36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SOĞUK-01</w:t>
            </w:r>
          </w:p>
        </w:tc>
      </w:tr>
    </w:tbl>
    <w:p w:rsidR="002D46C4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1.2. Raf ve Göz Kodlaması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2D46C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FORMAT</w:t>
            </w:r>
          </w:p>
        </w:tc>
        <w:tc>
          <w:tcPr>
            <w:tcW w:w="7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 -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[İŞLEV KODU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] -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[RAF NO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] -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[KAT 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HARFİ][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BÖLME NO]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ÖRNEK</w:t>
            </w:r>
          </w:p>
        </w:tc>
        <w:tc>
          <w:tcPr>
            <w:tcW w:w="7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RF-D2-01-A1 → karantina rafı, alt kat, sol bölme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Kat harfleri</w:t>
            </w:r>
          </w:p>
        </w:tc>
        <w:tc>
          <w:tcPr>
            <w:tcW w:w="7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 = alt kat · B = orta kat · C = üst kat (tüm raflar 3 katlıdır)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Bölme numarası</w:t>
            </w:r>
          </w:p>
        </w:tc>
        <w:tc>
          <w:tcPr>
            <w:tcW w:w="7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 = sol / batı · 2 = sağ / doğu. Tek bölmeli RF-D5-01 dolabında bölme numarası kullanılmaz.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Etiket</w:t>
            </w:r>
          </w:p>
        </w:tc>
        <w:tc>
          <w:tcPr>
            <w:tcW w:w="7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Her raf gözüne FRM-DE-01 raf etiketi asılır; üzerinde statü renk bandı, alan kodu, materyal, lot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no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, miktar ve tarih yazılır.</w:t>
            </w:r>
          </w:p>
        </w:tc>
      </w:tr>
    </w:tbl>
    <w:p w:rsidR="002D46C4" w:rsidRDefault="002D46C4">
      <w:pPr>
        <w:spacing w:after="120"/>
      </w:pPr>
    </w:p>
    <w:tbl>
      <w:tblPr>
        <w:tblW w:w="9638" w:type="dxa"/>
        <w:tblBorders>
          <w:top w:val="single" w:sz="4" w:space="0" w:color="E8B4B8"/>
          <w:left w:val="single" w:sz="4" w:space="0" w:color="E8B4B8"/>
          <w:bottom w:val="single" w:sz="4" w:space="0" w:color="E8B4B8"/>
          <w:right w:val="single" w:sz="4" w:space="0" w:color="E8B4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46C4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FEBEE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2D46C4" w:rsidRDefault="00000000">
            <w:pPr>
              <w:spacing w:line="245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CC0000"/>
                <w:sz w:val="18"/>
                <w:szCs w:val="18"/>
              </w:rPr>
              <w:t xml:space="preserve">⚠ 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Kodsuz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veya etiketsiz raf gözüne malzeme konulamaz. Bir raf gözünde yalnızca TEK STATÜDE malzeme bulunabilir (karantina ile serbest aynı gözde olamaz). Dikey bölme ayırıcısı sökülerek iki göz birleştirilemez.</w:t>
            </w:r>
          </w:p>
        </w:tc>
      </w:tr>
    </w:tbl>
    <w:p w:rsidR="002D46C4" w:rsidRDefault="00000000">
      <w:r>
        <w:br w:type="page"/>
      </w:r>
    </w:p>
    <w:p w:rsidR="002D46C4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lastRenderedPageBreak/>
        <w:t>2. GENEL YERLEŞİM KROKİSİ</w:t>
      </w:r>
    </w:p>
    <w:p w:rsidR="002D46C4" w:rsidRDefault="00000000">
      <w:pPr>
        <w:spacing w:after="80"/>
      </w:pPr>
      <w:r>
        <w:rPr>
          <w:rFonts w:ascii="Arial" w:eastAsia="Arial" w:hAnsi="Arial" w:cs="Arial"/>
          <w:color w:val="000000"/>
          <w:sz w:val="19"/>
          <w:szCs w:val="19"/>
        </w:rPr>
        <w:t>Kroki ölçeklidir. Renkli çerçeveler zemin bandı hattını, kilit simgeleri kilitli bölmeleri, gri oklar tek yönlü malzeme akışını gösterir. Numaralar bölüm 7'deki malzeme akış sırasını izler.</w:t>
      </w:r>
    </w:p>
    <w:p w:rsidR="002D46C4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334000" cy="4562475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6C4" w:rsidRDefault="002D46C4">
      <w:pPr>
        <w:spacing w:after="80"/>
      </w:pPr>
    </w:p>
    <w:tbl>
      <w:tblPr>
        <w:tblW w:w="9638" w:type="dxa"/>
        <w:tblBorders>
          <w:top w:val="single" w:sz="4" w:space="0" w:color="E8B4B8"/>
          <w:left w:val="single" w:sz="4" w:space="0" w:color="E8B4B8"/>
          <w:bottom w:val="single" w:sz="4" w:space="0" w:color="E8B4B8"/>
          <w:right w:val="single" w:sz="4" w:space="0" w:color="E8B4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46C4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FEBEE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2D46C4" w:rsidRDefault="00000000">
            <w:pPr>
              <w:spacing w:line="245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CC0000"/>
                <w:sz w:val="18"/>
                <w:szCs w:val="18"/>
              </w:rPr>
              <w:t xml:space="preserve">⚠ 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Malzeme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akışı tek yönlüdür: MAL KABUL → KARANTİNA → SERBEST → ÜRETİM → ÜRÜN KAFESİ → SEVKİYAT. Mal kabul ve sevkiyat aynı anda aynı alanda yapılamaz (SOP-DE-05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md.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5.4).</w:t>
            </w:r>
          </w:p>
        </w:tc>
      </w:tr>
    </w:tbl>
    <w:p w:rsidR="002D46C4" w:rsidRDefault="00000000">
      <w:r>
        <w:br w:type="page"/>
      </w:r>
    </w:p>
    <w:p w:rsidR="002D46C4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lastRenderedPageBreak/>
        <w:t>3. DEPO ALANI ENVANTERİ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5"/>
        <w:gridCol w:w="2044"/>
        <w:gridCol w:w="2442"/>
        <w:gridCol w:w="898"/>
        <w:gridCol w:w="918"/>
        <w:gridCol w:w="1055"/>
        <w:gridCol w:w="1396"/>
      </w:tblGrid>
      <w:tr w:rsidR="002D46C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Kod</w:t>
            </w:r>
          </w:p>
        </w:tc>
        <w:tc>
          <w:tcPr>
            <w:tcW w:w="21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İşlev</w:t>
            </w:r>
          </w:p>
        </w:tc>
        <w:tc>
          <w:tcPr>
            <w:tcW w:w="25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Konum</w:t>
            </w:r>
          </w:p>
        </w:tc>
        <w:tc>
          <w:tcPr>
            <w:tcW w:w="9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Kilit</w:t>
            </w:r>
          </w:p>
        </w:tc>
        <w:tc>
          <w:tcPr>
            <w:tcW w:w="9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Kamera</w:t>
            </w:r>
          </w:p>
        </w:tc>
        <w:tc>
          <w:tcPr>
            <w:tcW w:w="9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Raf</w:t>
            </w:r>
          </w:p>
        </w:tc>
        <w:tc>
          <w:tcPr>
            <w:tcW w:w="1438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Göz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D1-G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Mal kabul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HAMMADDE GİRİŞ (Z-011)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Hayır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EVET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—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D1-S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Sevkiyat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ÜRÜN ÇIKIŞI (Z-014)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Hayır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EVET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—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D2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Kenevir ham madde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Z-02 güney duvarı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Oda kilidi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EVET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</w:t>
            </w:r>
          </w:p>
        </w:tc>
        <w:tc>
          <w:tcPr>
            <w:tcW w:w="1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12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D3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Bulk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ve bitmiş ürün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Z-02 doğu — KLT-THC kafes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KİLİTLİ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EVET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</w:t>
            </w:r>
          </w:p>
        </w:tc>
        <w:tc>
          <w:tcPr>
            <w:tcW w:w="1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6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D4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Ret, imha ve iade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Z-02 batı — tel kafes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KİLİTLİ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EVET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</w:t>
            </w:r>
          </w:p>
        </w:tc>
        <w:tc>
          <w:tcPr>
            <w:tcW w:w="1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6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D5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Ambalaj ve etiket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Z-02 kuzeybatı köşe + KLT-ET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Kısmen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EVET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 dolap</w:t>
            </w:r>
          </w:p>
        </w:tc>
        <w:tc>
          <w:tcPr>
            <w:tcW w:w="1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6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AL-PRL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Parlayıcı madde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Bina dışı bölme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KİLİTLİ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EVET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 kabin</w:t>
            </w:r>
          </w:p>
        </w:tc>
        <w:tc>
          <w:tcPr>
            <w:tcW w:w="1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—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AL-ATK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İmha bekleme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Bina dışı bölme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KİLİTLİ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EVET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konteyner</w:t>
            </w:r>
            <w:proofErr w:type="gramEnd"/>
          </w:p>
        </w:tc>
        <w:tc>
          <w:tcPr>
            <w:tcW w:w="1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—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Şahit numune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KLT-THC kafes içi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KİLİTLİ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EVET</w:t>
            </w:r>
          </w:p>
        </w:tc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—</w:t>
            </w:r>
          </w:p>
        </w:tc>
      </w:tr>
    </w:tbl>
    <w:p w:rsidR="002D46C4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Özet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300"/>
        <w:gridCol w:w="4138"/>
      </w:tblGrid>
      <w:tr w:rsidR="002D46C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Kriter</w:t>
            </w:r>
          </w:p>
        </w:tc>
        <w:tc>
          <w:tcPr>
            <w:tcW w:w="13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Adet</w:t>
            </w:r>
          </w:p>
        </w:tc>
        <w:tc>
          <w:tcPr>
            <w:tcW w:w="4138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Açıklama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Depolama yapılan oda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</w:t>
            </w:r>
          </w:p>
        </w:tc>
        <w:tc>
          <w:tcPr>
            <w:tcW w:w="4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 Z-02 — 22,7 m², kapılar kilitli, kamera kapsamında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Raf ünitesi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4</w:t>
            </w:r>
          </w:p>
        </w:tc>
        <w:tc>
          <w:tcPr>
            <w:tcW w:w="4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RF-D2-01 · RF-D2-02 · RF-D3-01 · RF-D4-01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Kilitli dolap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</w:t>
            </w:r>
          </w:p>
        </w:tc>
        <w:tc>
          <w:tcPr>
            <w:tcW w:w="4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RF-D5-01 ambalaj (kilitsiz) ve KLT-ET etiket dolabı (kilitli)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Toplam raf gözü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30</w:t>
            </w:r>
          </w:p>
        </w:tc>
        <w:tc>
          <w:tcPr>
            <w:tcW w:w="4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Her raf 3 kat; büyük raflarda kat başına 2 bölme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Dikey bölme ayırıcı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15</w:t>
            </w:r>
          </w:p>
        </w:tc>
        <w:tc>
          <w:tcPr>
            <w:tcW w:w="4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12 raf ayırıcısı + 3 KLT-ET dolap içi ayırıcı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Kilitli bölme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5</w:t>
            </w:r>
          </w:p>
        </w:tc>
        <w:tc>
          <w:tcPr>
            <w:tcW w:w="4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 tel kafes, 1 etiket dolabı, 2 soğuk muhafaza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Depolama yapılmayan alan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</w:t>
            </w:r>
          </w:p>
        </w:tc>
        <w:tc>
          <w:tcPr>
            <w:tcW w:w="4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Z-011 mal kabul ve Z-014 sevkiyat — yalnızca geçiş</w:t>
            </w:r>
          </w:p>
        </w:tc>
      </w:tr>
    </w:tbl>
    <w:p w:rsidR="002D46C4" w:rsidRDefault="00000000">
      <w:r>
        <w:br w:type="page"/>
      </w:r>
    </w:p>
    <w:p w:rsidR="002D46C4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lastRenderedPageBreak/>
        <w:t>4. RAF VE BÖLME PLANLARI — HANGİ ÜRÜN NEREDE?</w:t>
      </w:r>
    </w:p>
    <w:p w:rsidR="002D46C4" w:rsidRDefault="00000000">
      <w:pPr>
        <w:spacing w:after="80"/>
      </w:pPr>
      <w:r>
        <w:rPr>
          <w:rFonts w:ascii="Arial" w:eastAsia="Arial" w:hAnsi="Arial" w:cs="Arial"/>
          <w:color w:val="000000"/>
          <w:sz w:val="19"/>
          <w:szCs w:val="19"/>
        </w:rPr>
        <w:t>Aşağıdaki cephe görünüşleri rafa bakıldığında görülecek düzeni gösterir. Kırmızı kesikli çizgi takılacak dikey bölme ayırıcısının yeridir.</w:t>
      </w:r>
    </w:p>
    <w:p w:rsidR="002D46C4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334000" cy="3086100"/>
            <wp:effectExtent l="0" t="0" r="0" b="0"/>
            <wp:docPr id="296482846" name="Resim 296482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6C4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334000" cy="2543175"/>
            <wp:effectExtent l="0" t="0" r="0" b="0"/>
            <wp:docPr id="418488888" name="Resim 4184888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6C4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D2 — RF-D2-01 KARANTİNA HAM MADDE (kilitsiz · kiriş şeridi SARI)</w:t>
      </w:r>
    </w:p>
    <w:p w:rsidR="002D46C4" w:rsidRDefault="00000000">
      <w:pPr>
        <w:spacing w:after="60"/>
      </w:pPr>
      <w:r>
        <w:rPr>
          <w:rFonts w:ascii="Arial" w:eastAsia="Arial" w:hAnsi="Arial" w:cs="Arial"/>
          <w:i/>
          <w:iCs/>
          <w:color w:val="333333"/>
          <w:sz w:val="18"/>
          <w:szCs w:val="18"/>
        </w:rPr>
        <w:t>180 × 60 × 294 cm · 2 bölme × 3 kat · bölme genişliği 90 cm · Sıcaklık 15–25 °C, nem ≤ %60 · Dışarı açılan pencere yok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300"/>
        <w:gridCol w:w="3900"/>
        <w:gridCol w:w="1738"/>
      </w:tblGrid>
      <w:tr w:rsidR="002D46C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Göz</w:t>
            </w:r>
          </w:p>
        </w:tc>
        <w:tc>
          <w:tcPr>
            <w:tcW w:w="23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Statü / Bölge</w:t>
            </w:r>
          </w:p>
        </w:tc>
        <w:tc>
          <w:tcPr>
            <w:tcW w:w="39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Konulacak Materyal</w:t>
            </w:r>
          </w:p>
        </w:tc>
        <w:tc>
          <w:tcPr>
            <w:tcW w:w="1738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Etiket Rengi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RF-D2-01-A1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BL-KAR Karantina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Yeni gelen kurutulmuş kenevir — KK onayı bekleyen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SARI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RF-D2-01-A2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BL-KAR Karantina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Numunesi alınmış, analiz sonucu bekleyen ham madde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SARI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RF-D2-01-B1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BL-KAR Karantina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Ek karantina kapasitesi — yoğun sevkiyat dönemleri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SARI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RF-D2-01-B2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BL-KAR Karantina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Karantina yardımcı madde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SARI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RF-D2-01-C1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BL-KAR Karantina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Açılmış lotlar — kapalı kapta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SARI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RF-D2-01-C2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Numune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Ham madde şahit numune ara bekleme —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KK'ya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devredilir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MAVİ</w:t>
            </w:r>
          </w:p>
        </w:tc>
      </w:tr>
    </w:tbl>
    <w:p w:rsidR="002D46C4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D2 — RF-D2-02 SERBEST HAM MADDE (kilitsiz · kiriş şeridi YEŞİL)</w:t>
      </w:r>
    </w:p>
    <w:p w:rsidR="002D46C4" w:rsidRDefault="00000000">
      <w:pPr>
        <w:spacing w:after="60"/>
      </w:pPr>
      <w:r>
        <w:rPr>
          <w:rFonts w:ascii="Arial" w:eastAsia="Arial" w:hAnsi="Arial" w:cs="Arial"/>
          <w:i/>
          <w:iCs/>
          <w:color w:val="333333"/>
          <w:sz w:val="18"/>
          <w:szCs w:val="18"/>
        </w:rPr>
        <w:t>180 × 60 × 294 cm · 2 bölme × 3 kat · bölme genişliği 90 cm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300"/>
        <w:gridCol w:w="3900"/>
        <w:gridCol w:w="1738"/>
      </w:tblGrid>
      <w:tr w:rsidR="002D46C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lastRenderedPageBreak/>
              <w:t>Göz</w:t>
            </w:r>
          </w:p>
        </w:tc>
        <w:tc>
          <w:tcPr>
            <w:tcW w:w="23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Statü / Bölge</w:t>
            </w:r>
          </w:p>
        </w:tc>
        <w:tc>
          <w:tcPr>
            <w:tcW w:w="39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Konulacak Materyal</w:t>
            </w:r>
          </w:p>
        </w:tc>
        <w:tc>
          <w:tcPr>
            <w:tcW w:w="1738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Etiket Rengi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RF-D2-02-A1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BL-SRB Serbest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KK onaylı kurutulmuş kenevir — üretim sırası 1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YEŞİL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RF-D2-02-A2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BL-SRB Serbest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KK onaylı kurutulmuş kenevir — üretim sırası 2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YEŞİL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RF-D2-02-B1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BL-SRB Serbest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Öğütülmüş ham madde — kapalı kapta, GÜNLÜK MİKTAR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YEŞİL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RF-D2-02-B2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BL-SRB Serbest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Yardımcı maddeler (KK onaylı)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YEŞİL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RF-D2-02-C1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BL-SRB Serbest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Serbest yedek kapasite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YEŞİL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RF-D2-02-C2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BL-SRB Serbest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Serbest yedek kapasite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YEŞİL</w:t>
            </w:r>
          </w:p>
        </w:tc>
      </w:tr>
    </w:tbl>
    <w:p w:rsidR="002D46C4" w:rsidRDefault="00000000">
      <w:r>
        <w:br w:type="page"/>
      </w:r>
    </w:p>
    <w:p w:rsidR="002D46C4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lastRenderedPageBreak/>
        <w:t>D3 — RF-D3-01 BULK VE BİTMİŞ ÜRÜN (KLT-THC tel kafes içinde · KİLİTLİ + KAMERA)</w:t>
      </w:r>
    </w:p>
    <w:p w:rsidR="002D46C4" w:rsidRDefault="00000000">
      <w:pPr>
        <w:spacing w:after="60"/>
      </w:pPr>
      <w:r>
        <w:rPr>
          <w:rFonts w:ascii="Arial" w:eastAsia="Arial" w:hAnsi="Arial" w:cs="Arial"/>
          <w:i/>
          <w:iCs/>
          <w:color w:val="333333"/>
          <w:sz w:val="18"/>
          <w:szCs w:val="18"/>
        </w:rPr>
        <w:t>260 × 60 × 294 cm · 2 bölme × 3 kat · bölme genişliği 130 cm · Kafes 260 × 75 cm, cephesi 3 kanat × 126,3 cm · Sıcaklık ≤ 25 °C, ışıktan korunmuş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300"/>
        <w:gridCol w:w="3900"/>
        <w:gridCol w:w="1738"/>
      </w:tblGrid>
      <w:tr w:rsidR="002D46C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Göz</w:t>
            </w:r>
          </w:p>
        </w:tc>
        <w:tc>
          <w:tcPr>
            <w:tcW w:w="23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Statü / Bölge</w:t>
            </w:r>
          </w:p>
        </w:tc>
        <w:tc>
          <w:tcPr>
            <w:tcW w:w="39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Konulacak Materyal</w:t>
            </w:r>
          </w:p>
        </w:tc>
        <w:tc>
          <w:tcPr>
            <w:tcW w:w="1738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Etiket Rengi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RF-D3-01-A1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Bulk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— Karantina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Total ekstrakt,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vinterize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filtrat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, konsantre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SARI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RF-D3-01-A2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Bulk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— Karantina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Dekarboksile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ürün, ham distilat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SARI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RF-D3-01-B1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Bitmiş Ürün — Karantina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CBD distilat / izolat — KK analizi devam eden seriler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SARI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RF-D3-01-B2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Bitmiş Ürün — SERBEST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KK ve Mesul Müdür onaylı CBD distilat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YEŞİL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RF-D3-01-C1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Bitmiş Ürün — SERBEST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KK ve Mesul Müdür onaylı CBD izolat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YEŞİL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RF-D3-01-C2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Sevkiyat Hazırlık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Mühürlenmiş, sevk evrakı hazırlanan seriler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YEŞİL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SOĞUK-01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Soğuk Muhafaza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SC-CO₂ ekstraktı ≤ 4 °C —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vinterizasyona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kadar. Opak kapı, kilitli,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datalogger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.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SARI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RF-KK-ŞAHİT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Şahit Numune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Ham madde ve bitmiş ürün şahit numuneleri — iki ayrı raf, 5 yıl saklama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MAVİ</w:t>
            </w:r>
          </w:p>
        </w:tc>
      </w:tr>
    </w:tbl>
    <w:p w:rsidR="002D46C4" w:rsidRDefault="002D46C4">
      <w:pPr>
        <w:spacing w:after="100"/>
      </w:pPr>
    </w:p>
    <w:tbl>
      <w:tblPr>
        <w:tblW w:w="9638" w:type="dxa"/>
        <w:tblBorders>
          <w:top w:val="single" w:sz="4" w:space="0" w:color="E8B4B8"/>
          <w:left w:val="single" w:sz="4" w:space="0" w:color="E8B4B8"/>
          <w:bottom w:val="single" w:sz="4" w:space="0" w:color="E8B4B8"/>
          <w:right w:val="single" w:sz="4" w:space="0" w:color="E8B4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46C4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FEBEE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2D46C4" w:rsidRDefault="00000000">
            <w:pPr>
              <w:spacing w:line="245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CC0000"/>
                <w:sz w:val="18"/>
                <w:szCs w:val="18"/>
              </w:rPr>
              <w:t xml:space="preserve">⚠ 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RF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-D3-01-B1 (karantina) ile RF-D3-01-B2 (serbest) aynı katta yan yanadır; aralarındaki tek fiziksel engel dikey bölme ayırıcısıdır. Bu ayırıcı hiçbir koşulda sökülemez. SOĞUK-01 ve RF-KK-ŞAHİT kafes içinde olmalarına rağmen KENDİ kilitleri vardır (çift kilit) ve AYRI erişim kaydı tutulur.</w:t>
            </w:r>
          </w:p>
        </w:tc>
      </w:tr>
    </w:tbl>
    <w:p w:rsidR="002D46C4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D4 — RF-D4-01 RET, İMHA VE İADE (tel kafes · KİLİTLİ — anahtar KG-KK ve Mesul Müdürde)</w:t>
      </w:r>
    </w:p>
    <w:p w:rsidR="002D46C4" w:rsidRDefault="00000000">
      <w:pPr>
        <w:spacing w:after="60"/>
      </w:pPr>
      <w:r>
        <w:rPr>
          <w:rFonts w:ascii="Arial" w:eastAsia="Arial" w:hAnsi="Arial" w:cs="Arial"/>
          <w:i/>
          <w:iCs/>
          <w:color w:val="333333"/>
          <w:sz w:val="18"/>
          <w:szCs w:val="18"/>
        </w:rPr>
        <w:t>206 × 60 × 294 cm · 2 bölme × 3 kat · bölme genişliği 103 cm · Cephe 2 kanat × 103 cm · Kırmızı zemin bandı · Giriş-çıkış kayıt altına alınır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300"/>
        <w:gridCol w:w="3900"/>
        <w:gridCol w:w="1738"/>
      </w:tblGrid>
      <w:tr w:rsidR="002D46C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Göz</w:t>
            </w:r>
          </w:p>
        </w:tc>
        <w:tc>
          <w:tcPr>
            <w:tcW w:w="23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Statü / Bölge</w:t>
            </w:r>
          </w:p>
        </w:tc>
        <w:tc>
          <w:tcPr>
            <w:tcW w:w="39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Konulacak Materyal</w:t>
            </w:r>
          </w:p>
        </w:tc>
        <w:tc>
          <w:tcPr>
            <w:tcW w:w="1738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Azami Süre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RF-D4-01-A1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KLT-RED Ret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Reddedilmiş kenevir ham maddesi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30 gün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RF-D4-01-A2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KLT-RED Ret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Reddedilmiş ara ürün ve bitmiş ürün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30 gün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RF-D4-01-B1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İMHA-BKL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Distilasyon dip kalıntısı — KANNABİNOİD ZENGİN, kapalı kapta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15 gün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RF-D4-01-B2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İMHA-BKL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Süresi dolan şahit numune, hatalı etiket, kontamine ambalaj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30 gün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RF-D4-01-C1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RF-DP-06 İade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İade alınan, karar bekleyen ürün — satılabilir stoktan AYRI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30 gün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RF-D4-01-C2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Rezerv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Boş tutulur — ani ret durumları için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—</w:t>
            </w:r>
          </w:p>
        </w:tc>
      </w:tr>
    </w:tbl>
    <w:p w:rsidR="002D46C4" w:rsidRDefault="002D46C4">
      <w:pPr>
        <w:spacing w:after="100"/>
      </w:pPr>
    </w:p>
    <w:tbl>
      <w:tblPr>
        <w:tblW w:w="9638" w:type="dxa"/>
        <w:tblBorders>
          <w:top w:val="single" w:sz="4" w:space="0" w:color="E8B4B8"/>
          <w:left w:val="single" w:sz="4" w:space="0" w:color="E8B4B8"/>
          <w:bottom w:val="single" w:sz="4" w:space="0" w:color="E8B4B8"/>
          <w:right w:val="single" w:sz="4" w:space="0" w:color="E8B4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46C4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FEBEE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2D46C4" w:rsidRDefault="00000000">
            <w:pPr>
              <w:spacing w:line="245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CC0000"/>
                <w:sz w:val="18"/>
                <w:szCs w:val="18"/>
              </w:rPr>
              <w:t xml:space="preserve">⚠ 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RF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-D4-01'e ham madde posası,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vinterizasyon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filtre keki ve kullanılmış çözücü KONULAMAZ. Posa günde yaklaşık 0,6–0,75 m³ olduğundan kafesi iki günde doldurur; organik ve nemli olduğundan ham madde deposu ile aynı hacimde tutulması çapraz bulaşma riski yaratır. Bunların yönetimi SOP-DE-06 ve bölüm 10'da tanımlanmıştır.</w:t>
            </w:r>
          </w:p>
        </w:tc>
      </w:tr>
    </w:tbl>
    <w:p w:rsidR="002D46C4" w:rsidRDefault="00000000">
      <w:r>
        <w:br w:type="page"/>
      </w:r>
    </w:p>
    <w:p w:rsidR="002D46C4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lastRenderedPageBreak/>
        <w:t>D5 — RF-D5-01 AMBALAJ (kilitsiz) VE KLT-ET ETİKET DOLABI (KİLİTLİ)</w:t>
      </w:r>
    </w:p>
    <w:p w:rsidR="002D46C4" w:rsidRDefault="00000000">
      <w:pPr>
        <w:spacing w:after="60"/>
      </w:pPr>
      <w:r>
        <w:rPr>
          <w:rFonts w:ascii="Arial" w:eastAsia="Arial" w:hAnsi="Arial" w:cs="Arial"/>
          <w:i/>
          <w:iCs/>
          <w:color w:val="333333"/>
          <w:sz w:val="18"/>
          <w:szCs w:val="18"/>
        </w:rPr>
        <w:t>RF-D5-01: 43 × 60 cm, tek bölme × 3 kat · KLT-ET: 50 × 70 cm, 3 bölme, kilitli · Toz ve nemden korunmuş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300"/>
        <w:gridCol w:w="3900"/>
        <w:gridCol w:w="1738"/>
      </w:tblGrid>
      <w:tr w:rsidR="002D46C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Göz</w:t>
            </w:r>
          </w:p>
        </w:tc>
        <w:tc>
          <w:tcPr>
            <w:tcW w:w="23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Statü / Bölge</w:t>
            </w:r>
          </w:p>
        </w:tc>
        <w:tc>
          <w:tcPr>
            <w:tcW w:w="39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Konulacak Materyal</w:t>
            </w:r>
          </w:p>
        </w:tc>
        <w:tc>
          <w:tcPr>
            <w:tcW w:w="1738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Etiket Rengi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RF-D5-01-A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Karantina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İç ambalaj — şeffaf PE torba, KK onayı bekleyen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SARI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RF-D5-01-B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Serbest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İç ambalaj — vakumlanabilir, KK onaylı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YEŞİL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RF-D5-01-C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Serbest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Mühür, koli bandı, palet streç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YEŞİL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KLT-ET-1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KİLİTLİ DOLAP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Basılı etiket — ürün 1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MOR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KLT-ET-2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KİLİTLİ DOLAP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Basılı etiket — ürün 2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MOR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KLT-ET-3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KİLİTLİ DOLAP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Basılı ambalaj malzemesi — her ürün AYRI bölmede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MOR</w:t>
            </w:r>
          </w:p>
        </w:tc>
      </w:tr>
    </w:tbl>
    <w:p w:rsidR="002D46C4" w:rsidRDefault="002D46C4">
      <w:pPr>
        <w:spacing w:after="100"/>
      </w:pPr>
    </w:p>
    <w:tbl>
      <w:tblPr>
        <w:tblW w:w="9638" w:type="dxa"/>
        <w:tblBorders>
          <w:top w:val="single" w:sz="4" w:space="0" w:color="E8B4B8"/>
          <w:left w:val="single" w:sz="4" w:space="0" w:color="E8B4B8"/>
          <w:bottom w:val="single" w:sz="4" w:space="0" w:color="E8B4B8"/>
          <w:right w:val="single" w:sz="4" w:space="0" w:color="E8B4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46C4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FEBEE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2D46C4" w:rsidRDefault="00000000">
            <w:pPr>
              <w:spacing w:line="245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CC0000"/>
                <w:sz w:val="18"/>
                <w:szCs w:val="18"/>
              </w:rPr>
              <w:t xml:space="preserve">⚠ 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RF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-D5-01 dolabının net hacmi yaklaşık 0,35 m³'tür. Dış ambalaj (ışık geçirmez kova/varil) dolum odası yakınında, KKD ve kâğıt havlu giyinme ve hijyen alanında, temizlik malzemesi duvara asılı renk kodlu askı sisteminde tutulur.</w:t>
            </w:r>
          </w:p>
        </w:tc>
      </w:tr>
    </w:tbl>
    <w:p w:rsidR="002D46C4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5. KİLİTLİ ALANLAR VE ERİŞİM YETKİSİ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500"/>
        <w:gridCol w:w="1900"/>
        <w:gridCol w:w="2300"/>
        <w:gridCol w:w="1538"/>
      </w:tblGrid>
      <w:tr w:rsidR="002D46C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Bölme</w:t>
            </w:r>
          </w:p>
        </w:tc>
        <w:tc>
          <w:tcPr>
            <w:tcW w:w="15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Ölçü</w:t>
            </w:r>
          </w:p>
        </w:tc>
        <w:tc>
          <w:tcPr>
            <w:tcW w:w="19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Kilit Tipi</w:t>
            </w:r>
          </w:p>
        </w:tc>
        <w:tc>
          <w:tcPr>
            <w:tcW w:w="23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Anahtar</w:t>
            </w:r>
          </w:p>
        </w:tc>
        <w:tc>
          <w:tcPr>
            <w:tcW w:w="1538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Kamera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RF-D4-01 ret / imha kafesi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206 × 60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Gömme silindir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KG-KK + Mesul Müdür</w:t>
            </w:r>
          </w:p>
        </w:tc>
        <w:tc>
          <w:tcPr>
            <w:tcW w:w="1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ZORUNLU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KLT-THC ürün kafesi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260 × 75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Gömme silindir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KG-KK + Mesul Müdür</w:t>
            </w:r>
          </w:p>
        </w:tc>
        <w:tc>
          <w:tcPr>
            <w:tcW w:w="1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ZORUNLU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KLT-ET etiket dolabı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50 × 70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Gömme silindir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KG-KK Sorumlusu</w:t>
            </w:r>
          </w:p>
        </w:tc>
        <w:tc>
          <w:tcPr>
            <w:tcW w:w="1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ZORUNLU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SOĞUK-01 (kafes içi)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60 × 60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Fabrika çıkışlı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KG-KK Sorumlusu</w:t>
            </w:r>
          </w:p>
        </w:tc>
        <w:tc>
          <w:tcPr>
            <w:tcW w:w="1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Kafes içi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RF-KK-ŞAHİT (kafes içi)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60 × 60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Fabrika çıkışlı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KG-KK Sorumlusu</w:t>
            </w:r>
          </w:p>
        </w:tc>
        <w:tc>
          <w:tcPr>
            <w:tcW w:w="1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Kafes içi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AL-PRL parlayıcı madde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bina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dışı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Gömme silindir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 + Teknik Sorumlu</w:t>
            </w:r>
          </w:p>
        </w:tc>
        <w:tc>
          <w:tcPr>
            <w:tcW w:w="1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ZORUNLU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AL-ATK imha bekleme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bina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dışı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Gömme silindir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 + Mesul Müdür</w:t>
            </w:r>
          </w:p>
        </w:tc>
        <w:tc>
          <w:tcPr>
            <w:tcW w:w="1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ZORUNLU</w:t>
            </w:r>
          </w:p>
        </w:tc>
      </w:tr>
    </w:tbl>
    <w:p w:rsidR="002D46C4" w:rsidRDefault="002D46C4">
      <w:pPr>
        <w:spacing w:after="80"/>
      </w:pPr>
    </w:p>
    <w:p w:rsidR="002D46C4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Anahtarlar tutanakla teslim edilir; yedek anahtarlar Mesul Müdür kasasında saklanır</w:t>
      </w:r>
    </w:p>
    <w:p w:rsidR="002D46C4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Asma kilit hiçbir bölmede kabul edilmez — gömme silindir veya fabrika çıkışlı kilit zorunludur</w:t>
      </w:r>
    </w:p>
    <w:p w:rsidR="002D46C4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Her kilitli bölmenin kapısına ayrı erişim kayıt defteri asılır (FRM-TE-26 / FRM-ÜR-18)</w:t>
      </w:r>
    </w:p>
    <w:p w:rsidR="002D46C4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Tel kafeslerde saç panel kullanılmaz; kamera içeriyi görebilmelidir. Göz aralığı en fazla 50 × 50 mm, tel çapı en az 4 mm, üstü kapalı, zemine dübelli, alt boşluk en fazla 20 mm</w:t>
      </w:r>
    </w:p>
    <w:p w:rsidR="002D46C4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Kafes cepheleri tam açılır tel kapıdır: KLT-THC 3 kanat × 126,3 cm · RF-D4-01 2 kanat × 103 cm — hiçbir kanat 130 cm'i geçmez</w:t>
      </w:r>
    </w:p>
    <w:p w:rsidR="002D46C4" w:rsidRDefault="00000000">
      <w:r>
        <w:br w:type="page"/>
      </w:r>
    </w:p>
    <w:p w:rsidR="002D46C4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lastRenderedPageBreak/>
        <w:t>6. ZEMİN İŞARETLEME VE RENK KODU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600"/>
        <w:gridCol w:w="4000"/>
        <w:gridCol w:w="2538"/>
      </w:tblGrid>
      <w:tr w:rsidR="002D46C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Renk</w:t>
            </w:r>
          </w:p>
        </w:tc>
        <w:tc>
          <w:tcPr>
            <w:tcW w:w="16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Kod</w:t>
            </w:r>
          </w:p>
        </w:tc>
        <w:tc>
          <w:tcPr>
            <w:tcW w:w="40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Nerede Kullanılır</w:t>
            </w:r>
          </w:p>
        </w:tc>
        <w:tc>
          <w:tcPr>
            <w:tcW w:w="2538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RAL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SARI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BL-KAR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Karantina palet alanı, raf kiriş şeridi, göz ve ürün etiketi</w:t>
            </w:r>
          </w:p>
        </w:tc>
        <w:tc>
          <w:tcPr>
            <w:tcW w:w="2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RAL 1023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YEŞİL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BL-SRB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Serbest palet alanı, raf kiriş şeridi ve göz etiketi</w:t>
            </w:r>
          </w:p>
        </w:tc>
        <w:tc>
          <w:tcPr>
            <w:tcW w:w="2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RAL 6024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KIRMIZI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KLT-RED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RF-D4-01 ret / imha kafesi çevresi ve etiketleri</w:t>
            </w:r>
          </w:p>
        </w:tc>
        <w:tc>
          <w:tcPr>
            <w:tcW w:w="2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RAL 3020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TURUNCU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RF-DP-06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İade ürün gözü (RF-D4-01-C1)</w:t>
            </w:r>
          </w:p>
        </w:tc>
        <w:tc>
          <w:tcPr>
            <w:tcW w:w="2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RAL 2009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MAVİ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Numune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Tartım ve numune alma alanı, şahit numune etiketleri</w:t>
            </w:r>
          </w:p>
        </w:tc>
        <w:tc>
          <w:tcPr>
            <w:tcW w:w="2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RAL 5017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MOR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KLT-ET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Ambalaj dolabı ve kilitli basılı etiket dolabı</w:t>
            </w:r>
          </w:p>
        </w:tc>
        <w:tc>
          <w:tcPr>
            <w:tcW w:w="2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RAL 4005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TEAL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KLT-THC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Kilitli ürün kafesi çevresi</w:t>
            </w:r>
          </w:p>
        </w:tc>
        <w:tc>
          <w:tcPr>
            <w:tcW w:w="2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RAL 6033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GRİ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Rezerv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RF-D4-01-C2 rezerv gözü</w:t>
            </w:r>
          </w:p>
        </w:tc>
        <w:tc>
          <w:tcPr>
            <w:tcW w:w="25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RAL 7042</w:t>
            </w:r>
          </w:p>
        </w:tc>
      </w:tr>
    </w:tbl>
    <w:p w:rsidR="002D46C4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6.1. Zemin Bandı Ölçüleri</w:t>
      </w:r>
    </w:p>
    <w:p w:rsidR="002D46C4" w:rsidRDefault="00000000">
      <w:pPr>
        <w:spacing w:after="60"/>
      </w:pPr>
      <w:r>
        <w:rPr>
          <w:rFonts w:ascii="Arial" w:eastAsia="Arial" w:hAnsi="Arial" w:cs="Arial"/>
          <w:color w:val="000000"/>
          <w:sz w:val="19"/>
          <w:szCs w:val="19"/>
        </w:rPr>
        <w:t>Ölçüler bandın DIŞ kenarını gösterir; sıfır noktası odanın kuzey-batı iç köşesidir. X ekseni kuzey duvarı boyunca doğuya, Y ekseni batı duvarı boyunca güneye ilerler.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900"/>
        <w:gridCol w:w="1900"/>
        <w:gridCol w:w="3238"/>
      </w:tblGrid>
      <w:tr w:rsidR="002D46C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Bölge</w:t>
            </w:r>
          </w:p>
        </w:tc>
        <w:tc>
          <w:tcPr>
            <w:tcW w:w="19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X (cm)</w:t>
            </w:r>
          </w:p>
        </w:tc>
        <w:tc>
          <w:tcPr>
            <w:tcW w:w="19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Y (cm)</w:t>
            </w:r>
          </w:p>
        </w:tc>
        <w:tc>
          <w:tcPr>
            <w:tcW w:w="3238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Ölçü (cm)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KLT-RED ret dolabı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 → 53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 → 71</w:t>
            </w:r>
          </w:p>
        </w:tc>
        <w:tc>
          <w:tcPr>
            <w:tcW w:w="3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51 × 68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Ambalaj hattı ve KLT-ET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 → 73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76 → 369</w:t>
            </w:r>
          </w:p>
        </w:tc>
        <w:tc>
          <w:tcPr>
            <w:tcW w:w="3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70 × 293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Tartım ve numune alanı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165 → 335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 → 74</w:t>
            </w:r>
          </w:p>
        </w:tc>
        <w:tc>
          <w:tcPr>
            <w:tcW w:w="3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170 × 71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BL-KAR karantina palet alanı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140 → 280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175 → 305</w:t>
            </w:r>
          </w:p>
        </w:tc>
        <w:tc>
          <w:tcPr>
            <w:tcW w:w="3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140 × 130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Nötr boşluk — BANT YOK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280 → 300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175 → 305</w:t>
            </w:r>
          </w:p>
        </w:tc>
        <w:tc>
          <w:tcPr>
            <w:tcW w:w="3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20 cm ara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BL-SRB serbest palet alanı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300 → 440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175 → 305</w:t>
            </w:r>
          </w:p>
        </w:tc>
        <w:tc>
          <w:tcPr>
            <w:tcW w:w="3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140 × 130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KLT-THC kilitli tel kafes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505 → 573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 → 390</w:t>
            </w:r>
          </w:p>
        </w:tc>
        <w:tc>
          <w:tcPr>
            <w:tcW w:w="3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68 × 387</w:t>
            </w:r>
          </w:p>
        </w:tc>
      </w:tr>
    </w:tbl>
    <w:p w:rsidR="002D46C4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6.2. Uygulama Esasları</w:t>
      </w:r>
    </w:p>
    <w:p w:rsidR="002D46C4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Malzeme: PVC endüstriyel zemin işaretleme bandı, 50 mm genişlik. Zemin sırlı seramik karo olduğundan boya kullanılmaz</w:t>
      </w:r>
    </w:p>
    <w:p w:rsidR="002D46C4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Bölge çevresi kesintisiz kapalı çerçeve olarak çekilir; köşelerde tek parça yuvarlatılmış köşe elemanı kullanılır</w:t>
      </w:r>
    </w:p>
    <w:p w:rsidR="002D46C4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Bölge içi taranmaz veya doldurulmaz — yalnızca çevre çizgisi çekilir (temizlenebilirlik esası)</w:t>
      </w:r>
    </w:p>
    <w:p w:rsidR="002D46C4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Her bölgenin ortasına şablonla alan kodu uygulanır: harf yüksekliği 100 mm, siyah</w:t>
      </w:r>
    </w:p>
    <w:p w:rsidR="002D46C4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Sarı ve yeşil bölge arasındaki 40 cm nötr aralığa hiçbir işaret uygulanmaz</w:t>
      </w:r>
    </w:p>
    <w:p w:rsidR="002D46C4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Güney duvarındaki RF-D2-01 ve RF-D2-02 raflarının zemin bandı yoktur; statüleri kiriş şeridi ve göz etiketi ile belirlenir</w:t>
      </w:r>
    </w:p>
    <w:p w:rsidR="002D46C4" w:rsidRDefault="002D46C4">
      <w:pPr>
        <w:spacing w:after="100"/>
      </w:pPr>
    </w:p>
    <w:tbl>
      <w:tblPr>
        <w:tblW w:w="9638" w:type="dxa"/>
        <w:tblBorders>
          <w:top w:val="single" w:sz="4" w:space="0" w:color="E8B4B8"/>
          <w:left w:val="single" w:sz="4" w:space="0" w:color="E8B4B8"/>
          <w:bottom w:val="single" w:sz="4" w:space="0" w:color="E8B4B8"/>
          <w:right w:val="single" w:sz="4" w:space="0" w:color="E8B4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46C4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FEBEE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2D46C4" w:rsidRDefault="00000000">
            <w:pPr>
              <w:spacing w:line="245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CC0000"/>
                <w:sz w:val="18"/>
                <w:szCs w:val="18"/>
              </w:rPr>
              <w:t xml:space="preserve">⚠ 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Renk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hiçbir zaman tek başına ayırt edici işaret değildir. Renk körlüğü ve siyah-beyaz çoğaltma nedeniyle her renkli işaretin yanında YAZILI alan kodu bulunmak zorundadır. Aynı kural renk kodlu temizlik ekipmanı için de geçerlidir: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mop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ve kova saplarına alan kodu yazılır.</w:t>
            </w:r>
          </w:p>
        </w:tc>
      </w:tr>
    </w:tbl>
    <w:p w:rsidR="002D46C4" w:rsidRDefault="00000000">
      <w:r>
        <w:br w:type="page"/>
      </w:r>
    </w:p>
    <w:p w:rsidR="002D46C4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lastRenderedPageBreak/>
        <w:t>7. MALZEME AKIŞ ŞEMASI VE STATÜ GEÇİŞLERİ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500"/>
        <w:gridCol w:w="3200"/>
        <w:gridCol w:w="2738"/>
      </w:tblGrid>
      <w:tr w:rsidR="002D46C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Adım</w:t>
            </w:r>
          </w:p>
        </w:tc>
        <w:tc>
          <w:tcPr>
            <w:tcW w:w="25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Alan</w:t>
            </w:r>
          </w:p>
        </w:tc>
        <w:tc>
          <w:tcPr>
            <w:tcW w:w="32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İşlem</w:t>
            </w:r>
          </w:p>
        </w:tc>
        <w:tc>
          <w:tcPr>
            <w:tcW w:w="2738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Kayıt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Z-011 mal kabul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Teslimat kontrolü, araç ve sürücü kaydı</w:t>
            </w:r>
          </w:p>
        </w:tc>
        <w:tc>
          <w:tcPr>
            <w:tcW w:w="2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FRM-DE-08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RF-D2-01-A1 / BL-KAR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Karantinaya alma — aynı gün içinde</w:t>
            </w:r>
          </w:p>
        </w:tc>
        <w:tc>
          <w:tcPr>
            <w:tcW w:w="2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FRM-KK-03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Tartım ve numune masası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Numune alma</w:t>
            </w:r>
          </w:p>
        </w:tc>
        <w:tc>
          <w:tcPr>
            <w:tcW w:w="2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FRM-KK-03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4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RF-D2-01-A2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Analiz sonucu bekleme</w:t>
            </w:r>
          </w:p>
        </w:tc>
        <w:tc>
          <w:tcPr>
            <w:tcW w:w="2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FRM-KK-03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5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Akredite laboratuvar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11 analiz</w:t>
            </w:r>
          </w:p>
        </w:tc>
        <w:tc>
          <w:tcPr>
            <w:tcW w:w="2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Analiz raporu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6a</w:t>
            </w:r>
            <w:proofErr w:type="gramEnd"/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RF-D2-02 / BL-SRB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KG-KK kabul kararı — serbest bırakma</w:t>
            </w:r>
          </w:p>
        </w:tc>
        <w:tc>
          <w:tcPr>
            <w:tcW w:w="2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FRM-KK-03 / FRM-KK-04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6b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RF-D4-01-A1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KG-KK ret kararı — kilitli kafese alma</w:t>
            </w:r>
          </w:p>
        </w:tc>
        <w:tc>
          <w:tcPr>
            <w:tcW w:w="2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FRM-KK-15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7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Üretim (Z-03)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Tartım → öğütme → ekstraksiyon → … → ambalajlama</w:t>
            </w:r>
          </w:p>
        </w:tc>
        <w:tc>
          <w:tcPr>
            <w:tcW w:w="2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Seri üretim kaydı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8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SOĞUK-01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Ekstrakt ≤ 4 °C ara bekleme</w:t>
            </w:r>
          </w:p>
        </w:tc>
        <w:tc>
          <w:tcPr>
            <w:tcW w:w="2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FRM-TE-09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9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RF-D3-01-A / B1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Bulk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ve bitmiş ürün karantinası</w:t>
            </w:r>
          </w:p>
        </w:tc>
        <w:tc>
          <w:tcPr>
            <w:tcW w:w="2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FRM-KK-04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10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RF-D3-01-B2 / C1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KK ve Mesul Müdür onayı ile serbest bırakma</w:t>
            </w:r>
          </w:p>
        </w:tc>
        <w:tc>
          <w:tcPr>
            <w:tcW w:w="2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FRM-KK-14 + FRM-ÜR-13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11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RF-D3-01-C2 → Z-014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Mühürleme ve sevkiyat — BÜTS bildirimi</w:t>
            </w:r>
          </w:p>
        </w:tc>
        <w:tc>
          <w:tcPr>
            <w:tcW w:w="2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FRM-DE-08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12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AL-ATK / AL-PRL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Posa, filtre keki ve çözücü atığının tahliyesi</w:t>
            </w:r>
          </w:p>
        </w:tc>
        <w:tc>
          <w:tcPr>
            <w:tcW w:w="2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FRM-DE-09 / FRM-ÜR-16</w:t>
            </w:r>
          </w:p>
        </w:tc>
      </w:tr>
    </w:tbl>
    <w:p w:rsidR="002D46C4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7.1. Statü Geçiş Yetkisi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300"/>
        <w:gridCol w:w="2200"/>
        <w:gridCol w:w="2238"/>
      </w:tblGrid>
      <w:tr w:rsidR="002D46C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Geçiş</w:t>
            </w:r>
          </w:p>
        </w:tc>
        <w:tc>
          <w:tcPr>
            <w:tcW w:w="23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Yetkili</w:t>
            </w:r>
          </w:p>
        </w:tc>
        <w:tc>
          <w:tcPr>
            <w:tcW w:w="22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Dayanak</w:t>
            </w:r>
          </w:p>
        </w:tc>
        <w:tc>
          <w:tcPr>
            <w:tcW w:w="2238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Kayıt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Mal kabul → KARANTİNA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 Sorumlusu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SOP-KK-02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md.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5.4</w:t>
            </w:r>
          </w:p>
        </w:tc>
        <w:tc>
          <w:tcPr>
            <w:tcW w:w="2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FRM-KK-03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KARANTİNA → SERBEST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KG-KK Sorumlusu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SOP-KK-02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md.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5.6</w:t>
            </w:r>
          </w:p>
        </w:tc>
        <w:tc>
          <w:tcPr>
            <w:tcW w:w="2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FRM-KK-03 / FRM-KK-04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KARANTİNA → RET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KG-KK Sorumlusu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SOP-KK-09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md.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5.1</w:t>
            </w:r>
          </w:p>
        </w:tc>
        <w:tc>
          <w:tcPr>
            <w:tcW w:w="2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FRM-KK-15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Bitmiş ürün KARANTİNA → SERBEST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KG-KK + Mesul Müdür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SOP-KK-08 / SOP-ÜR-13</w:t>
            </w:r>
          </w:p>
        </w:tc>
        <w:tc>
          <w:tcPr>
            <w:tcW w:w="2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FRM-KK-14 + FRM-ÜR-13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RET → İMHA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Mesul Müdür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SOP-DE-06 / SOP-ÜR-15</w:t>
            </w:r>
          </w:p>
        </w:tc>
        <w:tc>
          <w:tcPr>
            <w:tcW w:w="2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FRM-ÜR-16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İADE → satılabilir / işleme / imha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Mesul Müdür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SOP-KG-11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md.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5.4</w:t>
            </w:r>
          </w:p>
        </w:tc>
        <w:tc>
          <w:tcPr>
            <w:tcW w:w="2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FRM-KG-24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Proses atığı → AL-ATK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Üretim Sorumlusu</w:t>
            </w:r>
          </w:p>
        </w:tc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SOP-DE-06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md.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5.3</w:t>
            </w:r>
          </w:p>
        </w:tc>
        <w:tc>
          <w:tcPr>
            <w:tcW w:w="2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FRM-DE-09</w:t>
            </w:r>
          </w:p>
        </w:tc>
      </w:tr>
    </w:tbl>
    <w:p w:rsidR="002D46C4" w:rsidRDefault="002D46C4">
      <w:pPr>
        <w:spacing w:after="100"/>
      </w:pPr>
    </w:p>
    <w:tbl>
      <w:tblPr>
        <w:tblW w:w="9638" w:type="dxa"/>
        <w:tblBorders>
          <w:top w:val="single" w:sz="4" w:space="0" w:color="E8B4B8"/>
          <w:left w:val="single" w:sz="4" w:space="0" w:color="E8B4B8"/>
          <w:bottom w:val="single" w:sz="4" w:space="0" w:color="E8B4B8"/>
          <w:right w:val="single" w:sz="4" w:space="0" w:color="E8B4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46C4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FEBEE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2D46C4" w:rsidRDefault="00000000">
            <w:pPr>
              <w:spacing w:line="245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CC0000"/>
                <w:sz w:val="18"/>
                <w:szCs w:val="18"/>
              </w:rPr>
              <w:t xml:space="preserve">⚠ 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Statü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değişikliğini Depo Sorumlusu kendi başına yapamaz. Karantinadan serbeste veya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rete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geçiş yalnızca KG-KK Sorumlusunun YAZILI kararı ile yapılır. Ret kararı verildiğinde malzemeyi RF-D4-01'e koyacak kişi KG-KK Sorumlusu veya Mesul Müdür olmalıdır; kafesin anahtarı yalnızca onlardadır.</w:t>
            </w:r>
          </w:p>
        </w:tc>
      </w:tr>
    </w:tbl>
    <w:p w:rsidR="002D46C4" w:rsidRDefault="00000000">
      <w:r>
        <w:br w:type="page"/>
      </w:r>
    </w:p>
    <w:p w:rsidR="002D46C4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lastRenderedPageBreak/>
        <w:t>8. HAM MADDE AMBALAJ FORMU VE STOK POLİTİKASI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2D46C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İç ambalaj</w:t>
            </w:r>
          </w:p>
        </w:tc>
        <w:tc>
          <w:tcPr>
            <w:tcW w:w="7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25 kg net · gıda sınıfı çift katmanlı PE torba, ağzı sıcak yapıştırma ile kapatılmış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Dış ambalaj</w:t>
            </w:r>
          </w:p>
        </w:tc>
        <w:tc>
          <w:tcPr>
            <w:tcW w:w="7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Kraft torba veya ışık geçirmez PE dış torba, lot etiketli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Palet</w:t>
            </w:r>
          </w:p>
        </w:tc>
        <w:tc>
          <w:tcPr>
            <w:tcW w:w="7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EUR palet 120 × 80 cm · streçlenmiş, palet etiketli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Palet alanı</w:t>
            </w:r>
          </w:p>
        </w:tc>
        <w:tc>
          <w:tcPr>
            <w:tcW w:w="7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BL-KAR ve BL-SRB — her biri bant içi 90 × 130 cm, tek palet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Teslimat sıklığı</w:t>
            </w:r>
          </w:p>
        </w:tc>
        <w:tc>
          <w:tcPr>
            <w:tcW w:w="7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Haftalık, yaklaşık 500 kg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Azami tesis stoğu</w:t>
            </w:r>
          </w:p>
        </w:tc>
        <w:tc>
          <w:tcPr>
            <w:tcW w:w="7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700 kg (yaklaşık 7 iş günü)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Rafta ne durur</w:t>
            </w:r>
          </w:p>
        </w:tc>
        <w:tc>
          <w:tcPr>
            <w:tcW w:w="7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Açılmış lotlar, öğütülmüş günlük miktar ve yardımcı maddeler — tamamı kapalı kapta</w:t>
            </w:r>
          </w:p>
        </w:tc>
      </w:tr>
    </w:tbl>
    <w:p w:rsidR="002D46C4" w:rsidRDefault="002D46C4">
      <w:pPr>
        <w:spacing w:after="80"/>
      </w:pPr>
    </w:p>
    <w:p w:rsidR="002D46C4" w:rsidRDefault="00000000">
      <w:pPr>
        <w:spacing w:after="80"/>
      </w:pPr>
      <w:r>
        <w:rPr>
          <w:rFonts w:ascii="Arial" w:eastAsia="Arial" w:hAnsi="Arial" w:cs="Arial"/>
          <w:color w:val="000000"/>
          <w:sz w:val="19"/>
          <w:szCs w:val="19"/>
        </w:rPr>
        <w:t>Paletler 120 cm yönü oda derinliğine gelecek şekilde yerleştirilir; bant içi 90 × 130 cm alanda paletin her kenarında 5 cm boşluk kalır ve bant dışına taşırılmaz.</w:t>
      </w:r>
    </w:p>
    <w:p w:rsidR="002D46C4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9. AL-PRL — PARLAYICI MADDE ALANI</w:t>
      </w:r>
    </w:p>
    <w:p w:rsidR="002D46C4" w:rsidRDefault="00000000">
      <w:pPr>
        <w:spacing w:after="60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SOP-DE-04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md.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5.1 uyarınca parlayıcı maddeler ayrı, havalandırmalı ve yangın önlemi alınmış alanda depolanır. Çözücü ana stoğu DEPO Z-02 içinde bulunamaz.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100"/>
        <w:gridCol w:w="4338"/>
      </w:tblGrid>
      <w:tr w:rsidR="002D46C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Kalem</w:t>
            </w:r>
          </w:p>
        </w:tc>
        <w:tc>
          <w:tcPr>
            <w:tcW w:w="21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Azami Miktar</w:t>
            </w:r>
          </w:p>
        </w:tc>
        <w:tc>
          <w:tcPr>
            <w:tcW w:w="4338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Kap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Etanol ana stok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600 L</w:t>
            </w:r>
          </w:p>
        </w:tc>
        <w:tc>
          <w:tcPr>
            <w:tcW w:w="4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24 × 25 L bidon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Geri kazanılmış etanol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400 L</w:t>
            </w:r>
          </w:p>
        </w:tc>
        <w:tc>
          <w:tcPr>
            <w:tcW w:w="4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16 × 25 L bidon, ayrı etiketli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Heptan</w:t>
            </w:r>
            <w:proofErr w:type="spellEnd"/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200 L</w:t>
            </w:r>
          </w:p>
        </w:tc>
        <w:tc>
          <w:tcPr>
            <w:tcW w:w="4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8 × 25 L bidon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İzopropil alkol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200 L</w:t>
            </w:r>
          </w:p>
        </w:tc>
        <w:tc>
          <w:tcPr>
            <w:tcW w:w="4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8 × 25 L bidon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Kullanılmış çözücü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400 L</w:t>
            </w:r>
          </w:p>
        </w:tc>
        <w:tc>
          <w:tcPr>
            <w:tcW w:w="43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16 × 25 L, tehlikeli atık kabı</w:t>
            </w:r>
          </w:p>
        </w:tc>
      </w:tr>
    </w:tbl>
    <w:p w:rsidR="002D46C4" w:rsidRDefault="002D46C4">
      <w:pPr>
        <w:spacing w:after="80"/>
      </w:pPr>
    </w:p>
    <w:p w:rsidR="002D46C4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Uygulama: bina dış duvarına bitişik sundurma altında 3 adet EN 14470-1 Tip 90 güvenlik dolabı (yaklaşık 5 m²)</w:t>
      </w:r>
    </w:p>
    <w:p w:rsidR="002D46C4" w:rsidRDefault="00000000">
      <w:pPr>
        <w:pStyle w:val="ListeParagraf"/>
        <w:numPr>
          <w:ilvl w:val="0"/>
          <w:numId w:val="1"/>
        </w:numPr>
        <w:spacing w:before="20" w:after="20"/>
      </w:pP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Ex-proof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aydınlatma ve elektrik tesisatı (ATEX Bölge 1/2); iletken ve kıvılcım çıkarmayan zemin</w:t>
      </w:r>
    </w:p>
    <w:p w:rsidR="002D46C4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Sürekli mekanik havalandırma — emiş ZEMİN SEVİYESİNDEN, çözücü buharı havadan ağırdır</w:t>
      </w:r>
    </w:p>
    <w:p w:rsidR="002D46C4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Retansiyon havuzu: en büyük kabın hacmi veya toplam miktarın %25'i, hangisi büyükse</w:t>
      </w:r>
    </w:p>
    <w:p w:rsidR="002D46C4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Topraklama hattı (direnç 6 ayda bir ölçülür), yangın söndürücü, döküntü kiti, göz duşu ve MSDS panosu</w:t>
      </w:r>
    </w:p>
    <w:p w:rsidR="002D46C4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Üretim alanında 60 L kapasiteli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ex-proof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günlük çözücü kabini; azami bir vardiyalık miktar bulundurulur</w:t>
      </w:r>
    </w:p>
    <w:p w:rsidR="002D46C4" w:rsidRDefault="002D46C4">
      <w:pPr>
        <w:spacing w:after="100"/>
      </w:pPr>
    </w:p>
    <w:tbl>
      <w:tblPr>
        <w:tblW w:w="9638" w:type="dxa"/>
        <w:tblBorders>
          <w:top w:val="single" w:sz="4" w:space="0" w:color="E8B4B8"/>
          <w:left w:val="single" w:sz="4" w:space="0" w:color="E8B4B8"/>
          <w:bottom w:val="single" w:sz="4" w:space="0" w:color="E8B4B8"/>
          <w:right w:val="single" w:sz="4" w:space="0" w:color="E8B4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46C4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FEBEE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2D46C4" w:rsidRDefault="00000000">
            <w:pPr>
              <w:spacing w:line="245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CC0000"/>
                <w:sz w:val="18"/>
                <w:szCs w:val="18"/>
              </w:rPr>
              <w:t xml:space="preserve">⚠ 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Havalandırma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çalışmıyorken parlayıcı madde alanında hiçbir işlem yapılamaz ve transfer gerçekleştirilemez. Toplam parlayıcı sıvı miktarı işyeri açma ruhsatı ve itfaiye raporunda ek şart doğurabilir; stoğun 1.000 L altında tutulması önerilir.</w:t>
            </w:r>
          </w:p>
        </w:tc>
      </w:tr>
    </w:tbl>
    <w:p w:rsidR="002D46C4" w:rsidRDefault="00000000">
      <w:r>
        <w:br w:type="page"/>
      </w:r>
    </w:p>
    <w:p w:rsidR="002D46C4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lastRenderedPageBreak/>
        <w:t>10. AL-ATK — İMHA BEKLEME ALANI</w:t>
      </w:r>
    </w:p>
    <w:p w:rsidR="002D46C4" w:rsidRDefault="00000000">
      <w:pPr>
        <w:spacing w:after="60"/>
      </w:pP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Kannabinoid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içeren ve içermeyen proses atıklarının, lisanslı bertaraf tesisine sevk edilene kadar kilitli ve kameralı bir alanda bekletildiği bina dışı bölmedir. İşletim esasları SOP-DE-06 Atık Yönetimi ve İmha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Prosedürü'nde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tanımlanmıştır.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300"/>
        <w:gridCol w:w="3938"/>
      </w:tblGrid>
      <w:tr w:rsidR="002D46C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Kriter</w:t>
            </w:r>
          </w:p>
        </w:tc>
        <w:tc>
          <w:tcPr>
            <w:tcW w:w="23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Değer</w:t>
            </w:r>
          </w:p>
        </w:tc>
        <w:tc>
          <w:tcPr>
            <w:tcW w:w="3938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Açıklama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Günlük posa miktarı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≈ 90 kg</w:t>
            </w:r>
          </w:p>
        </w:tc>
        <w:tc>
          <w:tcPr>
            <w:tcW w:w="39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100 kg/gün besleme esasına göre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Yığın yoğunluğu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120–150 kg/m³</w:t>
            </w:r>
          </w:p>
        </w:tc>
        <w:tc>
          <w:tcPr>
            <w:tcW w:w="39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SC-CO₂ posası, görece kuru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Günlük hacim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0,6–0,75 m³</w:t>
            </w:r>
          </w:p>
        </w:tc>
        <w:tc>
          <w:tcPr>
            <w:tcW w:w="39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Haftada 3–4 m³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Toplama sıklığı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Haftada 2 kez</w:t>
            </w:r>
          </w:p>
        </w:tc>
        <w:tc>
          <w:tcPr>
            <w:tcW w:w="39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Lisanslı taşıyıcı ile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Konteyner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2 × 2 m³</w:t>
            </w:r>
          </w:p>
        </w:tc>
        <w:tc>
          <w:tcPr>
            <w:tcW w:w="39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Kapaklı, sızdırmaz, tekerlekli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Net alan ihtiyacı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6–8 m²</w:t>
            </w:r>
          </w:p>
        </w:tc>
        <w:tc>
          <w:tcPr>
            <w:tcW w:w="39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Konteyner tabanı ≈ 3 m² + servis payı</w:t>
            </w:r>
          </w:p>
        </w:tc>
      </w:tr>
    </w:tbl>
    <w:p w:rsidR="002D46C4" w:rsidRDefault="00000000">
      <w:pPr>
        <w:spacing w:before="160" w:after="50"/>
      </w:pPr>
      <w:r>
        <w:rPr>
          <w:rFonts w:ascii="Arial" w:eastAsia="Arial" w:hAnsi="Arial" w:cs="Arial"/>
          <w:b/>
          <w:bCs/>
          <w:color w:val="2E7D6B"/>
          <w:sz w:val="22"/>
          <w:szCs w:val="22"/>
        </w:rPr>
        <w:t>10.1. Zorunlu Donanım</w:t>
      </w:r>
    </w:p>
    <w:p w:rsidR="002D46C4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 xml:space="preserve">Kilit (gömme silindir) ve kamera kapsamı — </w:t>
      </w:r>
      <w:proofErr w:type="spellStart"/>
      <w:r>
        <w:rPr>
          <w:rFonts w:ascii="Arial" w:eastAsia="Arial" w:hAnsi="Arial" w:cs="Arial"/>
          <w:color w:val="000000"/>
          <w:sz w:val="19"/>
          <w:szCs w:val="19"/>
        </w:rPr>
        <w:t>kannabinoid</w:t>
      </w:r>
      <w:proofErr w:type="spellEnd"/>
      <w:r>
        <w:rPr>
          <w:rFonts w:ascii="Arial" w:eastAsia="Arial" w:hAnsi="Arial" w:cs="Arial"/>
          <w:color w:val="000000"/>
          <w:sz w:val="19"/>
          <w:szCs w:val="19"/>
        </w:rPr>
        <w:t xml:space="preserve"> içeren atık kontrollü madde statüsündedir</w:t>
      </w:r>
    </w:p>
    <w:p w:rsidR="002D46C4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Üstü kapalı, yağmur ve doğrudan güneş ışığından korunmuş; sızdırmaz zemin ve sıvı toplama haznesi</w:t>
      </w:r>
    </w:p>
    <w:p w:rsidR="002D46C4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Tüm atıklar KAPAKLI konteynerde tutulur — açık yığın yapılamaz (koku, haşere, sızıntı)</w:t>
      </w:r>
    </w:p>
    <w:p w:rsidR="002D46C4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Atık türleri AYRI konteynerlerde; her konteynerde atık kodu, içerik ve dolum tarihi etiketi bulunur</w:t>
      </w:r>
    </w:p>
    <w:p w:rsidR="002D46C4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Giriş-çıkış kayıt defteri (FRM-DE-09) alan kapısında bulundurulur</w:t>
      </w:r>
    </w:p>
    <w:p w:rsidR="002D46C4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Yangın söndürücü ve döküntü emici malzeme</w:t>
      </w:r>
    </w:p>
    <w:p w:rsidR="002D46C4" w:rsidRDefault="00000000">
      <w:pPr>
        <w:pStyle w:val="ListeParagraf"/>
        <w:numPr>
          <w:ilvl w:val="0"/>
          <w:numId w:val="1"/>
        </w:numPr>
        <w:spacing w:before="20" w:after="20"/>
      </w:pPr>
      <w:r>
        <w:rPr>
          <w:rFonts w:ascii="Arial" w:eastAsia="Arial" w:hAnsi="Arial" w:cs="Arial"/>
          <w:color w:val="000000"/>
          <w:sz w:val="19"/>
          <w:szCs w:val="19"/>
        </w:rPr>
        <w:t>AL-PRL ile ortak servis alanında kurulması hâlinde aralarında EI-90 yangın duvarı bulunur</w:t>
      </w:r>
    </w:p>
    <w:p w:rsidR="002D46C4" w:rsidRDefault="002D46C4">
      <w:pPr>
        <w:spacing w:after="100"/>
      </w:pPr>
    </w:p>
    <w:tbl>
      <w:tblPr>
        <w:tblW w:w="9638" w:type="dxa"/>
        <w:tblBorders>
          <w:top w:val="single" w:sz="4" w:space="0" w:color="E8B4B8"/>
          <w:left w:val="single" w:sz="4" w:space="0" w:color="E8B4B8"/>
          <w:bottom w:val="single" w:sz="4" w:space="0" w:color="E8B4B8"/>
          <w:right w:val="single" w:sz="4" w:space="0" w:color="E8B4B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2D46C4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FEBEE"/>
            <w:tcMar>
              <w:top w:w="110" w:type="dxa"/>
              <w:left w:w="140" w:type="dxa"/>
              <w:bottom w:w="110" w:type="dxa"/>
              <w:right w:w="140" w:type="dxa"/>
            </w:tcMar>
          </w:tcPr>
          <w:p w:rsidR="002D46C4" w:rsidRDefault="00000000">
            <w:pPr>
              <w:spacing w:line="245" w:lineRule="auto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CC0000"/>
                <w:sz w:val="18"/>
                <w:szCs w:val="18"/>
              </w:rPr>
              <w:t xml:space="preserve">⚠ 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Posa</w:t>
            </w:r>
            <w:proofErr w:type="gram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hiçbir koşulda DEPO Z-02 içinde bekletilemez. Kurutulmuş kenevir ham maddesi ile aynı hacimde tutulması SOP-DE-01 alan ayrımı hükmüne ve çapraz bulaşma ilkesine aykırıdır; nemli organik materyal 24–48 saat içinde küflenerek </w:t>
            </w:r>
            <w:proofErr w:type="spellStart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fungal</w:t>
            </w:r>
            <w:proofErr w:type="spellEnd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 spor yayar. Vardiya içinde geçici bekletme gerekiyorsa ÜRETİM ALANINDA tekerlekli kapaklı paslanmaz konteyner kullanılır ve vardiya sonunda boşaltılır.</w:t>
            </w:r>
          </w:p>
        </w:tc>
      </w:tr>
    </w:tbl>
    <w:p w:rsidR="002D46C4" w:rsidRDefault="00000000">
      <w:r>
        <w:br w:type="page"/>
      </w:r>
    </w:p>
    <w:p w:rsidR="002D46C4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lastRenderedPageBreak/>
        <w:t>11. KURULUM KONTROL LİSTESİ — DENETİM ÖNCESİ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5400"/>
        <w:gridCol w:w="1700"/>
        <w:gridCol w:w="1938"/>
      </w:tblGrid>
      <w:tr w:rsidR="002D46C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☐</w:t>
            </w:r>
          </w:p>
        </w:tc>
        <w:tc>
          <w:tcPr>
            <w:tcW w:w="54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Yapılacak İş</w:t>
            </w:r>
          </w:p>
        </w:tc>
        <w:tc>
          <w:tcPr>
            <w:tcW w:w="1700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Alan</w:t>
            </w:r>
          </w:p>
        </w:tc>
        <w:tc>
          <w:tcPr>
            <w:tcW w:w="1938" w:type="dxa"/>
            <w:shd w:val="clear" w:color="auto" w:fill="2E7D6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Sorumlu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5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 odası boşaltılır; zemin temizlenir, karo derzleri epoksi ile yenilenir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Z-02</w:t>
            </w:r>
          </w:p>
        </w:tc>
        <w:tc>
          <w:tcPr>
            <w:tcW w:w="19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Teknik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5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Dışarı açılan pencere kapatılır veya opak film uygulanıp sabitlenir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Z-02</w:t>
            </w:r>
          </w:p>
        </w:tc>
        <w:tc>
          <w:tcPr>
            <w:tcW w:w="19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Teknik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5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Sıfır noktası işaretlenir, zemin bandı bölüm 6.1 ölçülerine göre çekilir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Z-02</w:t>
            </w:r>
          </w:p>
        </w:tc>
        <w:tc>
          <w:tcPr>
            <w:tcW w:w="19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Teknik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5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Şablon alan kodları uygulanır (harf 100 mm) ve akış okları çizilir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Z-02</w:t>
            </w:r>
          </w:p>
        </w:tc>
        <w:tc>
          <w:tcPr>
            <w:tcW w:w="19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Teknik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5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4 raf ünitesi yerleştirilir; arkası duvardan 10 cm açık bırakılır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Z-02</w:t>
            </w:r>
          </w:p>
        </w:tc>
        <w:tc>
          <w:tcPr>
            <w:tcW w:w="19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5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12 raf ayırıcısı ve 3 KLT-ET dolap içi ayırıcı takılır, sökülemez şekilde sabitlenir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Z-02</w:t>
            </w:r>
          </w:p>
        </w:tc>
        <w:tc>
          <w:tcPr>
            <w:tcW w:w="19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Teknik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5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Raf ön kirişlerine statü renk şeridi çekilir (RF-D2-01 sarı, RF-D2-02 yeşil)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Z-02</w:t>
            </w:r>
          </w:p>
        </w:tc>
        <w:tc>
          <w:tcPr>
            <w:tcW w:w="19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Teknik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5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KLT-THC tel kafesi kurulur (260 × 75, cephe 3 kanat × 126,3 cm) ve zemine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dübellenir</w:t>
            </w:r>
            <w:proofErr w:type="spellEnd"/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Z-02 doğu</w:t>
            </w:r>
          </w:p>
        </w:tc>
        <w:tc>
          <w:tcPr>
            <w:tcW w:w="19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Teknik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5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RF-D4-01 tel kafesi kurulur (206 × 60, cephe 2 kanat × 103 cm) ve zemine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dübellenir</w:t>
            </w:r>
            <w:proofErr w:type="spellEnd"/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Z-02 batı</w:t>
            </w:r>
          </w:p>
        </w:tc>
        <w:tc>
          <w:tcPr>
            <w:tcW w:w="19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Teknik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5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RF-D5-01 ambalaj dolabı ve KLT-ET kilitli etiket dolabı yerleştirilir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Z-02</w:t>
            </w:r>
          </w:p>
        </w:tc>
        <w:tc>
          <w:tcPr>
            <w:tcW w:w="19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Teknik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5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Tartım ve numune alma masası yerleştirilir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Z-02</w:t>
            </w:r>
          </w:p>
        </w:tc>
        <w:tc>
          <w:tcPr>
            <w:tcW w:w="19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5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SOĞUK-01 ve RF-KK-ŞAHİT kafes içine kurulur, kilitleri kontrol edilir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Z-02 kafes</w:t>
            </w:r>
          </w:p>
        </w:tc>
        <w:tc>
          <w:tcPr>
            <w:tcW w:w="19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Teknik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5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Datalogger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montajı: oda, iki kafes ve iki soğuk muhafaza için ayrı ayrı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Z-02</w:t>
            </w:r>
          </w:p>
        </w:tc>
        <w:tc>
          <w:tcPr>
            <w:tcW w:w="19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Teknik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5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Soğuk muhafazaların sıcaklık haritalaması yapılır ve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tutanaklanır</w:t>
            </w:r>
            <w:proofErr w:type="spellEnd"/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Z-02</w:t>
            </w:r>
          </w:p>
        </w:tc>
        <w:tc>
          <w:tcPr>
            <w:tcW w:w="19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KG-KK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5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30 raf gözüne kodlar yazılır ve FRM-DE-01 etiketleri asılır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Z-02</w:t>
            </w:r>
          </w:p>
        </w:tc>
        <w:tc>
          <w:tcPr>
            <w:tcW w:w="19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5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ETK-14 … ETK-20 alan etiketleri renkli basılıp 1,50 m yüksekliğe asılır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Tümü</w:t>
            </w:r>
          </w:p>
        </w:tc>
        <w:tc>
          <w:tcPr>
            <w:tcW w:w="19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5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Hedef sıcaklık-nem aralık etiketleri asılır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Tümü</w:t>
            </w:r>
          </w:p>
        </w:tc>
        <w:tc>
          <w:tcPr>
            <w:tcW w:w="19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Teknik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5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Kamera açısı raflar, iki kafes kapısı ve palet alanlarını görecek şekilde ayarlanır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Z-02</w:t>
            </w:r>
          </w:p>
        </w:tc>
        <w:tc>
          <w:tcPr>
            <w:tcW w:w="19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Teknik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5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Erişim kayıt defterleri her kilitli bölme kapısına asılır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Z-02</w:t>
            </w:r>
          </w:p>
        </w:tc>
        <w:tc>
          <w:tcPr>
            <w:tcW w:w="19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KG-KK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5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Beş kilitli bölmenin anahtarları tutanakla teslim edilir, yedekler kasaya konur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Z-02</w:t>
            </w:r>
          </w:p>
        </w:tc>
        <w:tc>
          <w:tcPr>
            <w:tcW w:w="19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Mesul Müdür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5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Dış ambalaj, KKD ve temizlik malzemesi depo dışındaki yerlerine taşınır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Z-02</w:t>
            </w:r>
          </w:p>
        </w:tc>
        <w:tc>
          <w:tcPr>
            <w:tcW w:w="19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5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AL-PRL alanı kurulur: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ex-proof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tesisat, zeminden emişli havalandırma, retansiyon havuzu, topraklama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Bina dışı</w:t>
            </w:r>
          </w:p>
        </w:tc>
        <w:tc>
          <w:tcPr>
            <w:tcW w:w="19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Teknik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5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AL-ATK alanı kurulur: kilit, kamera, sızdırmaz zemin, kapaklı konteynerler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Bina dışı</w:t>
            </w:r>
          </w:p>
        </w:tc>
        <w:tc>
          <w:tcPr>
            <w:tcW w:w="19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Teknik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5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Lisanslı atık taşıma ve bertaraf firmasıyla sözleşme yapılır, atık kodları belirlenir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9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Mesul Müdür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5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EÇBS atık beyanı ve </w:t>
            </w:r>
            <w:proofErr w:type="spell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MoTAT</w:t>
            </w:r>
            <w:proofErr w:type="spell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kaydı açılır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—</w:t>
            </w:r>
          </w:p>
        </w:tc>
        <w:tc>
          <w:tcPr>
            <w:tcW w:w="19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Mesul Müdür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5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Stok kartları (FRM-DE-04) açılır, fiziki ve elektronik mutabakat yapılır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Tümü</w:t>
            </w:r>
          </w:p>
        </w:tc>
        <w:tc>
          <w:tcPr>
            <w:tcW w:w="19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Depo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6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☐</w:t>
            </w:r>
          </w:p>
        </w:tc>
        <w:tc>
          <w:tcPr>
            <w:tcW w:w="54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KG-KK Sorumlusu tüm ölçüleri yerinde doğrular ve uygunluk tutanağı düzenler</w:t>
            </w:r>
          </w:p>
        </w:tc>
        <w:tc>
          <w:tcPr>
            <w:tcW w:w="1700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Tümü</w:t>
            </w:r>
          </w:p>
        </w:tc>
        <w:tc>
          <w:tcPr>
            <w:tcW w:w="1938" w:type="dxa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KG-KK</w:t>
            </w:r>
          </w:p>
        </w:tc>
      </w:tr>
    </w:tbl>
    <w:p w:rsidR="002D46C4" w:rsidRDefault="002D46C4">
      <w:pPr>
        <w:spacing w:after="200"/>
      </w:pPr>
    </w:p>
    <w:p w:rsidR="002D46C4" w:rsidRDefault="00000000">
      <w:pPr>
        <w:pBdr>
          <w:bottom w:val="single" w:sz="6" w:space="2" w:color="1B3A5C"/>
        </w:pBdr>
        <w:spacing w:before="200" w:after="60"/>
      </w:pPr>
      <w:r>
        <w:rPr>
          <w:rFonts w:ascii="Arial" w:eastAsia="Arial" w:hAnsi="Arial" w:cs="Arial"/>
          <w:b/>
          <w:bCs/>
          <w:color w:val="1B3A5C"/>
          <w:sz w:val="24"/>
          <w:szCs w:val="24"/>
        </w:rPr>
        <w:t>ONAY</w:t>
      </w:r>
    </w:p>
    <w:tbl>
      <w:tblPr>
        <w:tblW w:w="9638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2D46C4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Hazırlayan</w:t>
            </w:r>
          </w:p>
          <w:p w:rsidR="002D46C4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KG-KK Sorumlusu</w:t>
            </w:r>
          </w:p>
          <w:p w:rsidR="002D46C4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lastRenderedPageBreak/>
              <w:t>İrem ERÇELİK</w:t>
            </w:r>
          </w:p>
        </w:tc>
        <w:tc>
          <w:tcPr>
            <w:tcW w:w="3213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lastRenderedPageBreak/>
              <w:t>Kontrol Eden</w:t>
            </w:r>
          </w:p>
          <w:p w:rsidR="002D46C4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Üretim Sorumlusu</w:t>
            </w:r>
          </w:p>
          <w:p w:rsidR="002D46C4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lastRenderedPageBreak/>
              <w:t>Yücel EKER</w:t>
            </w:r>
          </w:p>
        </w:tc>
        <w:tc>
          <w:tcPr>
            <w:tcW w:w="3213" w:type="dxa"/>
            <w:shd w:val="clear" w:color="auto" w:fill="F2F3F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lastRenderedPageBreak/>
              <w:t>Onaylayan</w:t>
            </w:r>
          </w:p>
          <w:p w:rsidR="002D46C4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t>Mesul Müdür</w:t>
            </w:r>
          </w:p>
          <w:p w:rsidR="002D46C4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9"/>
                <w:szCs w:val="19"/>
              </w:rPr>
              <w:lastRenderedPageBreak/>
              <w:t>Salih ÖZKAN</w:t>
            </w: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321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2D46C4">
            <w:pPr>
              <w:spacing w:line="230" w:lineRule="auto"/>
            </w:pPr>
          </w:p>
          <w:p w:rsidR="002D46C4" w:rsidRDefault="002D46C4">
            <w:pPr>
              <w:spacing w:line="230" w:lineRule="auto"/>
            </w:pPr>
          </w:p>
          <w:p w:rsidR="002D46C4" w:rsidRDefault="002D46C4">
            <w:pPr>
              <w:spacing w:line="230" w:lineRule="auto"/>
            </w:pPr>
          </w:p>
        </w:tc>
        <w:tc>
          <w:tcPr>
            <w:tcW w:w="321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2D46C4">
            <w:pPr>
              <w:spacing w:line="230" w:lineRule="auto"/>
            </w:pPr>
          </w:p>
          <w:p w:rsidR="002D46C4" w:rsidRDefault="002D46C4">
            <w:pPr>
              <w:spacing w:line="230" w:lineRule="auto"/>
            </w:pPr>
          </w:p>
          <w:p w:rsidR="002D46C4" w:rsidRDefault="002D46C4">
            <w:pPr>
              <w:spacing w:line="230" w:lineRule="auto"/>
            </w:pPr>
          </w:p>
        </w:tc>
        <w:tc>
          <w:tcPr>
            <w:tcW w:w="321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2D46C4">
            <w:pPr>
              <w:spacing w:line="230" w:lineRule="auto"/>
            </w:pPr>
          </w:p>
          <w:p w:rsidR="002D46C4" w:rsidRDefault="002D46C4">
            <w:pPr>
              <w:spacing w:line="230" w:lineRule="auto"/>
            </w:pPr>
          </w:p>
          <w:p w:rsidR="002D46C4" w:rsidRDefault="002D46C4">
            <w:pPr>
              <w:spacing w:line="230" w:lineRule="auto"/>
            </w:pPr>
          </w:p>
        </w:tc>
      </w:tr>
      <w:tr w:rsidR="002D46C4">
        <w:tblPrEx>
          <w:tblCellMar>
            <w:top w:w="0" w:type="dxa"/>
            <w:bottom w:w="0" w:type="dxa"/>
          </w:tblCellMar>
        </w:tblPrEx>
        <w:tc>
          <w:tcPr>
            <w:tcW w:w="3212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Tarih: 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....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. / ..... / 2026</w:t>
            </w:r>
          </w:p>
        </w:tc>
        <w:tc>
          <w:tcPr>
            <w:tcW w:w="321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Tarih: 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....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. / ..... / 2026</w:t>
            </w:r>
          </w:p>
        </w:tc>
        <w:tc>
          <w:tcPr>
            <w:tcW w:w="3213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:rsidR="002D46C4" w:rsidRDefault="00000000">
            <w:pPr>
              <w:spacing w:line="230" w:lineRule="auto"/>
              <w:jc w:val="center"/>
            </w:pPr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Tarih: </w:t>
            </w:r>
            <w:proofErr w:type="gramStart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 xml:space="preserve"> ....</w:t>
            </w:r>
            <w:proofErr w:type="gramEnd"/>
            <w:r>
              <w:rPr>
                <w:rFonts w:ascii="Arial" w:eastAsia="Arial" w:hAnsi="Arial" w:cs="Arial"/>
                <w:color w:val="000000"/>
                <w:sz w:val="19"/>
                <w:szCs w:val="19"/>
              </w:rPr>
              <w:t>. / ..... / 2026</w:t>
            </w:r>
          </w:p>
        </w:tc>
      </w:tr>
    </w:tbl>
    <w:p w:rsidR="00647E69" w:rsidRDefault="00647E69"/>
    <w:sectPr w:rsidR="00647E69">
      <w:headerReference w:type="default" r:id="rId10"/>
      <w:footerReference w:type="default" r:id="rId11"/>
      <w:pgSz w:w="11906" w:h="16838"/>
      <w:pgMar w:top="907" w:right="1134" w:bottom="90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47E69" w:rsidRDefault="00647E69">
      <w:r>
        <w:separator/>
      </w:r>
    </w:p>
  </w:endnote>
  <w:endnote w:type="continuationSeparator" w:id="0">
    <w:p w:rsidR="00647E69" w:rsidRDefault="00647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D46C4" w:rsidRDefault="00000000">
    <w:pPr>
      <w:jc w:val="center"/>
    </w:pPr>
    <w:r>
      <w:rPr>
        <w:rFonts w:ascii="Arial" w:eastAsia="Arial" w:hAnsi="Arial" w:cs="Arial"/>
        <w:color w:val="555555"/>
        <w:sz w:val="15"/>
        <w:szCs w:val="15"/>
      </w:rPr>
      <w:t xml:space="preserve">Pazar Mah. Mehmet Akif Ersoy Bulvarı No:125, Gölhisar / </w:t>
    </w:r>
    <w:proofErr w:type="gramStart"/>
    <w:r>
      <w:rPr>
        <w:rFonts w:ascii="Arial" w:eastAsia="Arial" w:hAnsi="Arial" w:cs="Arial"/>
        <w:color w:val="555555"/>
        <w:sz w:val="15"/>
        <w:szCs w:val="15"/>
      </w:rPr>
      <w:t>Burdur  |</w:t>
    </w:r>
    <w:proofErr w:type="gramEnd"/>
    <w:r>
      <w:rPr>
        <w:rFonts w:ascii="Arial" w:eastAsia="Arial" w:hAnsi="Arial" w:cs="Arial"/>
        <w:color w:val="555555"/>
        <w:sz w:val="15"/>
        <w:szCs w:val="15"/>
      </w:rPr>
      <w:t xml:space="preserve">  </w:t>
    </w:r>
    <w:proofErr w:type="gramStart"/>
    <w:r>
      <w:rPr>
        <w:rFonts w:ascii="Arial" w:eastAsia="Arial" w:hAnsi="Arial" w:cs="Arial"/>
        <w:color w:val="555555"/>
        <w:sz w:val="15"/>
        <w:szCs w:val="15"/>
      </w:rPr>
      <w:t>insitu@hs01.kep.tr  |</w:t>
    </w:r>
    <w:proofErr w:type="gramEnd"/>
    <w:r>
      <w:rPr>
        <w:rFonts w:ascii="Arial" w:eastAsia="Arial" w:hAnsi="Arial" w:cs="Arial"/>
        <w:color w:val="555555"/>
        <w:sz w:val="15"/>
        <w:szCs w:val="15"/>
      </w:rPr>
      <w:t xml:space="preserve">  Sayfa </w:t>
    </w:r>
    <w:r>
      <w:rPr>
        <w:rFonts w:ascii="Arial" w:eastAsia="Arial" w:hAnsi="Arial" w:cs="Arial"/>
        <w:color w:val="555555"/>
        <w:sz w:val="15"/>
        <w:szCs w:val="15"/>
      </w:rPr>
      <w:fldChar w:fldCharType="begin"/>
    </w:r>
    <w:r>
      <w:rPr>
        <w:rFonts w:ascii="Arial" w:eastAsia="Arial" w:hAnsi="Arial" w:cs="Arial"/>
        <w:color w:val="555555"/>
        <w:sz w:val="15"/>
        <w:szCs w:val="15"/>
      </w:rPr>
      <w:instrText>PAGE</w:instrText>
    </w:r>
    <w:r>
      <w:rPr>
        <w:rFonts w:ascii="Arial" w:eastAsia="Arial" w:hAnsi="Arial" w:cs="Arial"/>
        <w:color w:val="555555"/>
        <w:sz w:val="15"/>
        <w:szCs w:val="15"/>
      </w:rPr>
      <w:fldChar w:fldCharType="separate"/>
    </w:r>
    <w:r w:rsidR="0097625E">
      <w:rPr>
        <w:rFonts w:ascii="Arial" w:eastAsia="Arial" w:hAnsi="Arial" w:cs="Arial"/>
        <w:noProof/>
        <w:color w:val="555555"/>
        <w:sz w:val="15"/>
        <w:szCs w:val="15"/>
      </w:rPr>
      <w:t>1</w:t>
    </w:r>
    <w:r>
      <w:rPr>
        <w:rFonts w:ascii="Arial" w:eastAsia="Arial" w:hAnsi="Arial" w:cs="Arial"/>
        <w:color w:val="555555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47E69" w:rsidRDefault="00647E69">
      <w:r>
        <w:separator/>
      </w:r>
    </w:p>
  </w:footnote>
  <w:footnote w:type="continuationSeparator" w:id="0">
    <w:p w:rsidR="00647E69" w:rsidRDefault="00647E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D46C4" w:rsidRDefault="00000000">
    <w:proofErr w:type="spellStart"/>
    <w:r>
      <w:rPr>
        <w:rFonts w:ascii="Arial" w:eastAsia="Arial" w:hAnsi="Arial" w:cs="Arial"/>
        <w:color w:val="555555"/>
        <w:sz w:val="15"/>
        <w:szCs w:val="15"/>
      </w:rPr>
      <w:t>İnsitu</w:t>
    </w:r>
    <w:proofErr w:type="spellEnd"/>
    <w:r>
      <w:rPr>
        <w:rFonts w:ascii="Arial" w:eastAsia="Arial" w:hAnsi="Arial" w:cs="Arial"/>
        <w:color w:val="555555"/>
        <w:sz w:val="15"/>
        <w:szCs w:val="15"/>
      </w:rPr>
      <w:t xml:space="preserve"> Yeşil Teknolojiler A.Ş.  </w:t>
    </w:r>
    <w:proofErr w:type="gramStart"/>
    <w:r>
      <w:rPr>
        <w:rFonts w:ascii="Arial" w:eastAsia="Arial" w:hAnsi="Arial" w:cs="Arial"/>
        <w:color w:val="555555"/>
        <w:sz w:val="15"/>
        <w:szCs w:val="15"/>
      </w:rPr>
      <w:t xml:space="preserve">|  </w:t>
    </w:r>
    <w:r>
      <w:rPr>
        <w:rFonts w:ascii="Arial" w:eastAsia="Arial" w:hAnsi="Arial" w:cs="Arial"/>
        <w:b/>
        <w:bCs/>
        <w:color w:val="1B3A5C"/>
        <w:sz w:val="15"/>
        <w:szCs w:val="15"/>
      </w:rPr>
      <w:t>GMP</w:t>
    </w:r>
    <w:proofErr w:type="gramEnd"/>
    <w:r>
      <w:rPr>
        <w:rFonts w:ascii="Arial" w:eastAsia="Arial" w:hAnsi="Arial" w:cs="Arial"/>
        <w:b/>
        <w:bCs/>
        <w:color w:val="1B3A5C"/>
        <w:sz w:val="15"/>
        <w:szCs w:val="15"/>
      </w:rPr>
      <w:t xml:space="preserve"> DEPO VE ALAN YERLEŞİM PLANI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350E7"/>
    <w:multiLevelType w:val="hybridMultilevel"/>
    <w:tmpl w:val="D49032AE"/>
    <w:lvl w:ilvl="0" w:tplc="8BCCBB4A">
      <w:start w:val="1"/>
      <w:numFmt w:val="bullet"/>
      <w:lvlText w:val="●"/>
      <w:lvlJc w:val="left"/>
      <w:pPr>
        <w:ind w:left="720" w:hanging="360"/>
      </w:pPr>
    </w:lvl>
    <w:lvl w:ilvl="1" w:tplc="7428AFC2">
      <w:start w:val="1"/>
      <w:numFmt w:val="bullet"/>
      <w:lvlText w:val="○"/>
      <w:lvlJc w:val="left"/>
      <w:pPr>
        <w:ind w:left="1440" w:hanging="360"/>
      </w:pPr>
    </w:lvl>
    <w:lvl w:ilvl="2" w:tplc="4E629082">
      <w:start w:val="1"/>
      <w:numFmt w:val="bullet"/>
      <w:lvlText w:val="■"/>
      <w:lvlJc w:val="left"/>
      <w:pPr>
        <w:ind w:left="2160" w:hanging="360"/>
      </w:pPr>
    </w:lvl>
    <w:lvl w:ilvl="3" w:tplc="3754085C">
      <w:start w:val="1"/>
      <w:numFmt w:val="bullet"/>
      <w:lvlText w:val="●"/>
      <w:lvlJc w:val="left"/>
      <w:pPr>
        <w:ind w:left="2880" w:hanging="360"/>
      </w:pPr>
    </w:lvl>
    <w:lvl w:ilvl="4" w:tplc="00982B66">
      <w:start w:val="1"/>
      <w:numFmt w:val="bullet"/>
      <w:lvlText w:val="○"/>
      <w:lvlJc w:val="left"/>
      <w:pPr>
        <w:ind w:left="3600" w:hanging="360"/>
      </w:pPr>
    </w:lvl>
    <w:lvl w:ilvl="5" w:tplc="5FEC5720">
      <w:start w:val="1"/>
      <w:numFmt w:val="bullet"/>
      <w:lvlText w:val="■"/>
      <w:lvlJc w:val="left"/>
      <w:pPr>
        <w:ind w:left="4320" w:hanging="360"/>
      </w:pPr>
    </w:lvl>
    <w:lvl w:ilvl="6" w:tplc="C6787534">
      <w:start w:val="1"/>
      <w:numFmt w:val="bullet"/>
      <w:lvlText w:val="●"/>
      <w:lvlJc w:val="left"/>
      <w:pPr>
        <w:ind w:left="5040" w:hanging="360"/>
      </w:pPr>
    </w:lvl>
    <w:lvl w:ilvl="7" w:tplc="D42C31A0">
      <w:start w:val="1"/>
      <w:numFmt w:val="bullet"/>
      <w:lvlText w:val="●"/>
      <w:lvlJc w:val="left"/>
      <w:pPr>
        <w:ind w:left="5760" w:hanging="360"/>
      </w:pPr>
    </w:lvl>
    <w:lvl w:ilvl="8" w:tplc="3DF69948">
      <w:start w:val="1"/>
      <w:numFmt w:val="bullet"/>
      <w:lvlText w:val="●"/>
      <w:lvlJc w:val="left"/>
      <w:pPr>
        <w:ind w:left="6480" w:hanging="360"/>
      </w:pPr>
    </w:lvl>
  </w:abstractNum>
  <w:num w:numId="1" w16cid:durableId="3427107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6C4"/>
    <w:rsid w:val="002D46C4"/>
    <w:rsid w:val="00647E69"/>
    <w:rsid w:val="0097625E"/>
    <w:rsid w:val="00FD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5C82FD15-6FF9-D24E-8F9D-1E14E0A80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al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2946</Words>
  <Characters>16793</Characters>
  <Application>Microsoft Office Word</Application>
  <DocSecurity>0</DocSecurity>
  <Lines>139</Lines>
  <Paragraphs>39</Paragraphs>
  <ScaleCrop>false</ScaleCrop>
  <Company/>
  <LinksUpToDate>false</LinksUpToDate>
  <CharactersWithSpaces>19700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GMP DEPO VE ALAN YERLEŞİM PLANI</dc:title>
  <dc:creator>İnsitu Yeşil Teknolojiler A.Ş.</dc:creator>
  <cp:lastModifiedBy>Siparis</cp:lastModifiedBy>
  <cp:revision>2</cp:revision>
  <dcterms:created xsi:type="dcterms:W3CDTF">2026-08-13T14:21:00Z</dcterms:created>
  <dcterms:modified xsi:type="dcterms:W3CDTF">2026-08-13T14:21:00Z</dcterms:modified>
</cp:coreProperties>
</file>