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-284.0" w:type="dxa"/>
        <w:tblBorders>
          <w:top w:color="808080" w:space="0" w:sz="8" w:val="single"/>
          <w:left w:color="808080" w:space="0" w:sz="8" w:val="single"/>
          <w:bottom w:color="c53333" w:space="0" w:sz="18" w:val="single"/>
          <w:right w:color="808080" w:space="0" w:sz="8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3251"/>
        <w:gridCol w:w="5243"/>
        <w:tblGridChange w:id="0">
          <w:tblGrid>
            <w:gridCol w:w="3251"/>
            <w:gridCol w:w="5243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before="120" w:line="360" w:lineRule="auto"/>
              <w:jc w:val="right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COMPONENTE CURRICULAR:</w:t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Análise Exploratório de Dados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before="120" w:line="360" w:lineRule="auto"/>
              <w:jc w:val="right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NOME COMPLETO DO ALUNO:</w:t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Anderson Alves, Gerson Soares Rodrigues, Samuel Bonfim da Silva, Andreia Domingos dos Santos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c53333" w:space="0" w:sz="2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before="120" w:line="360" w:lineRule="auto"/>
              <w:jc w:val="right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RA:</w:t>
            </w:r>
          </w:p>
        </w:tc>
        <w:tc>
          <w:tcPr>
            <w:tcBorders>
              <w:bottom w:color="c53333" w:space="0" w:sz="2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before="120" w:line="36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10347602, 10423804, 10423569,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10288503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286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before="120" w:line="276" w:lineRule="auto"/>
              <w:rPr>
                <w:rFonts w:ascii="Arial" w:cs="Arial" w:eastAsia="Arial" w:hAnsi="Arial"/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Tema Proposto: Predição multiclasse de risco de obesidade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obesidade se tornou um desafio de saúde pública complexo e multifacetado que demonstra um crescimento contínuo nos últimos anos. Além de ser um risco bem estabelecido a uma série de problemas de saúde, entre eles as doenças cardiovasculares. Neste projeto, exploraremos a relação entre obesidade e doenças cardiovasculares, utilizando dados fornecidos pela empresa Kaggle para sustentar nossa análise inicial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Premissas e apresentação da empresa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empresa Kaggle é conhecida por suas competições entre o público de Data Science, com uma comunidade diversificada chegando a mais de 4 milhões de membros. Ela também é responsável por ajudar a comunidade, lançando alguns desafios com o intuito de praticar as habilidades sobre a análise de dados. Visando isso, aceitamos o desafio proposto pela Kaggle, da Tabular Playground Series, especificamente na  quarta temporada, episódio 2, onde o nosso desafio será analisar dados fornecidos pela empresa sobre a “Multi-Class Prediction of Obesity Risk”. O objetivo é utilizar os vários fatores fornecidos, para prever o risco de obesidade em indivíduos, o qual está relacionado a doenças cardiovasculares.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e metas</w:t>
      </w:r>
    </w:p>
    <w:p w:rsidR="00000000" w:rsidDel="00000000" w:rsidP="00000000" w:rsidRDefault="00000000" w:rsidRPr="00000000" w14:paraId="00000013">
      <w:pPr>
        <w:spacing w:after="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principal do projeto é através dos dados obtidos, na plataforma Kaggle, adotar uma abordagem multifatorial para prever o risco de obesidade. Este risco é de suma importância, dada a sua associação direta com doenças cardiovasculares, as quais são grandes causas de morbidade e mortalidade ao redor do globo. Ao entender e antecipar os fatores que levam ao aparecimento e progressão da obesidade. Deste modo, teremos como metas, ao realizar a análise exploratória sobre os dados, adotar intervenções preventivas e terapêuticas mais assertivas. Essas intervenções abrangem a identificação precoce de padrões de risco e a customização de estratégias de intervenção, considerando os dados fornecidos pela plataforma. Assim, o foco do projeto abrange o desenvolvimento de modelos preditivos robustos, aspirando também a fornecer insights profundos que possam nortear políticas de saúde pública, práticas clínicas e esforços de promoção de saúde.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Cronograma de Atividades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Etapa 1 -  Kick-off do projeto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Montagem do Grupo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Escolha dos participantes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Escolha da Temática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Após uma pesquisa de artigos publicados na plataforma Kaggle, foi consenso de todos os participantes a escolha do tema a ser utilizado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Comunicação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Foram feitas reuniões periódicas entre os participantes do grupo para a organização do assunto abordado da temática escolhida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Organização do Material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Foram disponibilizados pela plataforma alguns dados os quais foram coletados (em formato CSV) que serão armazenados no Github do projeto e analisados nas próximas etapas;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Os dados contêm valores numéricos e contínuos, então poderão ser utilizados para análise baseada em algoritmos de classificação, predição, segmentação e associação. Os dados estão disponíveis em formato CSV. Os conjuntos de dados que serão utilizados na análise são os seguintes: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 - Identificação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Gender - Gênero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 - Idade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Height - Altura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Weight - Peso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family_history_with_overweight - histórico familiar com sobrepeso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FAVC - Frequência de consumo de alimentos calóricos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FCVC - Frequência de consumo de Vegetais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NCP - Número de refeições principais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CAEC - Consumo de alimentos durantes das refeições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SMOKE -  Fumante ou não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CH2O - Consumo diário de água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SCC -  Monitoramento de consumo calórico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FAF - Frequência de Atividades Físicas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TUE - Tempo Utilizado com Dispositivos Eletrônicos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CALC - Consumo de Álcool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MTRANS - Meio de transporte utilizado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2160" w:hanging="36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NObeyesdad - Nível de obesidade (Abaixo, Normal, Sobrepeso, Obesidade Grau I, Obesidade Grau II, Obesidade Grau IIII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Etapa 2 -  Proposta do Produto Analítico e Análise Exploratória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Pensamento computacional em contextos organizacionais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d0d0d"/>
          <w:sz w:val="20"/>
          <w:szCs w:val="20"/>
          <w:highlight w:val="white"/>
          <w:rtl w:val="0"/>
        </w:rPr>
        <w:t xml:space="preserve">Definição do Problema: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highlight w:val="white"/>
          <w:rtl w:val="0"/>
        </w:rPr>
        <w:t xml:space="preserve"> Investigar a relação entre obesidade e doenças cardiovasculares diante do aumento da obesidade como um desafio de saúde pública.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d0d0d"/>
          <w:sz w:val="20"/>
          <w:szCs w:val="20"/>
          <w:highlight w:val="white"/>
          <w:rtl w:val="0"/>
        </w:rPr>
        <w:t xml:space="preserve">Coleta de Dados: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highlight w:val="white"/>
          <w:rtl w:val="0"/>
        </w:rPr>
        <w:t xml:space="preserve"> Utilização de dados disponibilizados pela Kaggle através do desafio da Playground Series, temporada 4, episódio 2, focado na Previsão Multiclasse do Risco de Obesidade.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d0d0d"/>
          <w:sz w:val="20"/>
          <w:szCs w:val="20"/>
          <w:highlight w:val="white"/>
          <w:rtl w:val="0"/>
        </w:rPr>
        <w:t xml:space="preserve">Análise: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highlight w:val="white"/>
          <w:rtl w:val="0"/>
        </w:rPr>
        <w:t xml:space="preserve"> Adoção de uma abordagem multifatorial para analisar os dados, visando prever o risco de obesidade e sua associação com doenças cardiovasculares.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d0d0d"/>
          <w:sz w:val="20"/>
          <w:szCs w:val="20"/>
          <w:highlight w:val="white"/>
          <w:rtl w:val="0"/>
        </w:rPr>
        <w:t xml:space="preserve">Desenvolvimento do Modelo: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highlight w:val="white"/>
          <w:rtl w:val="0"/>
        </w:rPr>
        <w:t xml:space="preserve"> Criação de modelos preditivos baseados nos dados explorados para identificar padrões de risco e antecipar o surgimento da obesidade.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d0d0d"/>
          <w:sz w:val="20"/>
          <w:szCs w:val="20"/>
          <w:highlight w:val="white"/>
          <w:rtl w:val="0"/>
        </w:rPr>
        <w:t xml:space="preserve">Intervenção: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highlight w:val="white"/>
          <w:rtl w:val="0"/>
        </w:rPr>
        <w:t xml:space="preserve"> Proposição de intervenções preventivas e terapêuticas personalizadas, fundamentadas na análise dos dados.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d0d0d"/>
          <w:sz w:val="20"/>
          <w:szCs w:val="20"/>
          <w:highlight w:val="white"/>
          <w:rtl w:val="0"/>
        </w:rPr>
        <w:t xml:space="preserve">Impacto: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highlight w:val="white"/>
          <w:rtl w:val="0"/>
        </w:rPr>
        <w:t xml:space="preserve"> Fornecer insights para influenciar políticas de saúde pública, práticas clínicas e promover a saúde, enfrentando o desafio da obesidade e doenças relacionadas</w:t>
      </w:r>
    </w:p>
    <w:p w:rsidR="00000000" w:rsidDel="00000000" w:rsidP="00000000" w:rsidRDefault="00000000" w:rsidRPr="00000000" w14:paraId="00000039">
      <w:pPr>
        <w:spacing w:after="0" w:line="276" w:lineRule="auto"/>
        <w:ind w:left="1440" w:firstLine="0"/>
        <w:jc w:val="both"/>
        <w:rPr>
          <w:rFonts w:ascii="Arial" w:cs="Arial" w:eastAsia="Arial" w:hAnsi="Arial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 Bibliográfica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720" w:hanging="360"/>
        <w:jc w:val="both"/>
        <w:rPr>
          <w:rFonts w:ascii="Arial" w:cs="Arial" w:eastAsia="Arial" w:hAnsi="Arial"/>
          <w:b w:val="1"/>
          <w:u w:val="none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https://www.kaggle.com/competitions/playground-series-s4e2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72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(Adicionar o Github do Projeto e inserir os dados que foram coletados no Kaggle)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14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510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038902" cy="791887"/>
          <wp:effectExtent b="0" l="0" r="0" t="0"/>
          <wp:docPr descr="Texto, Logotipo&#10;&#10;Descrição gerada automaticamente" id="1" name="image1.png"/>
          <a:graphic>
            <a:graphicData uri="http://schemas.openxmlformats.org/drawingml/2006/picture">
              <pic:pic>
                <pic:nvPicPr>
                  <pic:cNvPr descr="Texto, Logotipo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sz w:val="20"/>
        <w:szCs w:val="2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playground-series-s4e2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