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2E8930" w14:textId="77777777" w:rsidR="003446FE" w:rsidRDefault="00000000">
      <w:pPr>
        <w:spacing w:line="360" w:lineRule="auto"/>
        <w:jc w:val="center"/>
        <w:rPr>
          <w:rFonts w:ascii="Arial" w:eastAsia="Arial" w:hAnsi="Arial" w:cs="Arial"/>
          <w:color w:val="595959"/>
          <w:sz w:val="28"/>
          <w:szCs w:val="28"/>
        </w:rPr>
      </w:pPr>
      <w:r>
        <w:rPr>
          <w:rFonts w:ascii="Arial" w:eastAsia="Arial" w:hAnsi="Arial" w:cs="Arial"/>
          <w:color w:val="595959"/>
          <w:sz w:val="28"/>
          <w:szCs w:val="28"/>
        </w:rPr>
        <w:t xml:space="preserve">MODELO PARA A ENTREGA DAS ATIVIDADES </w:t>
      </w:r>
    </w:p>
    <w:tbl>
      <w:tblPr>
        <w:tblStyle w:val="a"/>
        <w:tblW w:w="8494" w:type="dxa"/>
        <w:tblInd w:w="-284" w:type="dxa"/>
        <w:tblBorders>
          <w:top w:val="single" w:sz="8" w:space="0" w:color="808080"/>
          <w:left w:val="single" w:sz="8" w:space="0" w:color="808080"/>
          <w:bottom w:val="single" w:sz="18" w:space="0" w:color="C53333"/>
          <w:right w:val="single" w:sz="8" w:space="0" w:color="808080"/>
          <w:insideH w:val="single" w:sz="4" w:space="0" w:color="808080"/>
          <w:insideV w:val="single" w:sz="4" w:space="0" w:color="808080"/>
        </w:tblBorders>
        <w:tblLayout w:type="fixed"/>
        <w:tblLook w:val="0400" w:firstRow="0" w:lastRow="0" w:firstColumn="0" w:lastColumn="0" w:noHBand="0" w:noVBand="1"/>
      </w:tblPr>
      <w:tblGrid>
        <w:gridCol w:w="3251"/>
        <w:gridCol w:w="5243"/>
      </w:tblGrid>
      <w:tr w:rsidR="003446FE" w14:paraId="62280446" w14:textId="77777777">
        <w:tc>
          <w:tcPr>
            <w:tcW w:w="3251" w:type="dxa"/>
            <w:tcBorders>
              <w:left w:val="nil"/>
            </w:tcBorders>
            <w:vAlign w:val="center"/>
          </w:tcPr>
          <w:p w14:paraId="1B51CFD4" w14:textId="77777777" w:rsidR="003446FE" w:rsidRDefault="00000000">
            <w:pPr>
              <w:spacing w:before="120" w:line="360" w:lineRule="auto"/>
              <w:jc w:val="right"/>
              <w:rPr>
                <w:rFonts w:ascii="Arial" w:eastAsia="Arial" w:hAnsi="Arial" w:cs="Arial"/>
                <w:color w:val="595959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95959"/>
                <w:sz w:val="20"/>
                <w:szCs w:val="20"/>
              </w:rPr>
              <w:t>COMPONENTE CURRICULAR:</w:t>
            </w:r>
          </w:p>
        </w:tc>
        <w:tc>
          <w:tcPr>
            <w:tcW w:w="5243" w:type="dxa"/>
            <w:tcBorders>
              <w:right w:val="nil"/>
            </w:tcBorders>
            <w:vAlign w:val="center"/>
          </w:tcPr>
          <w:p w14:paraId="2C9EC63E" w14:textId="77777777" w:rsidR="003446FE" w:rsidRDefault="00000000">
            <w:pPr>
              <w:spacing w:before="120"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Projeto Aplicado 2</w:t>
            </w:r>
          </w:p>
        </w:tc>
      </w:tr>
      <w:tr w:rsidR="003446FE" w14:paraId="13BC464B" w14:textId="77777777">
        <w:tc>
          <w:tcPr>
            <w:tcW w:w="3251" w:type="dxa"/>
            <w:tcBorders>
              <w:left w:val="nil"/>
            </w:tcBorders>
            <w:vAlign w:val="center"/>
          </w:tcPr>
          <w:p w14:paraId="3438E3C5" w14:textId="77777777" w:rsidR="003446FE" w:rsidRDefault="00000000">
            <w:pPr>
              <w:spacing w:before="120" w:line="360" w:lineRule="auto"/>
              <w:jc w:val="right"/>
              <w:rPr>
                <w:rFonts w:ascii="Arial" w:eastAsia="Arial" w:hAnsi="Arial" w:cs="Arial"/>
                <w:color w:val="595959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95959"/>
                <w:sz w:val="20"/>
                <w:szCs w:val="20"/>
              </w:rPr>
              <w:t>NOME COMPLETO DO ALUNO:</w:t>
            </w:r>
          </w:p>
        </w:tc>
        <w:tc>
          <w:tcPr>
            <w:tcW w:w="5243" w:type="dxa"/>
            <w:tcBorders>
              <w:right w:val="nil"/>
            </w:tcBorders>
            <w:vAlign w:val="center"/>
          </w:tcPr>
          <w:p w14:paraId="170E1EB2" w14:textId="0F1BCF30" w:rsidR="003446FE" w:rsidRDefault="00F53F30" w:rsidP="00B0128B">
            <w:pPr>
              <w:spacing w:before="120"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</w:t>
            </w:r>
            <w:r w:rsidR="00B0128B">
              <w:rPr>
                <w:rFonts w:ascii="Arial" w:eastAsia="Arial" w:hAnsi="Arial" w:cs="Arial"/>
                <w:sz w:val="20"/>
                <w:szCs w:val="20"/>
              </w:rPr>
              <w:t>derson Alves</w:t>
            </w:r>
            <w:r w:rsidR="00B0128B">
              <w:rPr>
                <w:rFonts w:ascii="Arial" w:eastAsia="Arial" w:hAnsi="Arial" w:cs="Arial"/>
                <w:sz w:val="20"/>
                <w:szCs w:val="20"/>
              </w:rPr>
              <w:br/>
              <w:t>Andréia Domingos dos Santos</w:t>
            </w:r>
            <w:r w:rsidR="00B0128B">
              <w:rPr>
                <w:rFonts w:ascii="Arial" w:eastAsia="Arial" w:hAnsi="Arial" w:cs="Arial"/>
                <w:sz w:val="20"/>
                <w:szCs w:val="20"/>
              </w:rPr>
              <w:br/>
              <w:t>Gerson Soares Rodrigues</w:t>
            </w:r>
            <w:r w:rsidR="00B0128B">
              <w:rPr>
                <w:rFonts w:ascii="Arial" w:eastAsia="Arial" w:hAnsi="Arial" w:cs="Arial"/>
                <w:sz w:val="20"/>
                <w:szCs w:val="20"/>
              </w:rPr>
              <w:br/>
            </w:r>
            <w:r>
              <w:rPr>
                <w:rFonts w:ascii="Arial" w:eastAsia="Arial" w:hAnsi="Arial" w:cs="Arial"/>
                <w:sz w:val="20"/>
                <w:szCs w:val="20"/>
              </w:rPr>
              <w:t>Samuel Bonfim da Silva</w:t>
            </w:r>
          </w:p>
        </w:tc>
      </w:tr>
      <w:tr w:rsidR="003446FE" w14:paraId="55EB5AB5" w14:textId="77777777">
        <w:tc>
          <w:tcPr>
            <w:tcW w:w="3251" w:type="dxa"/>
            <w:tcBorders>
              <w:left w:val="nil"/>
              <w:bottom w:val="single" w:sz="24" w:space="0" w:color="C53333"/>
            </w:tcBorders>
            <w:vAlign w:val="center"/>
          </w:tcPr>
          <w:p w14:paraId="38E1647E" w14:textId="77777777" w:rsidR="003446FE" w:rsidRDefault="00000000">
            <w:pPr>
              <w:spacing w:before="120" w:line="360" w:lineRule="auto"/>
              <w:jc w:val="right"/>
              <w:rPr>
                <w:rFonts w:ascii="Arial" w:eastAsia="Arial" w:hAnsi="Arial" w:cs="Arial"/>
                <w:color w:val="595959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95959"/>
                <w:sz w:val="20"/>
                <w:szCs w:val="20"/>
              </w:rPr>
              <w:t>RA:</w:t>
            </w:r>
          </w:p>
        </w:tc>
        <w:tc>
          <w:tcPr>
            <w:tcW w:w="5243" w:type="dxa"/>
            <w:tcBorders>
              <w:bottom w:val="single" w:sz="24" w:space="0" w:color="C53333"/>
              <w:right w:val="nil"/>
            </w:tcBorders>
            <w:vAlign w:val="center"/>
          </w:tcPr>
          <w:p w14:paraId="39D906EC" w14:textId="27FFC872" w:rsidR="003446FE" w:rsidRDefault="00B0128B">
            <w:pPr>
              <w:spacing w:before="120" w:line="36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10347602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  <w:t>10288503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  <w:t>10423804</w:t>
            </w:r>
            <w:r>
              <w:rPr>
                <w:rFonts w:ascii="Arial" w:eastAsia="Arial" w:hAnsi="Arial" w:cs="Arial"/>
                <w:sz w:val="20"/>
                <w:szCs w:val="20"/>
              </w:rPr>
              <w:br/>
              <w:t>10423569</w:t>
            </w:r>
          </w:p>
        </w:tc>
      </w:tr>
      <w:tr w:rsidR="003446FE" w14:paraId="476FDA25" w14:textId="77777777">
        <w:trPr>
          <w:trHeight w:val="1286"/>
        </w:trPr>
        <w:tc>
          <w:tcPr>
            <w:tcW w:w="849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03BCD4" w14:textId="77777777" w:rsidR="003446FE" w:rsidRDefault="00000000">
            <w:pPr>
              <w:spacing w:before="120" w:line="276" w:lineRule="auto"/>
              <w:rPr>
                <w:rFonts w:ascii="Arial" w:eastAsia="Arial" w:hAnsi="Arial" w:cs="Arial"/>
                <w:color w:val="A6A6A6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A6A6A6"/>
                <w:sz w:val="18"/>
                <w:szCs w:val="18"/>
              </w:rPr>
              <w:t>Atenção: Toda atividade deverá ser feita com fonte Arial, tamanho 11, espaço de 1,5 entre as linhas e alinhamento justificado entre as margens.</w:t>
            </w:r>
          </w:p>
        </w:tc>
      </w:tr>
    </w:tbl>
    <w:p w14:paraId="2910A212" w14:textId="77777777" w:rsidR="003446FE" w:rsidRDefault="00000000" w:rsidP="00B0128B">
      <w:pPr>
        <w:pStyle w:val="TTULO0"/>
      </w:pPr>
      <w:r>
        <w:t>RECONHECIMENTO DE IMAGENS DE FRUTAS COM REDES NEURAIS</w:t>
      </w:r>
    </w:p>
    <w:p w14:paraId="0307E1DF" w14:textId="77777777" w:rsidR="00B0128B" w:rsidRDefault="00B0128B">
      <w:pPr>
        <w:spacing w:after="120" w:line="360" w:lineRule="auto"/>
        <w:jc w:val="both"/>
        <w:rPr>
          <w:rFonts w:ascii="Arial" w:eastAsia="Arial" w:hAnsi="Arial" w:cs="Arial"/>
          <w:b/>
        </w:rPr>
      </w:pPr>
    </w:p>
    <w:p w14:paraId="7E266434" w14:textId="52A79B91" w:rsidR="003446FE" w:rsidRDefault="00000000" w:rsidP="00B0128B">
      <w:pPr>
        <w:pStyle w:val="TTULO10"/>
        <w:numPr>
          <w:ilvl w:val="0"/>
          <w:numId w:val="3"/>
        </w:numPr>
      </w:pPr>
      <w:r>
        <w:t>Resumo</w:t>
      </w:r>
    </w:p>
    <w:p w14:paraId="602E82B6" w14:textId="77777777" w:rsidR="00B0128B" w:rsidRDefault="00B0128B" w:rsidP="00B0128B">
      <w:pPr>
        <w:pStyle w:val="TTULO10"/>
      </w:pPr>
    </w:p>
    <w:p w14:paraId="21DF0CAA" w14:textId="3910E973" w:rsidR="003446FE" w:rsidRDefault="00000000">
      <w:pPr>
        <w:spacing w:after="12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Este projeto </w:t>
      </w:r>
      <w:r>
        <w:rPr>
          <w:rFonts w:ascii="Arial" w:eastAsia="Arial" w:hAnsi="Arial" w:cs="Arial"/>
          <w:highlight w:val="white"/>
        </w:rPr>
        <w:t xml:space="preserve">visa aprimorar a compreensão na identificação de frutas utilizando estruturas de Redes Neurais </w:t>
      </w:r>
      <w:proofErr w:type="spellStart"/>
      <w:r>
        <w:rPr>
          <w:rFonts w:ascii="Arial" w:eastAsia="Arial" w:hAnsi="Arial" w:cs="Arial"/>
        </w:rPr>
        <w:t>Convolucionais</w:t>
      </w:r>
      <w:proofErr w:type="spellEnd"/>
      <w:r>
        <w:rPr>
          <w:rFonts w:ascii="Arial" w:eastAsia="Arial" w:hAnsi="Arial" w:cs="Arial"/>
          <w:highlight w:val="white"/>
        </w:rPr>
        <w:t xml:space="preserve"> (</w:t>
      </w:r>
      <w:proofErr w:type="spellStart"/>
      <w:r>
        <w:rPr>
          <w:rFonts w:ascii="Arial" w:eastAsia="Arial" w:hAnsi="Arial" w:cs="Arial"/>
          <w:highlight w:val="white"/>
        </w:rPr>
        <w:t>CNNs</w:t>
      </w:r>
      <w:proofErr w:type="spellEnd"/>
      <w:r>
        <w:rPr>
          <w:rFonts w:ascii="Arial" w:eastAsia="Arial" w:hAnsi="Arial" w:cs="Arial"/>
          <w:highlight w:val="white"/>
        </w:rPr>
        <w:t>) juntamente a estratégias pertinentes à Inteligência Artificial (IA)</w:t>
      </w:r>
      <w:r w:rsidR="00E10C92">
        <w:rPr>
          <w:rFonts w:ascii="Arial" w:eastAsia="Arial" w:hAnsi="Arial" w:cs="Arial"/>
          <w:highlight w:val="white"/>
        </w:rPr>
        <w:t xml:space="preserve"> </w:t>
      </w:r>
      <w:r w:rsidR="00E10C92" w:rsidRPr="00E10C92">
        <w:rPr>
          <w:rFonts w:ascii="Arial" w:eastAsia="Arial" w:hAnsi="Arial" w:cs="Arial"/>
          <w:highlight w:val="white"/>
        </w:rPr>
        <w:t>para um sistema de rastreamento de fonte comercial. Foi estabelecido um banco de imagens de frutas com 15 categorias diferentes,</w:t>
      </w:r>
      <w:r w:rsidR="00E10C92" w:rsidRPr="00E10C92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E10C92" w:rsidRPr="00E10C92">
        <w:rPr>
          <w:rFonts w:ascii="Arial" w:eastAsia="Arial" w:hAnsi="Arial" w:cs="Arial"/>
          <w:highlight w:val="white"/>
        </w:rPr>
        <w:t>as imagens foram coletadas em várias condições de iluminação e qualidade, aumentando a variabilidade do conjunto de dados e representando cenários realistas</w:t>
      </w:r>
      <w:r w:rsidR="00E10C92">
        <w:rPr>
          <w:rFonts w:ascii="Arial" w:eastAsia="Arial" w:hAnsi="Arial" w:cs="Arial"/>
          <w:highlight w:val="white"/>
        </w:rPr>
        <w:t>,</w:t>
      </w:r>
      <w:r w:rsidR="00E10C92" w:rsidRPr="00E10C92">
        <w:rPr>
          <w:rFonts w:ascii="Arial" w:eastAsia="Arial" w:hAnsi="Arial" w:cs="Arial"/>
          <w:highlight w:val="white"/>
        </w:rPr>
        <w:t xml:space="preserve"> totalizando 70583 imagens</w:t>
      </w:r>
      <w:r w:rsidR="00E10C92">
        <w:rPr>
          <w:rFonts w:ascii="Arial" w:eastAsia="Arial" w:hAnsi="Arial" w:cs="Arial"/>
          <w:highlight w:val="white"/>
        </w:rPr>
        <w:t xml:space="preserve"> brutas</w:t>
      </w:r>
      <w:r>
        <w:rPr>
          <w:rFonts w:ascii="Arial" w:eastAsia="Arial" w:hAnsi="Arial" w:cs="Arial"/>
          <w:highlight w:val="white"/>
        </w:rPr>
        <w:t xml:space="preserve">. Centraliza-se em perseverar dentro de um regime de treinamento supervisionado tais redes para assegurar a distinção acurada entre variedades de frutas, mediante ao emprego de imagens digitalizadas. As fases articuladas envolvem a engenharia de algoritmos meticulosamente especificados direcionados ao treinamento dos mecanismos de </w:t>
      </w:r>
      <w:proofErr w:type="spellStart"/>
      <w:r>
        <w:rPr>
          <w:rFonts w:ascii="Arial" w:eastAsia="Arial" w:hAnsi="Arial" w:cs="Arial"/>
          <w:highlight w:val="white"/>
        </w:rPr>
        <w:t>CNNs</w:t>
      </w:r>
      <w:proofErr w:type="spellEnd"/>
      <w:r>
        <w:rPr>
          <w:rFonts w:ascii="Arial" w:eastAsia="Arial" w:hAnsi="Arial" w:cs="Arial"/>
          <w:highlight w:val="white"/>
        </w:rPr>
        <w:t>, a disposição meticulosa de neurônios artificiais dentro de configurações estruturais otimizadas, além da mobilização de procedimentos de avaliação sistematizada para o estímulo de um aperfeiçoamento. Tal iniciativa contempla o estabelecimento de um sistema de automatização eficaz, projetado para promover contribuições de magnitude considerável para os domínios da identificação apurada de frutas, agricultura e de preservação ambiental.</w:t>
      </w:r>
    </w:p>
    <w:p w14:paraId="6005C178" w14:textId="77777777" w:rsidR="00832C74" w:rsidRDefault="00832C74">
      <w:pPr>
        <w:spacing w:after="120" w:line="360" w:lineRule="auto"/>
        <w:jc w:val="both"/>
        <w:rPr>
          <w:rFonts w:ascii="Arial" w:eastAsia="Arial" w:hAnsi="Arial" w:cs="Arial"/>
        </w:rPr>
      </w:pPr>
    </w:p>
    <w:p w14:paraId="5F863238" w14:textId="77777777" w:rsidR="00B0128B" w:rsidRDefault="00000000" w:rsidP="00B0128B">
      <w:pPr>
        <w:pStyle w:val="TTULO10"/>
        <w:numPr>
          <w:ilvl w:val="0"/>
          <w:numId w:val="3"/>
        </w:numPr>
      </w:pPr>
      <w:r w:rsidRPr="00B0128B">
        <w:lastRenderedPageBreak/>
        <w:t>Objetivos</w:t>
      </w:r>
    </w:p>
    <w:p w14:paraId="2DB3A9B1" w14:textId="77777777" w:rsidR="00832C74" w:rsidRDefault="00832C74" w:rsidP="00832C74">
      <w:pPr>
        <w:pStyle w:val="TTULO10"/>
        <w:ind w:left="360"/>
      </w:pPr>
    </w:p>
    <w:p w14:paraId="5B39CD7C" w14:textId="3E2FC025" w:rsidR="003446FE" w:rsidRPr="00B0128B" w:rsidRDefault="00832C74" w:rsidP="00832C74">
      <w:pPr>
        <w:pStyle w:val="ESTILO2"/>
        <w:numPr>
          <w:ilvl w:val="0"/>
          <w:numId w:val="0"/>
        </w:numPr>
        <w:ind w:left="360"/>
      </w:pPr>
      <w:r>
        <w:t xml:space="preserve">2.1 </w:t>
      </w:r>
      <w:r w:rsidRPr="00832C74">
        <w:t>Objetivo Geral</w:t>
      </w:r>
    </w:p>
    <w:p w14:paraId="538CEF14" w14:textId="24147C29" w:rsidR="003446FE" w:rsidRDefault="00000000">
      <w:pPr>
        <w:spacing w:after="160" w:line="360" w:lineRule="auto"/>
        <w:ind w:firstLine="708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O objetivo geral desse projeto é desenvolver uma interface que identifique e classifique imagens de</w:t>
      </w:r>
      <w:r w:rsidR="003548B7">
        <w:rPr>
          <w:rFonts w:ascii="Arial" w:eastAsia="Arial" w:hAnsi="Arial" w:cs="Arial"/>
          <w:highlight w:val="white"/>
        </w:rPr>
        <w:t xml:space="preserve"> algumas</w:t>
      </w:r>
      <w:r>
        <w:rPr>
          <w:rFonts w:ascii="Arial" w:eastAsia="Arial" w:hAnsi="Arial" w:cs="Arial"/>
          <w:highlight w:val="white"/>
        </w:rPr>
        <w:t xml:space="preserve"> frutas</w:t>
      </w:r>
      <w:r w:rsidR="003548B7">
        <w:rPr>
          <w:rFonts w:ascii="Arial" w:eastAsia="Arial" w:hAnsi="Arial" w:cs="Arial"/>
          <w:highlight w:val="white"/>
        </w:rPr>
        <w:t xml:space="preserve"> as quais foram selecionadas imagens de um banco de dados</w:t>
      </w:r>
      <w:r>
        <w:rPr>
          <w:rFonts w:ascii="Arial" w:eastAsia="Arial" w:hAnsi="Arial" w:cs="Arial"/>
          <w:highlight w:val="white"/>
        </w:rPr>
        <w:t xml:space="preserve"> com recursos de IA (Inteligência Artificial) com precisão e eficiência. Auxiliando os usuários de um jeito simples e informativo, através de métricas com o treinamento de Redes Neurais </w:t>
      </w:r>
      <w:proofErr w:type="spellStart"/>
      <w:r>
        <w:rPr>
          <w:rFonts w:ascii="Arial" w:eastAsia="Arial" w:hAnsi="Arial" w:cs="Arial"/>
          <w:highlight w:val="white"/>
        </w:rPr>
        <w:t>Convolucionais</w:t>
      </w:r>
      <w:proofErr w:type="spellEnd"/>
      <w:r>
        <w:rPr>
          <w:rFonts w:ascii="Arial" w:eastAsia="Arial" w:hAnsi="Arial" w:cs="Arial"/>
          <w:highlight w:val="white"/>
        </w:rPr>
        <w:t xml:space="preserve"> (</w:t>
      </w:r>
      <w:proofErr w:type="spellStart"/>
      <w:r>
        <w:rPr>
          <w:rFonts w:ascii="Arial" w:eastAsia="Arial" w:hAnsi="Arial" w:cs="Arial"/>
          <w:highlight w:val="white"/>
        </w:rPr>
        <w:t>CNNs</w:t>
      </w:r>
      <w:proofErr w:type="spellEnd"/>
      <w:r>
        <w:rPr>
          <w:rFonts w:ascii="Arial" w:eastAsia="Arial" w:hAnsi="Arial" w:cs="Arial"/>
          <w:highlight w:val="white"/>
        </w:rPr>
        <w:t xml:space="preserve">), utilizando uma extensa base de dados. Com a motivação de tornar acessível as informações.   </w:t>
      </w:r>
    </w:p>
    <w:p w14:paraId="60BCB4B8" w14:textId="1F470384" w:rsidR="003446FE" w:rsidRDefault="00000000" w:rsidP="00832C74">
      <w:pPr>
        <w:pStyle w:val="ESTILO2"/>
        <w:numPr>
          <w:ilvl w:val="1"/>
          <w:numId w:val="3"/>
        </w:numPr>
      </w:pPr>
      <w:r w:rsidRPr="00832C74">
        <w:t>Objetivos Específicos</w:t>
      </w:r>
    </w:p>
    <w:p w14:paraId="426DEA9C" w14:textId="77777777" w:rsidR="003446FE" w:rsidRDefault="00000000">
      <w:pPr>
        <w:spacing w:after="160" w:line="360" w:lineRule="auto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A estruturação do projeto depende dos seguintes objetivos específicos:</w:t>
      </w:r>
    </w:p>
    <w:p w14:paraId="0DCE2E81" w14:textId="77777777" w:rsidR="003446FE" w:rsidRDefault="00000000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b/>
          <w:highlight w:val="white"/>
        </w:rPr>
      </w:pPr>
      <w:r>
        <w:rPr>
          <w:rFonts w:ascii="Arial" w:eastAsia="Arial" w:hAnsi="Arial" w:cs="Arial"/>
          <w:highlight w:val="white"/>
        </w:rPr>
        <w:t>Coletar informações sobre o aprendizado supervisionado e não supervisionado, classificação, regressão, conjunto de treinamento e avaliação de modelos já testados.</w:t>
      </w:r>
    </w:p>
    <w:p w14:paraId="39DAB772" w14:textId="77777777" w:rsidR="003446FE" w:rsidRDefault="00000000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b/>
          <w:highlight w:val="white"/>
        </w:rPr>
      </w:pPr>
      <w:r>
        <w:rPr>
          <w:rFonts w:ascii="Arial" w:eastAsia="Arial" w:hAnsi="Arial" w:cs="Arial"/>
          <w:highlight w:val="white"/>
        </w:rPr>
        <w:t>Realizar técnicas de processamento de imagens, como o redimensionamento, normalização, aumento de dados, segmentação etc.</w:t>
      </w:r>
    </w:p>
    <w:p w14:paraId="16BC6D2E" w14:textId="77777777" w:rsidR="003446FE" w:rsidRDefault="00000000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b/>
          <w:highlight w:val="white"/>
        </w:rPr>
      </w:pPr>
      <w:r>
        <w:rPr>
          <w:rFonts w:ascii="Arial" w:eastAsia="Arial" w:hAnsi="Arial" w:cs="Arial"/>
          <w:highlight w:val="white"/>
        </w:rPr>
        <w:t xml:space="preserve">Compreender o funcionamento das </w:t>
      </w:r>
      <w:proofErr w:type="spellStart"/>
      <w:r>
        <w:rPr>
          <w:rFonts w:ascii="Arial" w:eastAsia="Arial" w:hAnsi="Arial" w:cs="Arial"/>
          <w:highlight w:val="white"/>
        </w:rPr>
        <w:t>ANNs</w:t>
      </w:r>
      <w:proofErr w:type="spellEnd"/>
      <w:r>
        <w:rPr>
          <w:rFonts w:ascii="Arial" w:eastAsia="Arial" w:hAnsi="Arial" w:cs="Arial"/>
          <w:highlight w:val="white"/>
        </w:rPr>
        <w:t xml:space="preserve"> (Redes Neurais Artificiais), incluindo camadas densamente conectadas, funções de ativação, otimização, retropropagação etc.</w:t>
      </w:r>
    </w:p>
    <w:p w14:paraId="55B52C3E" w14:textId="77777777" w:rsidR="003446FE" w:rsidRDefault="00000000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b/>
          <w:highlight w:val="white"/>
        </w:rPr>
      </w:pPr>
      <w:r>
        <w:rPr>
          <w:rFonts w:ascii="Arial" w:eastAsia="Arial" w:hAnsi="Arial" w:cs="Arial"/>
          <w:highlight w:val="white"/>
        </w:rPr>
        <w:t xml:space="preserve">Compreender o funcionamento das </w:t>
      </w:r>
      <w:proofErr w:type="spellStart"/>
      <w:r>
        <w:rPr>
          <w:rFonts w:ascii="Arial" w:eastAsia="Arial" w:hAnsi="Arial" w:cs="Arial"/>
          <w:highlight w:val="white"/>
        </w:rPr>
        <w:t>CNNs</w:t>
      </w:r>
      <w:proofErr w:type="spellEnd"/>
      <w:r>
        <w:rPr>
          <w:rFonts w:ascii="Arial" w:eastAsia="Arial" w:hAnsi="Arial" w:cs="Arial"/>
          <w:highlight w:val="white"/>
        </w:rPr>
        <w:t xml:space="preserve"> (Redes Neurais </w:t>
      </w:r>
      <w:proofErr w:type="spellStart"/>
      <w:r>
        <w:rPr>
          <w:rFonts w:ascii="Arial" w:eastAsia="Arial" w:hAnsi="Arial" w:cs="Arial"/>
          <w:highlight w:val="white"/>
        </w:rPr>
        <w:t>Convolucionais</w:t>
      </w:r>
      <w:proofErr w:type="spellEnd"/>
      <w:r>
        <w:rPr>
          <w:rFonts w:ascii="Arial" w:eastAsia="Arial" w:hAnsi="Arial" w:cs="Arial"/>
          <w:highlight w:val="white"/>
        </w:rPr>
        <w:t xml:space="preserve">), incluindo camadas </w:t>
      </w:r>
      <w:proofErr w:type="spellStart"/>
      <w:r>
        <w:rPr>
          <w:rFonts w:ascii="Arial" w:eastAsia="Arial" w:hAnsi="Arial" w:cs="Arial"/>
          <w:highlight w:val="white"/>
        </w:rPr>
        <w:t>convolutivas</w:t>
      </w:r>
      <w:proofErr w:type="spellEnd"/>
      <w:r>
        <w:rPr>
          <w:rFonts w:ascii="Arial" w:eastAsia="Arial" w:hAnsi="Arial" w:cs="Arial"/>
          <w:highlight w:val="white"/>
        </w:rPr>
        <w:t xml:space="preserve">, camadas de </w:t>
      </w:r>
      <w:proofErr w:type="spellStart"/>
      <w:r>
        <w:rPr>
          <w:rFonts w:ascii="Arial" w:eastAsia="Arial" w:hAnsi="Arial" w:cs="Arial"/>
          <w:highlight w:val="white"/>
        </w:rPr>
        <w:t>pooling</w:t>
      </w:r>
      <w:proofErr w:type="spellEnd"/>
      <w:r>
        <w:rPr>
          <w:rFonts w:ascii="Arial" w:eastAsia="Arial" w:hAnsi="Arial" w:cs="Arial"/>
          <w:highlight w:val="white"/>
        </w:rPr>
        <w:t>, camadas ocultas e camadas totalmente conectadas.</w:t>
      </w:r>
    </w:p>
    <w:p w14:paraId="226F18A6" w14:textId="77777777" w:rsidR="003446FE" w:rsidRDefault="00000000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b/>
          <w:highlight w:val="white"/>
        </w:rPr>
      </w:pPr>
      <w:r>
        <w:rPr>
          <w:rFonts w:ascii="Arial" w:eastAsia="Arial" w:hAnsi="Arial" w:cs="Arial"/>
          <w:highlight w:val="white"/>
        </w:rPr>
        <w:t xml:space="preserve">Treinamento das </w:t>
      </w:r>
      <w:proofErr w:type="spellStart"/>
      <w:r>
        <w:rPr>
          <w:rFonts w:ascii="Arial" w:eastAsia="Arial" w:hAnsi="Arial" w:cs="Arial"/>
          <w:highlight w:val="white"/>
        </w:rPr>
        <w:t>CNNs</w:t>
      </w:r>
      <w:proofErr w:type="spellEnd"/>
      <w:r>
        <w:rPr>
          <w:rFonts w:ascii="Arial" w:eastAsia="Arial" w:hAnsi="Arial" w:cs="Arial"/>
          <w:highlight w:val="white"/>
        </w:rPr>
        <w:t>, a fim de ajustar parâmetros avaliando a performance do modelo usando métricas de precisão.</w:t>
      </w:r>
    </w:p>
    <w:p w14:paraId="1B114EC8" w14:textId="77777777" w:rsidR="003446FE" w:rsidRDefault="00000000">
      <w:pPr>
        <w:numPr>
          <w:ilvl w:val="0"/>
          <w:numId w:val="1"/>
        </w:numPr>
        <w:spacing w:after="160" w:line="360" w:lineRule="auto"/>
        <w:jc w:val="both"/>
        <w:rPr>
          <w:rFonts w:ascii="Arial" w:eastAsia="Arial" w:hAnsi="Arial" w:cs="Arial"/>
          <w:b/>
          <w:highlight w:val="white"/>
        </w:rPr>
      </w:pPr>
      <w:r>
        <w:rPr>
          <w:rFonts w:ascii="Arial" w:eastAsia="Arial" w:hAnsi="Arial" w:cs="Arial"/>
          <w:highlight w:val="white"/>
        </w:rPr>
        <w:t xml:space="preserve">Implementação de projetos práticos envolvendo as </w:t>
      </w:r>
      <w:proofErr w:type="spellStart"/>
      <w:r>
        <w:rPr>
          <w:rFonts w:ascii="Arial" w:eastAsia="Arial" w:hAnsi="Arial" w:cs="Arial"/>
          <w:highlight w:val="white"/>
        </w:rPr>
        <w:t>CNNs</w:t>
      </w:r>
      <w:proofErr w:type="spellEnd"/>
      <w:r>
        <w:rPr>
          <w:rFonts w:ascii="Arial" w:eastAsia="Arial" w:hAnsi="Arial" w:cs="Arial"/>
          <w:highlight w:val="white"/>
        </w:rPr>
        <w:t>, com a identificação de frutas no mundo real, consolidando o trabalho aplicado.</w:t>
      </w:r>
    </w:p>
    <w:p w14:paraId="02080429" w14:textId="6E8F80F8" w:rsidR="003446FE" w:rsidRDefault="00000000" w:rsidP="00832C74">
      <w:pPr>
        <w:pStyle w:val="TTULO10"/>
        <w:numPr>
          <w:ilvl w:val="0"/>
          <w:numId w:val="3"/>
        </w:numPr>
      </w:pPr>
      <w:r>
        <w:t>Procedimentos Metodológicos</w:t>
      </w:r>
    </w:p>
    <w:p w14:paraId="1411310C" w14:textId="77777777" w:rsidR="00832C74" w:rsidRDefault="00832C74" w:rsidP="000B1DF1">
      <w:pPr>
        <w:pStyle w:val="TTULO10"/>
        <w:ind w:left="360"/>
      </w:pPr>
    </w:p>
    <w:p w14:paraId="08944089" w14:textId="789B51EF" w:rsidR="003446FE" w:rsidRDefault="00000000">
      <w:pPr>
        <w:spacing w:after="12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Considerando as pesquisas realizadas sobre as </w:t>
      </w:r>
      <w:proofErr w:type="spellStart"/>
      <w:r>
        <w:rPr>
          <w:rFonts w:ascii="Arial" w:eastAsia="Arial" w:hAnsi="Arial" w:cs="Arial"/>
        </w:rPr>
        <w:t>CNNs</w:t>
      </w:r>
      <w:proofErr w:type="spellEnd"/>
      <w:r>
        <w:rPr>
          <w:rFonts w:ascii="Arial" w:eastAsia="Arial" w:hAnsi="Arial" w:cs="Arial"/>
        </w:rPr>
        <w:t xml:space="preserve"> é possível identificar </w:t>
      </w:r>
      <w:r w:rsidR="00832C74">
        <w:rPr>
          <w:rFonts w:ascii="Arial" w:eastAsia="Arial" w:hAnsi="Arial" w:cs="Arial"/>
        </w:rPr>
        <w:t>os métodos</w:t>
      </w:r>
      <w:r>
        <w:rPr>
          <w:rFonts w:ascii="Arial" w:eastAsia="Arial" w:hAnsi="Arial" w:cs="Arial"/>
        </w:rPr>
        <w:t xml:space="preserve"> que deverão ser seguidos a fim de concluir o projeto com resultados significativos. Entre eles </w:t>
      </w:r>
      <w:r w:rsidR="00832C74">
        <w:rPr>
          <w:rFonts w:ascii="Arial" w:eastAsia="Arial" w:hAnsi="Arial" w:cs="Arial"/>
        </w:rPr>
        <w:t>estão:</w:t>
      </w:r>
    </w:p>
    <w:p w14:paraId="3A7C7E9F" w14:textId="77777777" w:rsidR="003446F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Pesquisa: Realizar pesquisas bibliográficas e conceitos relacionados ao assunto, buscando o maior aprofundamento teórico.</w:t>
      </w:r>
    </w:p>
    <w:p w14:paraId="551262BB" w14:textId="77777777" w:rsidR="003446F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Referências: Pesquisa de modelos relacionados que obtiveram bons resultados, com o intuito na aplicação do modelo.</w:t>
      </w:r>
    </w:p>
    <w:p w14:paraId="3D628DB4" w14:textId="77777777" w:rsidR="003446F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Datasets</w:t>
      </w:r>
      <w:proofErr w:type="spellEnd"/>
      <w:r>
        <w:rPr>
          <w:rFonts w:ascii="Arial" w:eastAsia="Arial" w:hAnsi="Arial" w:cs="Arial"/>
        </w:rPr>
        <w:t xml:space="preserve">: Conjunto de </w:t>
      </w:r>
      <w:proofErr w:type="spellStart"/>
      <w:r>
        <w:rPr>
          <w:rFonts w:ascii="Arial" w:eastAsia="Arial" w:hAnsi="Arial" w:cs="Arial"/>
        </w:rPr>
        <w:t>datasets</w:t>
      </w:r>
      <w:proofErr w:type="spellEnd"/>
      <w:r>
        <w:rPr>
          <w:rFonts w:ascii="Arial" w:eastAsia="Arial" w:hAnsi="Arial" w:cs="Arial"/>
        </w:rPr>
        <w:t xml:space="preserve"> de imagens vinculadas a plantas, visando efetuar o aprendizado do modelo.</w:t>
      </w:r>
    </w:p>
    <w:p w14:paraId="08E31034" w14:textId="77777777" w:rsidR="003446F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Camadas das </w:t>
      </w:r>
      <w:proofErr w:type="spellStart"/>
      <w:r>
        <w:rPr>
          <w:rFonts w:ascii="Arial" w:eastAsia="Arial" w:hAnsi="Arial" w:cs="Arial"/>
        </w:rPr>
        <w:t>CNNs</w:t>
      </w:r>
      <w:proofErr w:type="spellEnd"/>
      <w:r>
        <w:rPr>
          <w:rFonts w:ascii="Arial" w:eastAsia="Arial" w:hAnsi="Arial" w:cs="Arial"/>
        </w:rPr>
        <w:t xml:space="preserve">: Compreender teoricamente como cada camada de uma CNN se comporta, dentre elas estão as camadas de convolução, ativação, </w:t>
      </w:r>
      <w:proofErr w:type="spellStart"/>
      <w:r>
        <w:rPr>
          <w:rFonts w:ascii="Arial" w:eastAsia="Arial" w:hAnsi="Arial" w:cs="Arial"/>
        </w:rPr>
        <w:t>pooling</w:t>
      </w:r>
      <w:proofErr w:type="spellEnd"/>
      <w:r>
        <w:rPr>
          <w:rFonts w:ascii="Arial" w:eastAsia="Arial" w:hAnsi="Arial" w:cs="Arial"/>
        </w:rPr>
        <w:t>, totalmente conectada e camada de saída.</w:t>
      </w:r>
    </w:p>
    <w:p w14:paraId="09F15E41" w14:textId="77777777" w:rsidR="003446F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Definição da linguagem de programação: Python será uma excelente escolha considerando a facilidade no aprendizado de máquina e a ampla gama de bibliotecas relacionadas à visão computacional, como </w:t>
      </w:r>
      <w:proofErr w:type="spellStart"/>
      <w:r>
        <w:rPr>
          <w:rFonts w:ascii="Arial" w:eastAsia="Arial" w:hAnsi="Arial" w:cs="Arial"/>
        </w:rPr>
        <w:t>TensorFlow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Keras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PyTorch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OpenCV</w:t>
      </w:r>
      <w:proofErr w:type="spellEnd"/>
      <w:r>
        <w:rPr>
          <w:rFonts w:ascii="Arial" w:eastAsia="Arial" w:hAnsi="Arial" w:cs="Arial"/>
        </w:rPr>
        <w:t xml:space="preserve">. </w:t>
      </w:r>
    </w:p>
    <w:p w14:paraId="0BB9A268" w14:textId="05D1ACD4" w:rsidR="003446F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Formulação de hipóteses: Estabelecer hipóteses que serão testadas durante o processo, com intuito de melhorar e especificar as quantidades de </w:t>
      </w:r>
      <w:r w:rsidR="00832C74">
        <w:rPr>
          <w:rFonts w:ascii="Arial" w:eastAsia="Arial" w:hAnsi="Arial" w:cs="Arial"/>
        </w:rPr>
        <w:t>camadas que</w:t>
      </w:r>
      <w:r>
        <w:rPr>
          <w:rFonts w:ascii="Arial" w:eastAsia="Arial" w:hAnsi="Arial" w:cs="Arial"/>
        </w:rPr>
        <w:t xml:space="preserve"> serão utilizadas, proporcionando resultados satisfatórios.</w:t>
      </w:r>
    </w:p>
    <w:p w14:paraId="6B982B7F" w14:textId="77777777" w:rsidR="003446F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Pré-processamento de dados: Detalhamento das etapas aplicadas dentro dos dados como redimensionamento da imagem, normalização e extração.</w:t>
      </w:r>
    </w:p>
    <w:p w14:paraId="47C99E6C" w14:textId="77777777" w:rsidR="003446F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Definição da Arquitetura da CNN: A definição da arquitetura que será utilizada e o número de camadas </w:t>
      </w:r>
      <w:proofErr w:type="spellStart"/>
      <w:r>
        <w:rPr>
          <w:rFonts w:ascii="Arial" w:eastAsia="Arial" w:hAnsi="Arial" w:cs="Arial"/>
        </w:rPr>
        <w:t>convolucionais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pooling</w:t>
      </w:r>
      <w:proofErr w:type="spellEnd"/>
      <w:r>
        <w:rPr>
          <w:rFonts w:ascii="Arial" w:eastAsia="Arial" w:hAnsi="Arial" w:cs="Arial"/>
        </w:rPr>
        <w:t>, totalmente conectadas e funções de ativação.</w:t>
      </w:r>
    </w:p>
    <w:p w14:paraId="1CCF75AB" w14:textId="77777777" w:rsidR="003446F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Treinamento da CNN: Processo de treinamento da CNN, levando em consideração a escolha do otimizador, função de perda e métricas de avaliação.</w:t>
      </w:r>
    </w:p>
    <w:p w14:paraId="5DE1F231" w14:textId="77777777" w:rsidR="003446F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Avaliação do modelo: Descrever o desempenho utilizando métricas, como recall, acurácia, precisão e F1-score.</w:t>
      </w:r>
    </w:p>
    <w:p w14:paraId="4015302C" w14:textId="4734861E" w:rsidR="003446F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Análise de resultados: Análise dos resultados obtidos durante </w:t>
      </w:r>
      <w:r w:rsidR="00832C74">
        <w:rPr>
          <w:rFonts w:ascii="Arial" w:eastAsia="Arial" w:hAnsi="Arial" w:cs="Arial"/>
        </w:rPr>
        <w:t>os testes</w:t>
      </w:r>
      <w:r>
        <w:rPr>
          <w:rFonts w:ascii="Arial" w:eastAsia="Arial" w:hAnsi="Arial" w:cs="Arial"/>
        </w:rPr>
        <w:t xml:space="preserve"> de treinamento, envolvendo a identificando tendências e eficácia. Com o objetivo de compreender como o modelo se desenvolveu no processo. </w:t>
      </w:r>
    </w:p>
    <w:p w14:paraId="07E5D0D2" w14:textId="77777777" w:rsidR="003446F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Comparação de resultados: Fazer a análise comparativa de resultados de </w:t>
      </w:r>
      <w:proofErr w:type="spellStart"/>
      <w:r>
        <w:rPr>
          <w:rFonts w:ascii="Arial" w:eastAsia="Arial" w:hAnsi="Arial" w:cs="Arial"/>
        </w:rPr>
        <w:t>CNNs</w:t>
      </w:r>
      <w:proofErr w:type="spellEnd"/>
      <w:r>
        <w:rPr>
          <w:rFonts w:ascii="Arial" w:eastAsia="Arial" w:hAnsi="Arial" w:cs="Arial"/>
        </w:rPr>
        <w:t xml:space="preserve"> anteriores. Envolvendo destacar as diferentes abordagens, semelhanças, contribuições únicas e abordagens existentes.</w:t>
      </w:r>
    </w:p>
    <w:p w14:paraId="1688AAAF" w14:textId="77777777" w:rsidR="003446FE" w:rsidRDefault="00000000">
      <w:pPr>
        <w:numPr>
          <w:ilvl w:val="0"/>
          <w:numId w:val="2"/>
        </w:numPr>
        <w:spacing w:after="12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Conclusão do projeto: Com base na análise, treinamentos e testes, será realizada a conclusão do projeto exibindo resultados, dificuldades enfrentadas no processo e apresentação do modelo em funcionamento.  </w:t>
      </w:r>
    </w:p>
    <w:p w14:paraId="103BBF42" w14:textId="77777777" w:rsidR="00556E75" w:rsidRDefault="00556E75" w:rsidP="00556E75">
      <w:pPr>
        <w:spacing w:after="120" w:line="360" w:lineRule="auto"/>
        <w:ind w:left="720"/>
        <w:jc w:val="both"/>
        <w:rPr>
          <w:rFonts w:ascii="Arial" w:eastAsia="Arial" w:hAnsi="Arial" w:cs="Arial"/>
        </w:rPr>
      </w:pPr>
    </w:p>
    <w:p w14:paraId="77E4B88B" w14:textId="77777777" w:rsidR="00556E75" w:rsidRDefault="00556E75" w:rsidP="00556E75">
      <w:pPr>
        <w:spacing w:after="120" w:line="360" w:lineRule="auto"/>
        <w:ind w:left="720"/>
        <w:jc w:val="both"/>
        <w:rPr>
          <w:rFonts w:ascii="Arial" w:eastAsia="Arial" w:hAnsi="Arial" w:cs="Arial"/>
        </w:rPr>
      </w:pPr>
    </w:p>
    <w:p w14:paraId="436FD41A" w14:textId="77777777" w:rsidR="00556E75" w:rsidRDefault="00556E75" w:rsidP="00556E75">
      <w:pPr>
        <w:spacing w:after="120" w:line="360" w:lineRule="auto"/>
        <w:ind w:left="720"/>
        <w:jc w:val="both"/>
        <w:rPr>
          <w:rFonts w:ascii="Arial" w:eastAsia="Arial" w:hAnsi="Arial" w:cs="Arial"/>
        </w:rPr>
      </w:pPr>
    </w:p>
    <w:p w14:paraId="1408BD5D" w14:textId="02D0981E" w:rsidR="003446FE" w:rsidRDefault="00000000" w:rsidP="00832C74">
      <w:pPr>
        <w:pStyle w:val="TTULO10"/>
        <w:numPr>
          <w:ilvl w:val="0"/>
          <w:numId w:val="3"/>
        </w:numPr>
      </w:pPr>
      <w:r>
        <w:lastRenderedPageBreak/>
        <w:t>Cronograma de Atividades</w:t>
      </w:r>
    </w:p>
    <w:p w14:paraId="4A187DB8" w14:textId="77777777" w:rsidR="00832C74" w:rsidRPr="00832C74" w:rsidRDefault="00832C74" w:rsidP="00832C74">
      <w:pPr>
        <w:pStyle w:val="TTULO10"/>
        <w:ind w:left="360"/>
      </w:pPr>
    </w:p>
    <w:tbl>
      <w:tblPr>
        <w:tblStyle w:val="a0"/>
        <w:tblW w:w="6315" w:type="dxa"/>
        <w:tblInd w:w="105" w:type="dxa"/>
        <w:tblLayout w:type="fixed"/>
        <w:tblLook w:val="0400" w:firstRow="0" w:lastRow="0" w:firstColumn="0" w:lastColumn="0" w:noHBand="0" w:noVBand="1"/>
      </w:tblPr>
      <w:tblGrid>
        <w:gridCol w:w="3285"/>
        <w:gridCol w:w="720"/>
        <w:gridCol w:w="735"/>
        <w:gridCol w:w="765"/>
        <w:gridCol w:w="810"/>
      </w:tblGrid>
      <w:tr w:rsidR="003446FE" w14:paraId="5CC1A595" w14:textId="77777777">
        <w:trPr>
          <w:trHeight w:val="240"/>
        </w:trPr>
        <w:tc>
          <w:tcPr>
            <w:tcW w:w="3285" w:type="dxa"/>
            <w:vMerge w:val="restart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2E555EB2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Atividades</w:t>
            </w:r>
          </w:p>
        </w:tc>
        <w:tc>
          <w:tcPr>
            <w:tcW w:w="3030" w:type="dxa"/>
            <w:gridSpan w:val="4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1C1E9833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Etapas</w:t>
            </w:r>
          </w:p>
        </w:tc>
      </w:tr>
      <w:tr w:rsidR="003446FE" w14:paraId="139814D4" w14:textId="77777777">
        <w:trPr>
          <w:trHeight w:val="240"/>
        </w:trPr>
        <w:tc>
          <w:tcPr>
            <w:tcW w:w="3285" w:type="dxa"/>
            <w:vMerge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0BFA22CB" w14:textId="77777777" w:rsidR="003446FE" w:rsidRDefault="003446FE">
            <w:pPr>
              <w:widowControl w:val="0"/>
              <w:spacing w:after="0"/>
              <w:rPr>
                <w:rFonts w:ascii="Arial" w:eastAsia="Arial" w:hAnsi="Arial" w:cs="Arial"/>
                <w:b/>
              </w:rPr>
            </w:pPr>
          </w:p>
        </w:tc>
        <w:tc>
          <w:tcPr>
            <w:tcW w:w="72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16157B2C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73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51230E04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76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48DD90C9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81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770846FB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4</w:t>
            </w:r>
          </w:p>
        </w:tc>
      </w:tr>
      <w:tr w:rsidR="003446FE" w14:paraId="49F86B5B" w14:textId="77777777">
        <w:trPr>
          <w:trHeight w:val="240"/>
        </w:trPr>
        <w:tc>
          <w:tcPr>
            <w:tcW w:w="328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4C63D66B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Pesquisa</w:t>
            </w:r>
          </w:p>
        </w:tc>
        <w:tc>
          <w:tcPr>
            <w:tcW w:w="72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3B8D42"/>
          </w:tcPr>
          <w:p w14:paraId="2D2592B3" w14:textId="77777777" w:rsidR="003446FE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73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9F9FE"/>
          </w:tcPr>
          <w:p w14:paraId="1579AFFA" w14:textId="77777777" w:rsidR="003446FE" w:rsidRDefault="003446FE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76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9F9FE"/>
          </w:tcPr>
          <w:p w14:paraId="7860C037" w14:textId="77777777" w:rsidR="003446FE" w:rsidRDefault="003446FE">
            <w:pPr>
              <w:spacing w:after="0" w:line="240" w:lineRule="auto"/>
              <w:rPr>
                <w:rFonts w:ascii="Arial" w:eastAsia="Arial" w:hAnsi="Arial" w:cs="Arial"/>
                <w:shd w:val="clear" w:color="auto" w:fill="FF9900"/>
              </w:rPr>
            </w:pPr>
          </w:p>
        </w:tc>
        <w:tc>
          <w:tcPr>
            <w:tcW w:w="81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9F9FE"/>
          </w:tcPr>
          <w:p w14:paraId="32BAF93D" w14:textId="77777777" w:rsidR="003446FE" w:rsidRDefault="003446FE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  <w:tr w:rsidR="003446FE" w14:paraId="7741B37D" w14:textId="77777777">
        <w:trPr>
          <w:trHeight w:val="240"/>
        </w:trPr>
        <w:tc>
          <w:tcPr>
            <w:tcW w:w="328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5A3B65DD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Referências</w:t>
            </w:r>
          </w:p>
        </w:tc>
        <w:tc>
          <w:tcPr>
            <w:tcW w:w="72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3B8D42"/>
          </w:tcPr>
          <w:p w14:paraId="33BFA707" w14:textId="77777777" w:rsidR="003446FE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73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9F9FE"/>
          </w:tcPr>
          <w:p w14:paraId="5A7785EB" w14:textId="77777777" w:rsidR="003446FE" w:rsidRDefault="003446FE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76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9F9FE"/>
          </w:tcPr>
          <w:p w14:paraId="36596210" w14:textId="77777777" w:rsidR="003446FE" w:rsidRDefault="003446FE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81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9F9FE"/>
          </w:tcPr>
          <w:p w14:paraId="1E13C38D" w14:textId="77777777" w:rsidR="003446FE" w:rsidRDefault="003446FE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  <w:tr w:rsidR="003446FE" w14:paraId="126CFB88" w14:textId="77777777">
        <w:trPr>
          <w:trHeight w:val="240"/>
        </w:trPr>
        <w:tc>
          <w:tcPr>
            <w:tcW w:w="328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2E8FB640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Datasets</w:t>
            </w:r>
            <w:proofErr w:type="spellEnd"/>
          </w:p>
        </w:tc>
        <w:tc>
          <w:tcPr>
            <w:tcW w:w="72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9F9FE"/>
          </w:tcPr>
          <w:p w14:paraId="5A4F8832" w14:textId="77777777" w:rsidR="003446FE" w:rsidRDefault="003446FE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3B8D42"/>
          </w:tcPr>
          <w:p w14:paraId="3828C2ED" w14:textId="77777777" w:rsidR="003446FE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76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9F9FE"/>
          </w:tcPr>
          <w:p w14:paraId="0ECAD2FF" w14:textId="77777777" w:rsidR="003446FE" w:rsidRDefault="003446FE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81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9F9FE"/>
          </w:tcPr>
          <w:p w14:paraId="160D2C66" w14:textId="77777777" w:rsidR="003446FE" w:rsidRDefault="003446FE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  <w:tr w:rsidR="003446FE" w14:paraId="3F9823E9" w14:textId="77777777">
        <w:trPr>
          <w:trHeight w:val="240"/>
        </w:trPr>
        <w:tc>
          <w:tcPr>
            <w:tcW w:w="328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79FA45E7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Camadas das </w:t>
            </w:r>
            <w:proofErr w:type="spellStart"/>
            <w:r>
              <w:rPr>
                <w:rFonts w:ascii="Arial" w:eastAsia="Arial" w:hAnsi="Arial" w:cs="Arial"/>
              </w:rPr>
              <w:t>CNNs</w:t>
            </w:r>
            <w:proofErr w:type="spellEnd"/>
          </w:p>
        </w:tc>
        <w:tc>
          <w:tcPr>
            <w:tcW w:w="72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9F9FE"/>
          </w:tcPr>
          <w:p w14:paraId="1158A349" w14:textId="77777777" w:rsidR="003446FE" w:rsidRDefault="003446FE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3B8D42"/>
          </w:tcPr>
          <w:p w14:paraId="107CDE72" w14:textId="77777777" w:rsidR="003446FE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76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9F9FE"/>
          </w:tcPr>
          <w:p w14:paraId="216E745D" w14:textId="77777777" w:rsidR="003446FE" w:rsidRDefault="003446FE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81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9F9FE"/>
          </w:tcPr>
          <w:p w14:paraId="2572C910" w14:textId="77777777" w:rsidR="003446FE" w:rsidRDefault="003446FE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  <w:tr w:rsidR="003446FE" w14:paraId="2C16D2F3" w14:textId="77777777">
        <w:trPr>
          <w:trHeight w:val="240"/>
        </w:trPr>
        <w:tc>
          <w:tcPr>
            <w:tcW w:w="328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4AA664DB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Formulação de hipóteses</w:t>
            </w:r>
          </w:p>
        </w:tc>
        <w:tc>
          <w:tcPr>
            <w:tcW w:w="72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6C77FCC6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3B8D42"/>
          </w:tcPr>
          <w:p w14:paraId="52292241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76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0F13E7DD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81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09B2D15F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3446FE" w14:paraId="38E7FE95" w14:textId="77777777">
        <w:trPr>
          <w:trHeight w:val="240"/>
        </w:trPr>
        <w:tc>
          <w:tcPr>
            <w:tcW w:w="328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02A778EA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Pré-processamento de dados</w:t>
            </w:r>
          </w:p>
        </w:tc>
        <w:tc>
          <w:tcPr>
            <w:tcW w:w="72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6DD66B2B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55DA395F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76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3B8D42"/>
          </w:tcPr>
          <w:p w14:paraId="2FD7DFE2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81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07B4A9F0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3446FE" w14:paraId="440D8CA2" w14:textId="77777777">
        <w:trPr>
          <w:trHeight w:val="240"/>
        </w:trPr>
        <w:tc>
          <w:tcPr>
            <w:tcW w:w="328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371E5BEB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Definição da arquitetura da CNN</w:t>
            </w:r>
          </w:p>
        </w:tc>
        <w:tc>
          <w:tcPr>
            <w:tcW w:w="72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22B90C48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3018EBB1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76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3B8D42"/>
          </w:tcPr>
          <w:p w14:paraId="4716AE5B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81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4C2BB6B8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3446FE" w14:paraId="52DA475A" w14:textId="77777777">
        <w:trPr>
          <w:trHeight w:val="529"/>
        </w:trPr>
        <w:tc>
          <w:tcPr>
            <w:tcW w:w="328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56D8E9E2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Treinamento da CNN</w:t>
            </w:r>
          </w:p>
        </w:tc>
        <w:tc>
          <w:tcPr>
            <w:tcW w:w="72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5A91646F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16C6CE4B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76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3B8D42"/>
          </w:tcPr>
          <w:p w14:paraId="63E4D029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81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5C12A895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3446FE" w14:paraId="43A1F14C" w14:textId="77777777">
        <w:trPr>
          <w:trHeight w:val="240"/>
        </w:trPr>
        <w:tc>
          <w:tcPr>
            <w:tcW w:w="328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1AF01EC4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Avaliação do modelo</w:t>
            </w:r>
          </w:p>
        </w:tc>
        <w:tc>
          <w:tcPr>
            <w:tcW w:w="72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08D8FB3B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072AB87D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76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3B8D42"/>
          </w:tcPr>
          <w:p w14:paraId="0CF453C7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81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143EADE5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3446FE" w14:paraId="2FD0466A" w14:textId="77777777">
        <w:trPr>
          <w:trHeight w:val="240"/>
        </w:trPr>
        <w:tc>
          <w:tcPr>
            <w:tcW w:w="328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36B2D8E9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Análise de resultados</w:t>
            </w:r>
          </w:p>
        </w:tc>
        <w:tc>
          <w:tcPr>
            <w:tcW w:w="72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0638367E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358F3D11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76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53267EFB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81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3B8D42"/>
          </w:tcPr>
          <w:p w14:paraId="06E239CE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</w:tr>
      <w:tr w:rsidR="003446FE" w14:paraId="18B1FD35" w14:textId="77777777">
        <w:trPr>
          <w:trHeight w:val="240"/>
        </w:trPr>
        <w:tc>
          <w:tcPr>
            <w:tcW w:w="328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642A1B49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Comparação de resultados</w:t>
            </w:r>
          </w:p>
        </w:tc>
        <w:tc>
          <w:tcPr>
            <w:tcW w:w="72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3E65A400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5C515DBA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76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38859E95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81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3B8D42"/>
          </w:tcPr>
          <w:p w14:paraId="79219730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</w:tr>
      <w:tr w:rsidR="003446FE" w14:paraId="3E63275A" w14:textId="77777777">
        <w:trPr>
          <w:trHeight w:val="240"/>
        </w:trPr>
        <w:tc>
          <w:tcPr>
            <w:tcW w:w="328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7F4B9BF6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Conclusão do projeto</w:t>
            </w:r>
          </w:p>
        </w:tc>
        <w:tc>
          <w:tcPr>
            <w:tcW w:w="72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12AB3809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4D917AEC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765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auto"/>
          </w:tcPr>
          <w:p w14:paraId="61259EC7" w14:textId="77777777" w:rsidR="003446FE" w:rsidRDefault="003446FE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810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3B8D42"/>
          </w:tcPr>
          <w:p w14:paraId="7B491979" w14:textId="77777777" w:rsidR="003446FE" w:rsidRDefault="00000000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</w:tr>
    </w:tbl>
    <w:p w14:paraId="7CE96CDA" w14:textId="77777777" w:rsidR="003446FE" w:rsidRDefault="003446FE">
      <w:pPr>
        <w:spacing w:after="120" w:line="360" w:lineRule="auto"/>
        <w:jc w:val="both"/>
        <w:rPr>
          <w:rFonts w:ascii="Arial" w:eastAsia="Arial" w:hAnsi="Arial" w:cs="Arial"/>
          <w:b/>
        </w:rPr>
      </w:pPr>
    </w:p>
    <w:p w14:paraId="2201DA23" w14:textId="08149EE9" w:rsidR="003446FE" w:rsidRDefault="00000000" w:rsidP="00832C74">
      <w:pPr>
        <w:pStyle w:val="TTULO10"/>
        <w:numPr>
          <w:ilvl w:val="0"/>
          <w:numId w:val="3"/>
        </w:numPr>
      </w:pPr>
      <w:r>
        <w:t>Resultados esperados</w:t>
      </w:r>
    </w:p>
    <w:p w14:paraId="66B3AA32" w14:textId="77777777" w:rsidR="00832C74" w:rsidRDefault="00832C74" w:rsidP="00832C74">
      <w:pPr>
        <w:pStyle w:val="TTULO10"/>
        <w:ind w:left="360"/>
      </w:pPr>
    </w:p>
    <w:p w14:paraId="75FAF786" w14:textId="2EE22111" w:rsidR="00832C74" w:rsidRDefault="00000000" w:rsidP="00E5421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expectativa desse projeto tem como meta a criação de uma interface que diminua o trabalho exaustivo na identificação de frutas, contribuindo na conscientização ambiental, educacional e comercial, disponibilizando informações concretas a partir de parâmetros testados e validados.</w:t>
      </w:r>
    </w:p>
    <w:p w14:paraId="1A4ABB46" w14:textId="77777777" w:rsidR="00E5421E" w:rsidRDefault="00E5421E" w:rsidP="00E5421E">
      <w:pPr>
        <w:spacing w:after="0" w:line="360" w:lineRule="auto"/>
        <w:jc w:val="both"/>
        <w:rPr>
          <w:rFonts w:ascii="Arial" w:eastAsia="Arial" w:hAnsi="Arial" w:cs="Arial"/>
        </w:rPr>
      </w:pPr>
    </w:p>
    <w:p w14:paraId="0F53284D" w14:textId="044044BF" w:rsidR="00832C74" w:rsidRDefault="00832C74" w:rsidP="00832C74">
      <w:pPr>
        <w:pStyle w:val="TTULO10"/>
        <w:numPr>
          <w:ilvl w:val="0"/>
          <w:numId w:val="3"/>
        </w:numPr>
      </w:pPr>
      <w:r>
        <w:t>lINK PARA O gITHUB</w:t>
      </w:r>
    </w:p>
    <w:p w14:paraId="53142432" w14:textId="269B90C8" w:rsidR="00832C74" w:rsidRPr="00832C74" w:rsidRDefault="00E5421E" w:rsidP="00832C7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832C74" w:rsidRPr="00832C74">
        <w:rPr>
          <w:rFonts w:ascii="Arial" w:hAnsi="Arial" w:cs="Arial"/>
        </w:rPr>
        <w:t>https://github.com/grupos4g4/PROJAPLIC2</w:t>
      </w:r>
    </w:p>
    <w:p w14:paraId="3C1A3CC5" w14:textId="07910E1D" w:rsidR="003446FE" w:rsidRDefault="00000000" w:rsidP="00832C74">
      <w:pPr>
        <w:pStyle w:val="TTULO10"/>
      </w:pPr>
      <w:r>
        <w:tab/>
      </w:r>
    </w:p>
    <w:p w14:paraId="4A8EAA1F" w14:textId="77777777" w:rsidR="00E5421E" w:rsidRDefault="00E5421E" w:rsidP="00832C74">
      <w:pPr>
        <w:pStyle w:val="TTULO10"/>
      </w:pPr>
    </w:p>
    <w:p w14:paraId="3E01C627" w14:textId="77777777" w:rsidR="00E5421E" w:rsidRDefault="00E5421E" w:rsidP="00832C74">
      <w:pPr>
        <w:pStyle w:val="TTULO10"/>
      </w:pPr>
    </w:p>
    <w:p w14:paraId="6C4FA701" w14:textId="77777777" w:rsidR="00E5421E" w:rsidRDefault="00E5421E" w:rsidP="00832C74">
      <w:pPr>
        <w:pStyle w:val="TTULO10"/>
      </w:pPr>
    </w:p>
    <w:p w14:paraId="559A130E" w14:textId="77777777" w:rsidR="003446FE" w:rsidRDefault="00000000" w:rsidP="00832C74">
      <w:pPr>
        <w:pStyle w:val="TTULO10"/>
        <w:numPr>
          <w:ilvl w:val="0"/>
          <w:numId w:val="3"/>
        </w:numPr>
      </w:pPr>
      <w:r>
        <w:lastRenderedPageBreak/>
        <w:t>Referências</w:t>
      </w:r>
    </w:p>
    <w:p w14:paraId="3308396B" w14:textId="77777777" w:rsidR="00832C74" w:rsidRPr="00832C74" w:rsidRDefault="00832C74" w:rsidP="00832C74">
      <w:pPr>
        <w:pStyle w:val="TTULO10"/>
        <w:ind w:left="360"/>
      </w:pPr>
    </w:p>
    <w:p w14:paraId="12D9D07D" w14:textId="77777777" w:rsidR="003446FE" w:rsidRPr="00E5421E" w:rsidRDefault="00000000" w:rsidP="00E5421E">
      <w:pPr>
        <w:pStyle w:val="PargrafodaLista"/>
        <w:numPr>
          <w:ilvl w:val="0"/>
          <w:numId w:val="8"/>
        </w:numPr>
        <w:spacing w:after="120" w:line="360" w:lineRule="auto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Albawi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, Saad, Tareq Abed Mohammed,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and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Saad Al-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Zawi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. "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Understanding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of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a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convolutional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neural network." </w:t>
      </w:r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2017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international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conference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on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engineering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and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technology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(ICET)</w:t>
      </w:r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.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Ieee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, 2017.</w:t>
      </w:r>
    </w:p>
    <w:p w14:paraId="491FFB10" w14:textId="77777777" w:rsidR="003446FE" w:rsidRPr="00E5421E" w:rsidRDefault="00000000" w:rsidP="00E5421E">
      <w:pPr>
        <w:pStyle w:val="PargrafodaLista"/>
        <w:numPr>
          <w:ilvl w:val="0"/>
          <w:numId w:val="8"/>
        </w:numPr>
        <w:spacing w:after="120" w:line="360" w:lineRule="auto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ALVES, Priscila Mello. "Inteligência artificial e redes neurais." </w:t>
      </w:r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IPEA: Centro de Pesquisa em Ciência</w:t>
      </w:r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(2020).</w:t>
      </w:r>
    </w:p>
    <w:p w14:paraId="6AEF82BB" w14:textId="77777777" w:rsidR="003446FE" w:rsidRPr="00E5421E" w:rsidRDefault="00000000" w:rsidP="00E5421E">
      <w:pPr>
        <w:pStyle w:val="PargrafodaLista"/>
        <w:numPr>
          <w:ilvl w:val="0"/>
          <w:numId w:val="8"/>
        </w:numPr>
        <w:spacing w:after="120" w:line="360" w:lineRule="auto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Der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Kiureghian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,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Armen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,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and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Ove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Ditlevsen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. "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Aleatory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or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epistemic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? Does it </w:t>
      </w:r>
      <w:proofErr w:type="spellStart"/>
      <w:proofErr w:type="gram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matter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?.</w:t>
      </w:r>
      <w:proofErr w:type="gram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"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Structural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safety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31.2 (2009): 105-112.</w:t>
      </w:r>
    </w:p>
    <w:p w14:paraId="01772BAF" w14:textId="77777777" w:rsidR="003446FE" w:rsidRPr="00E5421E" w:rsidRDefault="00000000" w:rsidP="00E5421E">
      <w:pPr>
        <w:pStyle w:val="PargrafodaLista"/>
        <w:numPr>
          <w:ilvl w:val="0"/>
          <w:numId w:val="8"/>
        </w:numPr>
        <w:spacing w:after="120" w:line="360" w:lineRule="auto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Dino. “IA: Maioria dos Brasileiros Já Utiliza Assistentes Virtuais." O Globo, 2 maio 2023, 17h04, https://oglobo.globo.com/patrocinado/dino/noticia/2023/05/ia-maioria-dos-brasileiros-ja-utiliza-assistentes-virtuais.ghtml.</w:t>
      </w:r>
    </w:p>
    <w:p w14:paraId="53D393D7" w14:textId="77777777" w:rsidR="003446FE" w:rsidRPr="00E5421E" w:rsidRDefault="00000000" w:rsidP="00E5421E">
      <w:pPr>
        <w:pStyle w:val="PargrafodaLista"/>
        <w:numPr>
          <w:ilvl w:val="0"/>
          <w:numId w:val="8"/>
        </w:numPr>
        <w:spacing w:after="120" w:line="360" w:lineRule="auto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Garcin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, Camille, et al. "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Pl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@ ntNet-300K: a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plant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image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dataset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with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high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label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ambiguity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and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a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long-tailed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distribution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."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NeurIPS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2021-35th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Conference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on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Neural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Information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Processing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Systems</w:t>
      </w:r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. 2021.</w:t>
      </w:r>
    </w:p>
    <w:p w14:paraId="76DB92F1" w14:textId="77777777" w:rsidR="003446FE" w:rsidRPr="00E5421E" w:rsidRDefault="00000000" w:rsidP="00E5421E">
      <w:pPr>
        <w:pStyle w:val="PargrafodaLista"/>
        <w:numPr>
          <w:ilvl w:val="0"/>
          <w:numId w:val="8"/>
        </w:numPr>
        <w:spacing w:after="120" w:line="360" w:lineRule="auto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Kanda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, Paul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Shekonya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,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Kewen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Xia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,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and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Olanrewaju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Hazzan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Sanusi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. "A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deep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learning-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based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recognition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technique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for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plant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leaf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classification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." </w:t>
      </w:r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IEEE Access</w:t>
      </w:r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9 (2021): 162590-162613.</w:t>
      </w:r>
    </w:p>
    <w:p w14:paraId="60A12C2C" w14:textId="77777777" w:rsidR="003446FE" w:rsidRPr="00E5421E" w:rsidRDefault="00000000" w:rsidP="00E5421E">
      <w:pPr>
        <w:pStyle w:val="PargrafodaLista"/>
        <w:numPr>
          <w:ilvl w:val="0"/>
          <w:numId w:val="8"/>
        </w:numPr>
        <w:spacing w:after="120" w:line="360" w:lineRule="auto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Krizhevsky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, Alex, Ilya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Sutskever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,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and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Geoffrey E.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Hinton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. "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ImageNet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classification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with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deep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convolutional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gram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neural networks</w:t>
      </w:r>
      <w:proofErr w:type="gram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." </w:t>
      </w:r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Communications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of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the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ACM</w:t>
      </w:r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60.6 (2017): 84-90</w:t>
      </w:r>
    </w:p>
    <w:p w14:paraId="2228814F" w14:textId="77777777" w:rsidR="003446FE" w:rsidRPr="00E5421E" w:rsidRDefault="00000000" w:rsidP="00E5421E">
      <w:pPr>
        <w:pStyle w:val="PargrafodaLista"/>
        <w:numPr>
          <w:ilvl w:val="0"/>
          <w:numId w:val="8"/>
        </w:numPr>
        <w:spacing w:after="120" w:line="360" w:lineRule="auto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LeCun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, Yann, et al. "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Gradient-based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learning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applied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to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document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recognition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."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Proceedings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of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the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IEEE</w:t>
      </w:r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86.11 (1998): 2278-2324.</w:t>
      </w:r>
    </w:p>
    <w:p w14:paraId="06F567B4" w14:textId="77777777" w:rsidR="003446FE" w:rsidRPr="00E5421E" w:rsidRDefault="00000000" w:rsidP="00E5421E">
      <w:pPr>
        <w:pStyle w:val="PargrafodaLista"/>
        <w:numPr>
          <w:ilvl w:val="0"/>
          <w:numId w:val="8"/>
        </w:numPr>
        <w:spacing w:after="120" w:line="360" w:lineRule="auto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LeCun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, Yann,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Koray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Kavukcuoglu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,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and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Clément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Farabet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. "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Convolutional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networks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and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applications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in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vision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."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Proceedings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of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2010 IEEE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international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symposium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on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circuits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and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systems</w:t>
      </w:r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. IEEE, 2010.</w:t>
      </w:r>
    </w:p>
    <w:p w14:paraId="0F981A1E" w14:textId="77777777" w:rsidR="003446FE" w:rsidRPr="00E5421E" w:rsidRDefault="00000000" w:rsidP="00E5421E">
      <w:pPr>
        <w:pStyle w:val="PargrafodaLista"/>
        <w:numPr>
          <w:ilvl w:val="0"/>
          <w:numId w:val="8"/>
        </w:numPr>
        <w:spacing w:after="120" w:line="360" w:lineRule="auto"/>
        <w:jc w:val="both"/>
        <w:rPr>
          <w:rFonts w:ascii="Arial" w:eastAsia="Arial" w:hAnsi="Arial" w:cs="Arial"/>
          <w:color w:val="222222"/>
          <w:sz w:val="20"/>
          <w:szCs w:val="20"/>
          <w:highlight w:val="white"/>
        </w:rPr>
      </w:pPr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Vinagreiro, Michel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Andre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Lima. </w:t>
      </w:r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Classificação baseada em espaços de camadas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convolucionais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de redes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CNNs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densas</w:t>
      </w:r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. Diss. Universidade de São Paulo, 2022.</w:t>
      </w:r>
    </w:p>
    <w:p w14:paraId="66A185D9" w14:textId="0894F6EA" w:rsidR="003446FE" w:rsidRPr="00E5421E" w:rsidRDefault="00000000" w:rsidP="00E5421E">
      <w:pPr>
        <w:pStyle w:val="PargrafodaLista"/>
        <w:numPr>
          <w:ilvl w:val="0"/>
          <w:numId w:val="8"/>
        </w:numPr>
        <w:spacing w:after="120" w:line="360" w:lineRule="auto"/>
        <w:jc w:val="both"/>
        <w:rPr>
          <w:rFonts w:ascii="Arial" w:eastAsia="Arial" w:hAnsi="Arial" w:cs="Arial"/>
        </w:rPr>
      </w:pPr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Willis, Kathy.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State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of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the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world's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>plants</w:t>
      </w:r>
      <w:proofErr w:type="spellEnd"/>
      <w:r w:rsidRPr="00E5421E">
        <w:rPr>
          <w:rFonts w:ascii="Arial" w:eastAsia="Arial" w:hAnsi="Arial" w:cs="Arial"/>
          <w:i/>
          <w:color w:val="222222"/>
          <w:sz w:val="20"/>
          <w:szCs w:val="20"/>
          <w:highlight w:val="white"/>
        </w:rPr>
        <w:t xml:space="preserve"> 2017</w:t>
      </w:r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. Royal </w:t>
      </w:r>
      <w:proofErr w:type="spellStart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>Botanics</w:t>
      </w:r>
      <w:proofErr w:type="spellEnd"/>
      <w:r w:rsidRPr="00E5421E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Gardens Kew, 2017.</w:t>
      </w:r>
    </w:p>
    <w:p w14:paraId="5D98C39A" w14:textId="77777777" w:rsidR="003446FE" w:rsidRDefault="003446FE">
      <w:pPr>
        <w:spacing w:line="360" w:lineRule="auto"/>
        <w:ind w:left="-284"/>
        <w:jc w:val="both"/>
        <w:rPr>
          <w:rFonts w:ascii="Arial" w:eastAsia="Arial" w:hAnsi="Arial" w:cs="Arial"/>
        </w:rPr>
      </w:pPr>
    </w:p>
    <w:p w14:paraId="4894C8C1" w14:textId="77777777" w:rsidR="003446FE" w:rsidRDefault="003446FE">
      <w:pPr>
        <w:spacing w:line="360" w:lineRule="auto"/>
        <w:ind w:left="-284"/>
        <w:jc w:val="both"/>
        <w:rPr>
          <w:rFonts w:ascii="Arial" w:eastAsia="Arial" w:hAnsi="Arial" w:cs="Arial"/>
        </w:rPr>
      </w:pPr>
    </w:p>
    <w:sectPr w:rsidR="003446FE">
      <w:headerReference w:type="default" r:id="rId9"/>
      <w:pgSz w:w="11906" w:h="16838"/>
      <w:pgMar w:top="1417" w:right="1701" w:bottom="1417" w:left="1701" w:header="142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688E9D" w14:textId="77777777" w:rsidR="00673304" w:rsidRDefault="00673304">
      <w:pPr>
        <w:spacing w:after="0" w:line="240" w:lineRule="auto"/>
      </w:pPr>
      <w:r>
        <w:separator/>
      </w:r>
    </w:p>
  </w:endnote>
  <w:endnote w:type="continuationSeparator" w:id="0">
    <w:p w14:paraId="4CF86195" w14:textId="77777777" w:rsidR="00673304" w:rsidRDefault="00673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F96B3C5-7720-4779-9EEB-C8BD92CB6719}"/>
    <w:embedBold r:id="rId2" w:fontKey="{BF432292-432B-4F12-BF21-7BE2894D92E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71ECE735-F8A2-468B-B536-533A916A8E5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49786C3-11D9-4FC1-9C09-B7FF2F918516}"/>
    <w:embedItalic r:id="rId5" w:fontKey="{E56A5523-B951-4897-A955-19038509189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28A79734-9112-4F6E-9172-5D5F0A855E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058ACBF-C9A6-4475-B57B-0D793568334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383CFE" w14:textId="77777777" w:rsidR="00673304" w:rsidRDefault="00673304">
      <w:pPr>
        <w:spacing w:after="0" w:line="240" w:lineRule="auto"/>
      </w:pPr>
      <w:r>
        <w:separator/>
      </w:r>
    </w:p>
  </w:footnote>
  <w:footnote w:type="continuationSeparator" w:id="0">
    <w:p w14:paraId="63FAF773" w14:textId="77777777" w:rsidR="00673304" w:rsidRDefault="006733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0D10FA" w14:textId="77777777" w:rsidR="003446F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center" w:pos="5103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5EBEE180" wp14:editId="5BDDD17A">
          <wp:extent cx="3038902" cy="791887"/>
          <wp:effectExtent l="0" t="0" r="0" b="0"/>
          <wp:docPr id="1994018669" name="image1.png" descr="Texto, Logotip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Texto, Logotipo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38902" cy="7918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750F820" w14:textId="77777777" w:rsidR="003446FE" w:rsidRDefault="003446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center" w:pos="5103"/>
      </w:tabs>
      <w:spacing w:after="0"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9616F"/>
    <w:multiLevelType w:val="multilevel"/>
    <w:tmpl w:val="3E9073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F23948"/>
    <w:multiLevelType w:val="multilevel"/>
    <w:tmpl w:val="79588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A78212D"/>
    <w:multiLevelType w:val="hybridMultilevel"/>
    <w:tmpl w:val="F976E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092AD1"/>
    <w:multiLevelType w:val="multilevel"/>
    <w:tmpl w:val="62D064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ESTI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61323E9"/>
    <w:multiLevelType w:val="multilevel"/>
    <w:tmpl w:val="8FF8B53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597680B"/>
    <w:multiLevelType w:val="multilevel"/>
    <w:tmpl w:val="84D2E4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4694082">
    <w:abstractNumId w:val="5"/>
  </w:num>
  <w:num w:numId="2" w16cid:durableId="534343645">
    <w:abstractNumId w:val="0"/>
  </w:num>
  <w:num w:numId="3" w16cid:durableId="972952079">
    <w:abstractNumId w:val="1"/>
  </w:num>
  <w:num w:numId="4" w16cid:durableId="426267411">
    <w:abstractNumId w:val="3"/>
  </w:num>
  <w:num w:numId="5" w16cid:durableId="224150539">
    <w:abstractNumId w:val="4"/>
  </w:num>
  <w:num w:numId="6" w16cid:durableId="1503159809">
    <w:abstractNumId w:val="3"/>
  </w:num>
  <w:num w:numId="7" w16cid:durableId="1749955996">
    <w:abstractNumId w:val="3"/>
  </w:num>
  <w:num w:numId="8" w16cid:durableId="16633890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6FE"/>
    <w:rsid w:val="000B1DF1"/>
    <w:rsid w:val="003446FE"/>
    <w:rsid w:val="003548B7"/>
    <w:rsid w:val="00556E75"/>
    <w:rsid w:val="00673304"/>
    <w:rsid w:val="00832C74"/>
    <w:rsid w:val="00B0128B"/>
    <w:rsid w:val="00BA3502"/>
    <w:rsid w:val="00E10C92"/>
    <w:rsid w:val="00E5421E"/>
    <w:rsid w:val="00E55B53"/>
    <w:rsid w:val="00F53F30"/>
    <w:rsid w:val="00FB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DBB78"/>
  <w15:docId w15:val="{AB68A4ED-3608-4934-B420-629A75A6F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uiPriority w:val="99"/>
    <w:unhideWhenUsed/>
    <w:rsid w:val="004401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401C1"/>
  </w:style>
  <w:style w:type="paragraph" w:styleId="Rodap">
    <w:name w:val="footer"/>
    <w:basedOn w:val="Normal"/>
    <w:link w:val="RodapChar"/>
    <w:uiPriority w:val="99"/>
    <w:unhideWhenUsed/>
    <w:rsid w:val="004401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401C1"/>
  </w:style>
  <w:style w:type="paragraph" w:styleId="Textodebalo">
    <w:name w:val="Balloon Text"/>
    <w:basedOn w:val="Normal"/>
    <w:link w:val="TextodebaloChar"/>
    <w:uiPriority w:val="99"/>
    <w:semiHidden/>
    <w:unhideWhenUsed/>
    <w:rsid w:val="00440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401C1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325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customStyle="1" w:styleId="TTULO0">
    <w:name w:val="TÍTULO"/>
    <w:basedOn w:val="Normal"/>
    <w:link w:val="TTULOChar"/>
    <w:qFormat/>
    <w:rsid w:val="00B0128B"/>
    <w:pPr>
      <w:spacing w:after="0" w:line="360" w:lineRule="auto"/>
      <w:jc w:val="both"/>
    </w:pPr>
    <w:rPr>
      <w:rFonts w:ascii="Arial" w:eastAsia="Arial" w:hAnsi="Arial" w:cs="Arial"/>
      <w:b/>
      <w:caps/>
      <w:sz w:val="24"/>
    </w:rPr>
  </w:style>
  <w:style w:type="character" w:customStyle="1" w:styleId="TTULOChar">
    <w:name w:val="TÍTULO Char"/>
    <w:basedOn w:val="Fontepargpadro"/>
    <w:link w:val="TTULO0"/>
    <w:rsid w:val="00B0128B"/>
    <w:rPr>
      <w:rFonts w:ascii="Arial" w:eastAsia="Arial" w:hAnsi="Arial" w:cs="Arial"/>
      <w:b/>
      <w:caps/>
      <w:sz w:val="24"/>
    </w:rPr>
  </w:style>
  <w:style w:type="paragraph" w:customStyle="1" w:styleId="TTULO10">
    <w:name w:val="TÍTULO 1"/>
    <w:basedOn w:val="Normal"/>
    <w:link w:val="TTULO1Char"/>
    <w:qFormat/>
    <w:rsid w:val="00B0128B"/>
    <w:pPr>
      <w:spacing w:after="0" w:line="360" w:lineRule="auto"/>
      <w:jc w:val="both"/>
    </w:pPr>
    <w:rPr>
      <w:rFonts w:ascii="Arial" w:eastAsia="Arial" w:hAnsi="Arial" w:cs="Arial"/>
      <w:b/>
      <w:caps/>
    </w:rPr>
  </w:style>
  <w:style w:type="character" w:customStyle="1" w:styleId="TTULO1Char">
    <w:name w:val="TÍTULO 1 Char"/>
    <w:basedOn w:val="Fontepargpadro"/>
    <w:link w:val="TTULO10"/>
    <w:rsid w:val="00B0128B"/>
    <w:rPr>
      <w:rFonts w:ascii="Arial" w:eastAsia="Arial" w:hAnsi="Arial" w:cs="Arial"/>
      <w:b/>
      <w:caps/>
    </w:rPr>
  </w:style>
  <w:style w:type="paragraph" w:styleId="PargrafodaLista">
    <w:name w:val="List Paragraph"/>
    <w:basedOn w:val="Normal"/>
    <w:uiPriority w:val="34"/>
    <w:qFormat/>
    <w:rsid w:val="00B0128B"/>
    <w:pPr>
      <w:ind w:left="720"/>
      <w:contextualSpacing/>
    </w:pPr>
  </w:style>
  <w:style w:type="paragraph" w:customStyle="1" w:styleId="ESTILO2">
    <w:name w:val="ESTILO 2"/>
    <w:basedOn w:val="TTULO10"/>
    <w:link w:val="ESTILO2Char"/>
    <w:qFormat/>
    <w:rsid w:val="00832C74"/>
    <w:pPr>
      <w:numPr>
        <w:ilvl w:val="1"/>
        <w:numId w:val="4"/>
      </w:numPr>
      <w:spacing w:after="120"/>
    </w:pPr>
    <w:rPr>
      <w:caps w:val="0"/>
      <w:smallCaps/>
    </w:rPr>
  </w:style>
  <w:style w:type="character" w:customStyle="1" w:styleId="ESTILO2Char">
    <w:name w:val="ESTILO 2 Char"/>
    <w:basedOn w:val="TTULO1Char"/>
    <w:link w:val="ESTILO2"/>
    <w:rsid w:val="00832C74"/>
    <w:rPr>
      <w:rFonts w:ascii="Arial" w:eastAsia="Arial" w:hAnsi="Arial" w:cs="Arial"/>
      <w:b/>
      <w:caps w:val="0"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LYbzPsMgMqf6x1xEN5Coa4pQvA==">CgMxLjA4AHIhMXhwNUl5U0JGNzVCc3N3V1RKeG45ZjE2eE9scDdhdHRH</go:docsCustomData>
</go:gDocsCustomXmlDataStorage>
</file>

<file path=customXml/itemProps1.xml><?xml version="1.0" encoding="utf-8"?>
<ds:datastoreItem xmlns:ds="http://schemas.openxmlformats.org/officeDocument/2006/customXml" ds:itemID="{6D7B3807-0289-4403-81E4-7257F19C5C8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1259</Words>
  <Characters>6799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THAIS TORRES - 114416</dc:creator>
  <cp:lastModifiedBy>Gerson Soares Rodrigues</cp:lastModifiedBy>
  <cp:revision>2</cp:revision>
  <cp:lastPrinted>2024-10-04T01:40:00Z</cp:lastPrinted>
  <dcterms:created xsi:type="dcterms:W3CDTF">2024-10-04T21:43:00Z</dcterms:created>
  <dcterms:modified xsi:type="dcterms:W3CDTF">2024-10-04T21:43:00Z</dcterms:modified>
</cp:coreProperties>
</file>