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51DBE" w14:textId="77777777" w:rsidR="003810FB" w:rsidRPr="00AE741A" w:rsidRDefault="003810FB" w:rsidP="003810FB">
      <w:pPr>
        <w:spacing w:after="0"/>
        <w:ind w:left="0" w:firstLine="0"/>
        <w:rPr>
          <w:b/>
          <w:color w:val="2E74B5" w:themeColor="accent5" w:themeShade="BF"/>
        </w:rPr>
      </w:pPr>
    </w:p>
    <w:p w14:paraId="1EC2F797" w14:textId="77777777" w:rsidR="003810FB" w:rsidRPr="00AE741A" w:rsidRDefault="003810FB" w:rsidP="003810FB">
      <w:pPr>
        <w:spacing w:after="0"/>
        <w:ind w:left="0" w:firstLine="0"/>
        <w:jc w:val="center"/>
        <w:rPr>
          <w:b/>
          <w:color w:val="2F5496" w:themeColor="accent1" w:themeShade="BF"/>
          <w:lang w:val="pt-PT"/>
        </w:rPr>
      </w:pPr>
      <w:r w:rsidRPr="00AE741A">
        <w:rPr>
          <w:b/>
          <w:color w:val="2F5496" w:themeColor="accent1" w:themeShade="BF"/>
        </w:rPr>
        <w:t>Manual de Usuario</w:t>
      </w:r>
    </w:p>
    <w:p w14:paraId="38A10F1B" w14:textId="77777777" w:rsidR="003810FB" w:rsidRPr="00AE741A" w:rsidRDefault="003810FB" w:rsidP="003810FB">
      <w:pPr>
        <w:spacing w:after="0"/>
        <w:ind w:left="0" w:firstLine="0"/>
        <w:jc w:val="center"/>
        <w:rPr>
          <w:b/>
          <w:color w:val="2F5496" w:themeColor="accent1" w:themeShade="BF"/>
        </w:rPr>
      </w:pPr>
      <w:r w:rsidRPr="00AE741A">
        <w:rPr>
          <w:b/>
          <w:color w:val="2F5496" w:themeColor="accent1" w:themeShade="BF"/>
        </w:rPr>
        <w:t>Detección de Anomalías: Caso ElectroDunas</w:t>
      </w:r>
    </w:p>
    <w:p w14:paraId="15CD61F1" w14:textId="77777777" w:rsidR="003810FB" w:rsidRPr="00AE741A" w:rsidRDefault="003810FB" w:rsidP="003810FB">
      <w:pPr>
        <w:spacing w:after="0"/>
        <w:ind w:left="0" w:firstLine="0"/>
        <w:jc w:val="center"/>
        <w:rPr>
          <w:b/>
          <w:color w:val="2F5496" w:themeColor="accent1" w:themeShade="BF"/>
        </w:rPr>
      </w:pPr>
    </w:p>
    <w:p w14:paraId="033319F2" w14:textId="77777777" w:rsidR="003810FB" w:rsidRPr="00AE741A" w:rsidRDefault="003810FB" w:rsidP="003810FB">
      <w:pPr>
        <w:spacing w:after="225"/>
        <w:ind w:left="0" w:right="157"/>
      </w:pPr>
      <w:r w:rsidRPr="00AE741A">
        <w:t>El artefacto propuesto es una interfaz simple y amigable para los usuarios. Esta herramienta permite que tanto el cliente (ElectroDunas) como sus usuarios de sus servicios puedan evidenciar las detecciones de consumos eléctricos anómalos en las fechas de su interés. Además, ofrece la visualización de información histórica y realiza predicciones de la demanda de energía eléctrica, tanto activa como reactiva de los clientes de ElectroDunas.</w:t>
      </w:r>
    </w:p>
    <w:p w14:paraId="5A76FFA7" w14:textId="77777777" w:rsidR="003810FB" w:rsidRPr="00AE741A" w:rsidRDefault="003810FB" w:rsidP="003810FB">
      <w:pPr>
        <w:spacing w:after="225"/>
        <w:ind w:left="0" w:right="157"/>
      </w:pPr>
      <w:r w:rsidRPr="00AE741A">
        <w:t>Las principales ventajas que ofrece el dashboard a la empresa ElectroDunas incluyen el análisis de patrones anómalos por nivel de actividad económica y por clientes, la proyección de demandas energéticas futuras, lo que permitiría realizar la planificación de inversiones en infraestructura eléctrica, aprovechando la información detallada por sector económico y cliente.</w:t>
      </w:r>
    </w:p>
    <w:p w14:paraId="223A7FFD" w14:textId="77777777" w:rsidR="003810FB" w:rsidRPr="00AE741A" w:rsidRDefault="003810FB" w:rsidP="003810FB">
      <w:pPr>
        <w:spacing w:after="225"/>
        <w:ind w:left="0" w:right="157" w:firstLine="0"/>
      </w:pPr>
      <w:r w:rsidRPr="00AE741A">
        <w:t>Adicionalmente, la detección de anomalías señala posibles pérdidas técnicas, como fugas, conexiones ilegales o fallas en equipos. Al identificarlas, ElectroDunas puede anticiparse a problemas y garantizar la calidad del servicio para sus clientes. Además, le permitirá cuantificar los costos asociados a estas anomalías y focalizar esfuerzos en planes de remediación.</w:t>
      </w:r>
    </w:p>
    <w:p w14:paraId="394CE0FB" w14:textId="77777777" w:rsidR="003810FB" w:rsidRPr="00AE741A" w:rsidRDefault="003810FB" w:rsidP="003810FB">
      <w:pPr>
        <w:spacing w:after="225"/>
        <w:ind w:left="0" w:right="157"/>
      </w:pPr>
      <w:r w:rsidRPr="00AE741A">
        <w:t>Por último, ElectroDunas puede tomar medidas correctivas para reducir costos y mejorar la eficiencia, incluso podría incrementar sus ingresos al detectar desviaciones inesperadas en los patrones de consumo de energía activa y reactiva. Por ejemplo, podrá evaluar la viabilidad de cobrar por la energía reactiva o establecer tarifas diferenciales según sectores económicos y horarios, si la regulación así lo permite.</w:t>
      </w:r>
    </w:p>
    <w:p w14:paraId="555FCF61" w14:textId="77777777" w:rsidR="003810FB" w:rsidRPr="00AE741A" w:rsidRDefault="003810FB" w:rsidP="003810FB">
      <w:pPr>
        <w:spacing w:after="225"/>
        <w:ind w:right="157"/>
      </w:pPr>
      <w:r w:rsidRPr="00AE741A">
        <w:t>Una de las limitaciones del dashboard desarrollado para ElectroDunas es el control sobre el formato de los datos cargados. Aunque se proporcionan instrucciones claras y concisas sobre cómo debe subirse la información en un archivo Excel, el algoritmo no verifica si los datos cumplen con el formato requerido. Por lo tanto, resulta fundamental que la empresa verifique el formato correcto de los datos antes de cargarlos en el dashboard. La carga de datos incorrectos o en un formato erróneo puede conllevar a interpretaciones equivocadas sobre visualizaciones incorrectas, detección fallida de consumos anómalos y realizar predicciones incorrectas de la demanda de energía. Todo esto puede afectar negativamente la toma de decisiones y la planificación de inversiones en infraestructura eléctrica. Asegurarse de que los datos sean precisos y estén en el formato correcto es responsabilidad de los usuarios de ElectroDunas antes de cargar la información al artefacto.</w:t>
      </w:r>
    </w:p>
    <w:p w14:paraId="3B3F9DBD" w14:textId="77777777" w:rsidR="003810FB" w:rsidRPr="00AE741A" w:rsidRDefault="003810FB" w:rsidP="003810FB">
      <w:pPr>
        <w:pStyle w:val="Heading1"/>
        <w:ind w:left="0" w:firstLine="0"/>
        <w:rPr>
          <w:rFonts w:ascii="Calibri" w:hAnsi="Calibri" w:cs="Calibri"/>
          <w:b/>
          <w:sz w:val="22"/>
          <w:szCs w:val="22"/>
        </w:rPr>
      </w:pPr>
      <w:r w:rsidRPr="00AE741A">
        <w:rPr>
          <w:rFonts w:ascii="Calibri" w:hAnsi="Calibri" w:cs="Calibri"/>
          <w:b/>
          <w:sz w:val="22"/>
          <w:szCs w:val="22"/>
        </w:rPr>
        <w:t xml:space="preserve">Instalación de </w:t>
      </w:r>
      <w:r w:rsidRPr="00AE741A">
        <w:rPr>
          <w:rFonts w:ascii="Calibri" w:hAnsi="Calibri" w:cs="Calibri"/>
          <w:b/>
          <w:bCs/>
          <w:sz w:val="22"/>
          <w:szCs w:val="22"/>
        </w:rPr>
        <w:t>Tablero Proyecto</w:t>
      </w:r>
      <w:r w:rsidRPr="00AE741A">
        <w:rPr>
          <w:rFonts w:ascii="Calibri" w:hAnsi="Calibri" w:cs="Calibri"/>
          <w:b/>
          <w:sz w:val="22"/>
          <w:szCs w:val="22"/>
        </w:rPr>
        <w:t xml:space="preserve"> Aplicado</w:t>
      </w:r>
    </w:p>
    <w:p w14:paraId="12932A0A" w14:textId="77777777" w:rsidR="003810FB" w:rsidRPr="00AE741A" w:rsidRDefault="003810FB" w:rsidP="003810FB">
      <w:pPr>
        <w:pStyle w:val="Heading1"/>
        <w:ind w:left="0" w:firstLine="0"/>
        <w:rPr>
          <w:rFonts w:ascii="Calibri" w:hAnsi="Calibri" w:cs="Calibri"/>
          <w:b/>
          <w:bCs/>
          <w:sz w:val="22"/>
          <w:szCs w:val="22"/>
        </w:rPr>
      </w:pPr>
      <w:r w:rsidRPr="00AE741A">
        <w:rPr>
          <w:rFonts w:ascii="Calibri" w:hAnsi="Calibri" w:cs="Calibri"/>
          <w:b/>
          <w:bCs/>
          <w:sz w:val="22"/>
          <w:szCs w:val="22"/>
        </w:rPr>
        <w:t>Pasos para el despliegue de una instancia EC2 en AWS:</w:t>
      </w:r>
    </w:p>
    <w:p w14:paraId="32C074F6" w14:textId="77777777" w:rsidR="003810FB" w:rsidRPr="00AE741A" w:rsidRDefault="003810FB" w:rsidP="003810FB">
      <w:pPr>
        <w:pStyle w:val="Heading1"/>
        <w:ind w:left="-5"/>
        <w:rPr>
          <w:rFonts w:ascii="Calibri" w:hAnsi="Calibri" w:cs="Calibri"/>
          <w:sz w:val="22"/>
          <w:szCs w:val="22"/>
        </w:rPr>
      </w:pPr>
      <w:r w:rsidRPr="00AE741A">
        <w:rPr>
          <w:rFonts w:ascii="Calibri" w:hAnsi="Calibri" w:cs="Calibri"/>
          <w:sz w:val="22"/>
          <w:szCs w:val="22"/>
        </w:rPr>
        <w:t>Pasos Instalación en EC2</w:t>
      </w:r>
    </w:p>
    <w:p w14:paraId="1C53C51B" w14:textId="77777777" w:rsidR="003810FB" w:rsidRPr="00AE741A" w:rsidRDefault="003810FB" w:rsidP="003810FB">
      <w:pPr>
        <w:numPr>
          <w:ilvl w:val="0"/>
          <w:numId w:val="1"/>
        </w:numPr>
        <w:spacing w:after="48"/>
        <w:ind w:hanging="386"/>
        <w:rPr>
          <w:i/>
        </w:rPr>
      </w:pPr>
      <w:r w:rsidRPr="00AE741A">
        <w:t xml:space="preserve">En un espacio de AWS lance una instancia </w:t>
      </w:r>
      <w:r w:rsidRPr="00AE741A">
        <w:rPr>
          <w:i/>
        </w:rPr>
        <w:t>t2.medium</w:t>
      </w:r>
      <w:r w:rsidRPr="00AE741A">
        <w:t xml:space="preserve"> con sistema operativo </w:t>
      </w:r>
      <w:r w:rsidRPr="00AE741A">
        <w:rPr>
          <w:i/>
        </w:rPr>
        <w:t>Ubuntu Server</w:t>
      </w:r>
    </w:p>
    <w:p w14:paraId="54BD5813" w14:textId="77777777" w:rsidR="003810FB" w:rsidRPr="00AE741A" w:rsidRDefault="003810FB" w:rsidP="003810FB">
      <w:pPr>
        <w:ind w:left="555"/>
      </w:pPr>
      <w:r w:rsidRPr="00AE741A">
        <w:rPr>
          <w:i/>
        </w:rPr>
        <w:t>22.04</w:t>
      </w:r>
      <w:r w:rsidRPr="00AE741A">
        <w:t xml:space="preserve"> y 20GB de disco.</w:t>
      </w:r>
    </w:p>
    <w:p w14:paraId="7EE8C4BD" w14:textId="77777777" w:rsidR="003810FB" w:rsidRPr="00AE741A" w:rsidRDefault="003810FB" w:rsidP="003810FB">
      <w:pPr>
        <w:ind w:left="555"/>
      </w:pPr>
    </w:p>
    <w:p w14:paraId="42D07FD2" w14:textId="77777777" w:rsidR="003810FB" w:rsidRPr="00AE741A" w:rsidRDefault="003810FB" w:rsidP="003810FB">
      <w:pPr>
        <w:numPr>
          <w:ilvl w:val="0"/>
          <w:numId w:val="1"/>
        </w:numPr>
        <w:spacing w:after="48"/>
        <w:ind w:hanging="386"/>
      </w:pPr>
      <w:r w:rsidRPr="00AE741A">
        <w:t>Diríjase ahora a la consola de EC2, seleccione su máquina virtual y modifique el grupo de seguridad para permitir tráfico por el puerto 8000. Es decir, en el grupo de seguridad de la máquina edite las reglas de entrada y agregue una que permita tráfico por el puerto TCP 8000 desde cualquier IP (anywhere IPv4).</w:t>
      </w:r>
    </w:p>
    <w:p w14:paraId="53C46A30" w14:textId="77777777" w:rsidR="003810FB" w:rsidRPr="00AE741A" w:rsidRDefault="003810FB" w:rsidP="003810FB">
      <w:pPr>
        <w:ind w:left="555"/>
      </w:pPr>
    </w:p>
    <w:p w14:paraId="312A978B" w14:textId="77777777" w:rsidR="003810FB" w:rsidRPr="00AE741A" w:rsidRDefault="003810FB" w:rsidP="003810FB">
      <w:pPr>
        <w:numPr>
          <w:ilvl w:val="0"/>
          <w:numId w:val="1"/>
        </w:numPr>
        <w:spacing w:after="153"/>
        <w:ind w:hanging="386"/>
      </w:pPr>
      <w:r w:rsidRPr="00AE741A">
        <w:t>Conéctese a la máquina:</w:t>
      </w:r>
    </w:p>
    <w:p w14:paraId="4A047CBF" w14:textId="77777777" w:rsidR="003810FB" w:rsidRPr="00AE741A" w:rsidRDefault="003810FB" w:rsidP="003810FB">
      <w:pPr>
        <w:numPr>
          <w:ilvl w:val="2"/>
          <w:numId w:val="2"/>
        </w:numPr>
        <w:ind w:hanging="311"/>
      </w:pPr>
      <w:r w:rsidRPr="00AE741A">
        <w:t xml:space="preserve">Abra una terminal: En windows, escriba </w:t>
      </w:r>
      <w:r w:rsidRPr="00AE741A">
        <w:rPr>
          <w:i/>
        </w:rPr>
        <w:t xml:space="preserve">cmd </w:t>
      </w:r>
      <w:r w:rsidRPr="00AE741A">
        <w:t xml:space="preserve">y oprima </w:t>
      </w:r>
      <w:r w:rsidRPr="00AE741A">
        <w:rPr>
          <w:i/>
        </w:rPr>
        <w:t>Enter</w:t>
      </w:r>
      <w:r w:rsidRPr="00AE741A">
        <w:t xml:space="preserve">. En macOS, abra la aplicación llamada </w:t>
      </w:r>
      <w:r w:rsidRPr="00AE741A">
        <w:rPr>
          <w:i/>
        </w:rPr>
        <w:t>Terminal</w:t>
      </w:r>
      <w:r w:rsidRPr="00AE741A">
        <w:t>.</w:t>
      </w:r>
    </w:p>
    <w:p w14:paraId="29328FA4" w14:textId="77777777" w:rsidR="003810FB" w:rsidRPr="00AE741A" w:rsidRDefault="003810FB" w:rsidP="003810FB">
      <w:pPr>
        <w:numPr>
          <w:ilvl w:val="2"/>
          <w:numId w:val="2"/>
        </w:numPr>
        <w:spacing w:after="126" w:line="364" w:lineRule="auto"/>
        <w:ind w:hanging="311"/>
        <w:rPr>
          <w:color w:val="0000FF"/>
        </w:rPr>
      </w:pPr>
      <w:r w:rsidRPr="00AE741A">
        <w:t xml:space="preserve">En la terminal emita el comando </w:t>
      </w:r>
      <w:r w:rsidRPr="00AE741A">
        <w:rPr>
          <w:color w:val="0000FF"/>
        </w:rPr>
        <w:t xml:space="preserve">ssh </w:t>
      </w:r>
      <w:r w:rsidRPr="00AE741A">
        <w:t>-</w:t>
      </w:r>
      <w:r w:rsidRPr="00AE741A">
        <w:rPr>
          <w:color w:val="0000FF"/>
        </w:rPr>
        <w:t xml:space="preserve">i </w:t>
      </w:r>
      <w:r w:rsidRPr="00AE741A">
        <w:t>/</w:t>
      </w:r>
      <w:r w:rsidRPr="00AE741A">
        <w:rPr>
          <w:color w:val="0000FF"/>
        </w:rPr>
        <w:t>path</w:t>
      </w:r>
      <w:r w:rsidRPr="00AE741A">
        <w:t>/</w:t>
      </w:r>
      <w:r w:rsidRPr="00AE741A">
        <w:rPr>
          <w:color w:val="0000FF"/>
        </w:rPr>
        <w:t>to</w:t>
      </w:r>
      <w:r w:rsidRPr="00AE741A">
        <w:t>/</w:t>
      </w:r>
      <w:r w:rsidRPr="00AE741A">
        <w:rPr>
          <w:color w:val="0000FF"/>
        </w:rPr>
        <w:t>llave</w:t>
      </w:r>
      <w:r w:rsidRPr="00AE741A">
        <w:t>.</w:t>
      </w:r>
      <w:r w:rsidRPr="00AE741A">
        <w:rPr>
          <w:color w:val="0000FF"/>
        </w:rPr>
        <w:t xml:space="preserve">pem ubuntu@IP </w:t>
      </w:r>
      <w:r w:rsidRPr="00AE741A">
        <w:t xml:space="preserve">en el que /path/to/ se refiere a la ubicación del archivo llave.pem que descargó, e IP es la dirección IP de la instancia EC2 que lanzó. Si prefiere, en la terminal puede navegar a la ubicación del archivo </w:t>
      </w:r>
      <w:r w:rsidRPr="00AE741A">
        <w:rPr>
          <w:i/>
        </w:rPr>
        <w:t>llave.pem</w:t>
      </w:r>
      <w:r w:rsidRPr="00AE741A">
        <w:t xml:space="preserve"> y emitir el comando </w:t>
      </w:r>
      <w:r w:rsidRPr="00AE741A">
        <w:rPr>
          <w:color w:val="0000FF"/>
        </w:rPr>
        <w:t xml:space="preserve">ssh </w:t>
      </w:r>
      <w:r w:rsidRPr="00AE741A">
        <w:t>-</w:t>
      </w:r>
      <w:r w:rsidRPr="00AE741A">
        <w:rPr>
          <w:color w:val="0000FF"/>
        </w:rPr>
        <w:t>i llave</w:t>
      </w:r>
      <w:r w:rsidRPr="00AE741A">
        <w:t>.</w:t>
      </w:r>
      <w:r w:rsidRPr="00AE741A">
        <w:rPr>
          <w:color w:val="0000FF"/>
        </w:rPr>
        <w:t>pem ubuntu@IP</w:t>
      </w:r>
    </w:p>
    <w:p w14:paraId="13BD61C5" w14:textId="77777777" w:rsidR="003810FB" w:rsidRPr="00AE741A" w:rsidRDefault="003810FB" w:rsidP="003810FB">
      <w:pPr>
        <w:numPr>
          <w:ilvl w:val="0"/>
          <w:numId w:val="1"/>
        </w:numPr>
        <w:spacing w:after="99"/>
        <w:ind w:hanging="386"/>
      </w:pPr>
      <w:r w:rsidRPr="00AE741A">
        <w:t xml:space="preserve">Verifique que se cuenta con el programa </w:t>
      </w:r>
      <w:r w:rsidRPr="00AE741A">
        <w:rPr>
          <w:i/>
          <w:iCs/>
        </w:rPr>
        <w:t>P</w:t>
      </w:r>
      <w:r w:rsidRPr="00AE741A">
        <w:rPr>
          <w:i/>
        </w:rPr>
        <w:t>ython 3</w:t>
      </w:r>
      <w:r w:rsidRPr="00AE741A">
        <w:t xml:space="preserve"> instalado y asegúrese que la versión es la 3.9 o superior.</w:t>
      </w:r>
    </w:p>
    <w:p w14:paraId="635C7837" w14:textId="77777777" w:rsidR="003810FB" w:rsidRPr="00AE741A" w:rsidRDefault="003810FB" w:rsidP="003810FB">
      <w:pPr>
        <w:spacing w:after="202"/>
        <w:ind w:left="547" w:right="157" w:firstLine="3"/>
      </w:pPr>
      <w:r w:rsidRPr="00AE741A">
        <w:rPr>
          <w:color w:val="0000FF"/>
        </w:rPr>
        <w:t xml:space="preserve">python3 </w:t>
      </w:r>
      <w:r w:rsidRPr="00AE741A">
        <w:t>--</w:t>
      </w:r>
      <w:r w:rsidRPr="00AE741A">
        <w:rPr>
          <w:color w:val="0000FF"/>
        </w:rPr>
        <w:t>version</w:t>
      </w:r>
    </w:p>
    <w:p w14:paraId="6D7CB1EA" w14:textId="77777777" w:rsidR="003810FB" w:rsidRPr="00AE741A" w:rsidRDefault="003810FB" w:rsidP="003810FB">
      <w:pPr>
        <w:numPr>
          <w:ilvl w:val="0"/>
          <w:numId w:val="1"/>
        </w:numPr>
        <w:spacing w:after="103"/>
        <w:ind w:hanging="386"/>
      </w:pPr>
      <w:r w:rsidRPr="00AE741A">
        <w:t>Actualice la lista de paquetes del sistema ejecutando el siguiente comando:</w:t>
      </w:r>
    </w:p>
    <w:p w14:paraId="63C25957" w14:textId="77777777" w:rsidR="003810FB" w:rsidRPr="00AE741A" w:rsidRDefault="003810FB" w:rsidP="003810FB">
      <w:pPr>
        <w:spacing w:after="225"/>
        <w:ind w:left="547" w:right="157" w:firstLine="3"/>
        <w:rPr>
          <w:color w:val="0000FF"/>
        </w:rPr>
      </w:pPr>
      <w:r w:rsidRPr="00AE741A">
        <w:rPr>
          <w:color w:val="0000FF"/>
        </w:rPr>
        <w:t>sudo apt update</w:t>
      </w:r>
    </w:p>
    <w:p w14:paraId="31EA37D9" w14:textId="77777777" w:rsidR="003810FB" w:rsidRPr="00AE741A" w:rsidRDefault="003810FB" w:rsidP="003810FB">
      <w:pPr>
        <w:numPr>
          <w:ilvl w:val="0"/>
          <w:numId w:val="1"/>
        </w:numPr>
        <w:spacing w:after="103"/>
        <w:ind w:hanging="386"/>
      </w:pPr>
      <w:r w:rsidRPr="00AE741A">
        <w:t xml:space="preserve">Instale </w:t>
      </w:r>
      <w:r w:rsidRPr="00AE741A">
        <w:rPr>
          <w:i/>
        </w:rPr>
        <w:t>pip</w:t>
      </w:r>
      <w:r w:rsidRPr="00AE741A">
        <w:t>.</w:t>
      </w:r>
    </w:p>
    <w:p w14:paraId="016D4020" w14:textId="77777777" w:rsidR="003810FB" w:rsidRPr="00AE741A" w:rsidRDefault="003810FB" w:rsidP="003810FB">
      <w:pPr>
        <w:spacing w:after="225"/>
        <w:ind w:left="547" w:right="157" w:firstLine="3"/>
        <w:rPr>
          <w:color w:val="0000FF"/>
        </w:rPr>
      </w:pPr>
      <w:r w:rsidRPr="00AE741A">
        <w:rPr>
          <w:color w:val="0000FF"/>
        </w:rPr>
        <w:t>sudo apt install python3</w:t>
      </w:r>
      <w:r w:rsidRPr="00AE741A">
        <w:t>-</w:t>
      </w:r>
      <w:r w:rsidRPr="00AE741A">
        <w:rPr>
          <w:color w:val="0000FF"/>
        </w:rPr>
        <w:t>pip</w:t>
      </w:r>
    </w:p>
    <w:p w14:paraId="5741B941" w14:textId="77777777" w:rsidR="003810FB" w:rsidRPr="00AE741A" w:rsidRDefault="003810FB" w:rsidP="003810FB">
      <w:pPr>
        <w:spacing w:after="81" w:line="417" w:lineRule="auto"/>
        <w:ind w:left="555" w:right="5720"/>
        <w:rPr>
          <w:color w:val="0000FF"/>
        </w:rPr>
      </w:pPr>
      <w:r w:rsidRPr="00AE741A">
        <w:t>Verifique la instalación</w:t>
      </w:r>
    </w:p>
    <w:p w14:paraId="0F6CE436" w14:textId="77777777" w:rsidR="003810FB" w:rsidRPr="00AE741A" w:rsidRDefault="003810FB" w:rsidP="003810FB">
      <w:pPr>
        <w:spacing w:after="81" w:line="417" w:lineRule="auto"/>
        <w:ind w:left="555" w:right="5720"/>
        <w:rPr>
          <w:color w:val="0000FF"/>
        </w:rPr>
      </w:pPr>
      <w:r w:rsidRPr="00AE741A">
        <w:rPr>
          <w:color w:val="0000FF"/>
        </w:rPr>
        <w:t>pip3 --version</w:t>
      </w:r>
    </w:p>
    <w:p w14:paraId="5F7B9247" w14:textId="77777777" w:rsidR="003810FB" w:rsidRPr="00AE741A" w:rsidRDefault="003810FB" w:rsidP="003810FB">
      <w:pPr>
        <w:pStyle w:val="ListParagraph"/>
        <w:numPr>
          <w:ilvl w:val="0"/>
          <w:numId w:val="1"/>
        </w:numPr>
        <w:spacing w:line="431" w:lineRule="auto"/>
        <w:ind w:left="284" w:right="225"/>
      </w:pPr>
      <w:r w:rsidRPr="00AE741A">
        <w:t>Clone el repositorio con el siguiente comando:</w:t>
      </w:r>
    </w:p>
    <w:p w14:paraId="22A7A382" w14:textId="77777777" w:rsidR="003810FB" w:rsidRPr="00AE741A" w:rsidRDefault="003810FB" w:rsidP="003810FB">
      <w:pPr>
        <w:spacing w:after="225"/>
        <w:ind w:left="547" w:right="157" w:firstLine="3"/>
        <w:rPr>
          <w:color w:val="0000FF"/>
        </w:rPr>
      </w:pPr>
      <w:r w:rsidRPr="00AE741A">
        <w:rPr>
          <w:color w:val="0000FF"/>
        </w:rPr>
        <w:t>git clone https://github.com/grupovajo/ProyectoMIAD.git</w:t>
      </w:r>
    </w:p>
    <w:p w14:paraId="1438736B" w14:textId="77777777" w:rsidR="003810FB" w:rsidRPr="00AE741A" w:rsidRDefault="003810FB" w:rsidP="003810FB">
      <w:pPr>
        <w:numPr>
          <w:ilvl w:val="0"/>
          <w:numId w:val="1"/>
        </w:numPr>
        <w:spacing w:after="84"/>
        <w:ind w:hanging="386"/>
        <w:rPr>
          <w:color w:val="0000FF"/>
        </w:rPr>
      </w:pPr>
      <w:r w:rsidRPr="00AE741A">
        <w:t xml:space="preserve">Instale </w:t>
      </w:r>
      <w:r w:rsidRPr="00AE741A">
        <w:rPr>
          <w:i/>
        </w:rPr>
        <w:t>virtualenv</w:t>
      </w:r>
      <w:r w:rsidRPr="00AE741A">
        <w:t xml:space="preserve"> para crear ambientes virtuales:</w:t>
      </w:r>
    </w:p>
    <w:p w14:paraId="54B08465" w14:textId="77777777" w:rsidR="003810FB" w:rsidRPr="00AE741A" w:rsidRDefault="003810FB" w:rsidP="003810FB">
      <w:pPr>
        <w:spacing w:after="84"/>
        <w:rPr>
          <w:color w:val="0000FF"/>
        </w:rPr>
      </w:pPr>
      <w:r w:rsidRPr="00AE741A">
        <w:rPr>
          <w:color w:val="0000FF"/>
        </w:rPr>
        <w:t xml:space="preserve">                sudo apt install python3-virtualenv</w:t>
      </w:r>
    </w:p>
    <w:p w14:paraId="12D3FD32" w14:textId="77777777" w:rsidR="003810FB" w:rsidRPr="00AE741A" w:rsidRDefault="003810FB" w:rsidP="003810FB">
      <w:pPr>
        <w:numPr>
          <w:ilvl w:val="0"/>
          <w:numId w:val="1"/>
        </w:numPr>
        <w:spacing w:line="428" w:lineRule="auto"/>
        <w:ind w:hanging="386"/>
      </w:pPr>
      <w:r w:rsidRPr="00AE741A">
        <w:rPr>
          <w:color w:val="000000" w:themeColor="text1"/>
        </w:rPr>
        <w:t>Ingrese a la siguiente ruta:</w:t>
      </w:r>
    </w:p>
    <w:p w14:paraId="69A52D38" w14:textId="77777777" w:rsidR="003810FB" w:rsidRPr="00AE741A" w:rsidRDefault="003810FB" w:rsidP="003810FB">
      <w:pPr>
        <w:spacing w:after="84"/>
        <w:ind w:left="-10" w:firstLine="0"/>
        <w:rPr>
          <w:color w:val="000000" w:themeColor="text1"/>
        </w:rPr>
      </w:pPr>
      <w:r w:rsidRPr="00AE741A">
        <w:rPr>
          <w:color w:val="0000FF"/>
        </w:rPr>
        <w:t xml:space="preserve">                cd ProyectoMIAD/artefacto/Proyecto_ElectroDunas</w:t>
      </w:r>
    </w:p>
    <w:p w14:paraId="00C4B72E" w14:textId="77777777" w:rsidR="003810FB" w:rsidRPr="00AE741A" w:rsidRDefault="003810FB" w:rsidP="003810FB">
      <w:pPr>
        <w:numPr>
          <w:ilvl w:val="0"/>
          <w:numId w:val="1"/>
        </w:numPr>
        <w:spacing w:line="428" w:lineRule="auto"/>
        <w:ind w:hanging="386"/>
        <w:rPr>
          <w:color w:val="0000FF"/>
        </w:rPr>
      </w:pPr>
      <w:r w:rsidRPr="00AE741A">
        <w:t xml:space="preserve">Cree un ambiente virtual con nombre </w:t>
      </w:r>
      <w:r w:rsidRPr="00AE741A">
        <w:rPr>
          <w:i/>
        </w:rPr>
        <w:t xml:space="preserve">env </w:t>
      </w:r>
    </w:p>
    <w:p w14:paraId="15B42087" w14:textId="77777777" w:rsidR="003810FB" w:rsidRPr="00AE741A" w:rsidRDefault="003810FB" w:rsidP="003810FB">
      <w:pPr>
        <w:spacing w:line="428" w:lineRule="auto"/>
        <w:ind w:left="0"/>
        <w:rPr>
          <w:color w:val="0000FF"/>
        </w:rPr>
      </w:pPr>
      <w:r w:rsidRPr="00AE741A">
        <w:rPr>
          <w:color w:val="0000FF"/>
        </w:rPr>
        <w:t xml:space="preserve">                virtualenv env</w:t>
      </w:r>
    </w:p>
    <w:p w14:paraId="3A509317" w14:textId="77777777" w:rsidR="003810FB" w:rsidRPr="00AE741A" w:rsidRDefault="003810FB" w:rsidP="003810FB">
      <w:pPr>
        <w:numPr>
          <w:ilvl w:val="0"/>
          <w:numId w:val="1"/>
        </w:numPr>
        <w:spacing w:line="428" w:lineRule="auto"/>
        <w:ind w:hanging="386"/>
        <w:rPr>
          <w:color w:val="000000" w:themeColor="text1"/>
        </w:rPr>
      </w:pPr>
      <w:r w:rsidRPr="00AE741A">
        <w:rPr>
          <w:color w:val="000000" w:themeColor="text1"/>
        </w:rPr>
        <w:t>Realice la activación el ambiente virtual con</w:t>
      </w:r>
    </w:p>
    <w:p w14:paraId="4027B99A" w14:textId="77777777" w:rsidR="003810FB" w:rsidRPr="00AE741A" w:rsidRDefault="003810FB" w:rsidP="003810FB">
      <w:pPr>
        <w:spacing w:line="428" w:lineRule="auto"/>
        <w:ind w:left="0"/>
        <w:rPr>
          <w:color w:val="000000" w:themeColor="text1"/>
        </w:rPr>
      </w:pPr>
      <w:r w:rsidRPr="00AE741A">
        <w:rPr>
          <w:color w:val="000000" w:themeColor="text1"/>
        </w:rPr>
        <w:t xml:space="preserve">             </w:t>
      </w:r>
      <w:r w:rsidRPr="00AE741A">
        <w:rPr>
          <w:color w:val="0000FF"/>
        </w:rPr>
        <w:t>source env/bin/activate</w:t>
      </w:r>
    </w:p>
    <w:p w14:paraId="4F081BD1" w14:textId="77777777" w:rsidR="003810FB" w:rsidRPr="00AE741A" w:rsidRDefault="003810FB" w:rsidP="003810FB">
      <w:pPr>
        <w:pStyle w:val="ListParagraph"/>
        <w:numPr>
          <w:ilvl w:val="0"/>
          <w:numId w:val="1"/>
        </w:numPr>
        <w:spacing w:after="225"/>
        <w:ind w:left="284" w:right="157"/>
      </w:pPr>
      <w:r w:rsidRPr="00AE741A">
        <w:t xml:space="preserve">Instale los requerimientos </w:t>
      </w:r>
    </w:p>
    <w:p w14:paraId="051FF6B9" w14:textId="77777777" w:rsidR="003810FB" w:rsidRPr="00AE741A" w:rsidRDefault="003810FB" w:rsidP="003810FB">
      <w:pPr>
        <w:pStyle w:val="ListParagraph"/>
        <w:spacing w:after="225"/>
        <w:ind w:left="284" w:right="157" w:firstLine="0"/>
      </w:pPr>
    </w:p>
    <w:p w14:paraId="3648C9DC" w14:textId="77777777" w:rsidR="003810FB" w:rsidRPr="00AE741A" w:rsidRDefault="003810FB" w:rsidP="003810FB">
      <w:pPr>
        <w:pStyle w:val="ListParagraph"/>
        <w:spacing w:after="225"/>
        <w:ind w:left="639" w:right="157" w:firstLine="0"/>
        <w:rPr>
          <w:color w:val="0000FF"/>
        </w:rPr>
      </w:pPr>
      <w:r w:rsidRPr="00AE741A">
        <w:rPr>
          <w:color w:val="0000FF"/>
        </w:rPr>
        <w:t>pip install -r requirements.txt</w:t>
      </w:r>
    </w:p>
    <w:p w14:paraId="2174CEAC" w14:textId="77777777" w:rsidR="003810FB" w:rsidRPr="00AE741A" w:rsidRDefault="003810FB" w:rsidP="003810FB">
      <w:pPr>
        <w:pStyle w:val="ListParagraph"/>
        <w:spacing w:after="225"/>
        <w:ind w:left="639" w:right="157" w:firstLine="0"/>
        <w:rPr>
          <w:color w:val="0000FF"/>
        </w:rPr>
      </w:pPr>
    </w:p>
    <w:p w14:paraId="1929567B" w14:textId="77777777" w:rsidR="003810FB" w:rsidRPr="00AE741A" w:rsidRDefault="003810FB" w:rsidP="003810FB">
      <w:pPr>
        <w:pStyle w:val="ListParagraph"/>
        <w:spacing w:after="225"/>
        <w:ind w:left="639" w:right="157" w:firstLine="0"/>
        <w:rPr>
          <w:color w:val="0000FF"/>
        </w:rPr>
      </w:pPr>
    </w:p>
    <w:p w14:paraId="61E776C9" w14:textId="77777777" w:rsidR="003810FB" w:rsidRPr="00AE741A" w:rsidRDefault="003810FB" w:rsidP="003810FB">
      <w:pPr>
        <w:pStyle w:val="ListParagraph"/>
        <w:numPr>
          <w:ilvl w:val="0"/>
          <w:numId w:val="1"/>
        </w:numPr>
        <w:spacing w:after="225"/>
        <w:ind w:left="284" w:right="157" w:firstLine="0"/>
      </w:pPr>
      <w:r w:rsidRPr="00AE741A">
        <w:t xml:space="preserve">Inicie el tablero con el comando </w:t>
      </w:r>
    </w:p>
    <w:p w14:paraId="07C4EF84" w14:textId="77777777" w:rsidR="003810FB" w:rsidRPr="00AE741A" w:rsidRDefault="003810FB" w:rsidP="003810FB">
      <w:pPr>
        <w:pStyle w:val="ListParagraph"/>
        <w:spacing w:after="225"/>
        <w:ind w:left="639" w:right="157" w:firstLine="0"/>
        <w:rPr>
          <w:color w:val="0000FF"/>
        </w:rPr>
      </w:pPr>
      <w:r w:rsidRPr="00AE741A">
        <w:rPr>
          <w:color w:val="0000FF"/>
        </w:rPr>
        <w:t>python manage.py runserver 0.0.0.0:8000</w:t>
      </w:r>
    </w:p>
    <w:p w14:paraId="29253D0C" w14:textId="77777777" w:rsidR="003810FB" w:rsidRPr="00AE741A" w:rsidRDefault="003810FB" w:rsidP="003810FB">
      <w:pPr>
        <w:pStyle w:val="ListParagraph"/>
        <w:spacing w:after="225"/>
        <w:ind w:left="639" w:right="157" w:firstLine="0"/>
        <w:rPr>
          <w:color w:val="0000FF"/>
        </w:rPr>
      </w:pPr>
    </w:p>
    <w:p w14:paraId="14A3C1A4" w14:textId="77777777" w:rsidR="003810FB" w:rsidRPr="00AE741A" w:rsidRDefault="003810FB" w:rsidP="003810FB">
      <w:pPr>
        <w:spacing w:after="225"/>
        <w:ind w:left="0" w:right="157"/>
      </w:pPr>
      <w:r w:rsidRPr="00AE741A">
        <w:t>Ahora se debe acceder al link que se arroja en la terminal y cambiar 0.0.0.0 por la IP de la instancia creada.</w:t>
      </w:r>
    </w:p>
    <w:p w14:paraId="6948609B" w14:textId="77777777" w:rsidR="003810FB" w:rsidRPr="00AE741A" w:rsidRDefault="003810FB" w:rsidP="003810FB">
      <w:pPr>
        <w:pStyle w:val="Heading1"/>
        <w:ind w:left="-5"/>
        <w:rPr>
          <w:rFonts w:ascii="Calibri" w:hAnsi="Calibri" w:cs="Calibri"/>
          <w:b/>
          <w:bCs/>
          <w:sz w:val="22"/>
          <w:szCs w:val="22"/>
        </w:rPr>
      </w:pPr>
      <w:r w:rsidRPr="00AE741A">
        <w:rPr>
          <w:rFonts w:ascii="Calibri" w:hAnsi="Calibri" w:cs="Calibri"/>
          <w:b/>
          <w:bCs/>
          <w:sz w:val="22"/>
          <w:szCs w:val="22"/>
        </w:rPr>
        <w:t>Pasos para el despliegue en un ambiente Local - Windows:</w:t>
      </w:r>
    </w:p>
    <w:p w14:paraId="18AF04B6" w14:textId="77777777" w:rsidR="003810FB" w:rsidRPr="00AE741A" w:rsidRDefault="003810FB" w:rsidP="003810FB"/>
    <w:p w14:paraId="0D546AE6" w14:textId="77777777" w:rsidR="003810FB" w:rsidRPr="00AE741A" w:rsidRDefault="003810FB" w:rsidP="003810FB">
      <w:pPr>
        <w:spacing w:after="99"/>
        <w:ind w:firstLine="537"/>
      </w:pPr>
      <w:r w:rsidRPr="00AE741A">
        <w:t xml:space="preserve">1.    Verifique que tiene </w:t>
      </w:r>
      <w:r w:rsidRPr="00AE741A">
        <w:rPr>
          <w:i/>
          <w:iCs/>
        </w:rPr>
        <w:t>P</w:t>
      </w:r>
      <w:r w:rsidRPr="00AE741A">
        <w:rPr>
          <w:i/>
        </w:rPr>
        <w:t>ython 3</w:t>
      </w:r>
      <w:r w:rsidRPr="00AE741A">
        <w:t xml:space="preserve"> instalado y asegúrese que la versión es por lo menos 3.9 o superior.</w:t>
      </w:r>
    </w:p>
    <w:p w14:paraId="7A95B68B" w14:textId="77777777" w:rsidR="003810FB" w:rsidRPr="00AE741A" w:rsidRDefault="003810FB" w:rsidP="003810FB">
      <w:pPr>
        <w:spacing w:after="202"/>
        <w:ind w:left="547" w:right="157" w:firstLine="3"/>
      </w:pPr>
      <w:r w:rsidRPr="00AE741A">
        <w:rPr>
          <w:color w:val="0000FF"/>
        </w:rPr>
        <w:t xml:space="preserve">python3 </w:t>
      </w:r>
      <w:r w:rsidRPr="00AE741A">
        <w:t>--</w:t>
      </w:r>
      <w:r w:rsidRPr="00AE741A">
        <w:rPr>
          <w:color w:val="0000FF"/>
        </w:rPr>
        <w:t>version</w:t>
      </w:r>
    </w:p>
    <w:p w14:paraId="5C88ED27" w14:textId="77777777" w:rsidR="003810FB" w:rsidRPr="00AE741A" w:rsidRDefault="003810FB" w:rsidP="003810FB">
      <w:pPr>
        <w:spacing w:after="81" w:line="417" w:lineRule="auto"/>
        <w:ind w:right="5720" w:firstLine="535"/>
        <w:rPr>
          <w:color w:val="0000FF"/>
        </w:rPr>
      </w:pPr>
      <w:r w:rsidRPr="00AE741A">
        <w:t>3.    Verifique su instalación</w:t>
      </w:r>
    </w:p>
    <w:p w14:paraId="0BFED859" w14:textId="77777777" w:rsidR="003810FB" w:rsidRPr="00AE741A" w:rsidRDefault="003810FB" w:rsidP="003810FB">
      <w:pPr>
        <w:spacing w:after="81" w:line="417" w:lineRule="auto"/>
        <w:ind w:left="555" w:right="5720"/>
        <w:rPr>
          <w:color w:val="0000FF"/>
        </w:rPr>
      </w:pPr>
      <w:r w:rsidRPr="00AE741A">
        <w:rPr>
          <w:color w:val="0000FF"/>
        </w:rPr>
        <w:t>pip --version</w:t>
      </w:r>
    </w:p>
    <w:p w14:paraId="4ABE8661" w14:textId="77777777" w:rsidR="003810FB" w:rsidRPr="00AE741A" w:rsidRDefault="003810FB" w:rsidP="003810FB">
      <w:pPr>
        <w:pStyle w:val="ListParagraph"/>
        <w:numPr>
          <w:ilvl w:val="0"/>
          <w:numId w:val="3"/>
        </w:numPr>
        <w:spacing w:line="431" w:lineRule="auto"/>
        <w:ind w:right="225"/>
      </w:pPr>
      <w:r w:rsidRPr="00AE741A">
        <w:t>Clone el repositorio en la ruta de su elección con el siguiente comando:</w:t>
      </w:r>
    </w:p>
    <w:p w14:paraId="0A360BFC" w14:textId="77777777" w:rsidR="003810FB" w:rsidRPr="00AE741A" w:rsidRDefault="003810FB" w:rsidP="003810FB">
      <w:pPr>
        <w:spacing w:after="225"/>
        <w:ind w:left="547" w:right="157" w:firstLine="3"/>
        <w:rPr>
          <w:color w:val="0000FF"/>
        </w:rPr>
      </w:pPr>
      <w:r w:rsidRPr="00AE741A">
        <w:rPr>
          <w:color w:val="0000FF"/>
        </w:rPr>
        <w:t>git clone https://github.com/grupovajo/ProyectoMIAD.git</w:t>
      </w:r>
    </w:p>
    <w:p w14:paraId="567686BB" w14:textId="77777777" w:rsidR="003810FB" w:rsidRPr="00AE741A" w:rsidRDefault="003810FB" w:rsidP="003810FB">
      <w:pPr>
        <w:numPr>
          <w:ilvl w:val="0"/>
          <w:numId w:val="3"/>
        </w:numPr>
        <w:spacing w:after="84"/>
        <w:rPr>
          <w:color w:val="0000FF"/>
        </w:rPr>
      </w:pPr>
      <w:r w:rsidRPr="00AE741A">
        <w:t xml:space="preserve">Instale </w:t>
      </w:r>
      <w:r w:rsidRPr="00AE741A">
        <w:rPr>
          <w:i/>
        </w:rPr>
        <w:t>virtualenv</w:t>
      </w:r>
      <w:r w:rsidRPr="00AE741A">
        <w:t xml:space="preserve"> para crear ambientes virtuales</w:t>
      </w:r>
    </w:p>
    <w:p w14:paraId="1C1B9904" w14:textId="77777777" w:rsidR="003810FB" w:rsidRPr="00AE741A" w:rsidRDefault="003810FB" w:rsidP="003810FB">
      <w:pPr>
        <w:spacing w:after="84"/>
        <w:ind w:firstLine="558"/>
        <w:rPr>
          <w:color w:val="0000FF"/>
        </w:rPr>
      </w:pPr>
      <w:r w:rsidRPr="00AE741A">
        <w:rPr>
          <w:color w:val="0000FF"/>
        </w:rPr>
        <w:t>pip install virtualenv</w:t>
      </w:r>
    </w:p>
    <w:p w14:paraId="69C9E333" w14:textId="77777777" w:rsidR="003810FB" w:rsidRPr="00AE741A" w:rsidRDefault="003810FB" w:rsidP="003810FB">
      <w:pPr>
        <w:numPr>
          <w:ilvl w:val="0"/>
          <w:numId w:val="3"/>
        </w:numPr>
        <w:spacing w:line="428" w:lineRule="auto"/>
      </w:pPr>
      <w:r w:rsidRPr="00AE741A">
        <w:rPr>
          <w:color w:val="000000" w:themeColor="text1"/>
        </w:rPr>
        <w:t>Ingrese a la siguiente ruta:</w:t>
      </w:r>
    </w:p>
    <w:p w14:paraId="011E16F0" w14:textId="77777777" w:rsidR="003810FB" w:rsidRPr="00AE741A" w:rsidRDefault="003810FB" w:rsidP="003810FB">
      <w:pPr>
        <w:spacing w:after="84"/>
        <w:ind w:left="0" w:firstLine="568"/>
        <w:rPr>
          <w:color w:val="000000" w:themeColor="text1"/>
          <w:highlight w:val="yellow"/>
        </w:rPr>
      </w:pPr>
      <w:r w:rsidRPr="00AE741A">
        <w:rPr>
          <w:color w:val="0000FF"/>
        </w:rPr>
        <w:t>cd ProyectoMIAD/artefacto/Proyecto_ElectroDunas</w:t>
      </w:r>
    </w:p>
    <w:p w14:paraId="7A62AEE1" w14:textId="77777777" w:rsidR="003810FB" w:rsidRPr="00AE741A" w:rsidRDefault="003810FB" w:rsidP="003810FB">
      <w:pPr>
        <w:numPr>
          <w:ilvl w:val="0"/>
          <w:numId w:val="3"/>
        </w:numPr>
        <w:spacing w:line="428" w:lineRule="auto"/>
        <w:rPr>
          <w:color w:val="0000FF"/>
        </w:rPr>
      </w:pPr>
      <w:r w:rsidRPr="00AE741A">
        <w:t xml:space="preserve">Cree un ambiente virtual con nombre </w:t>
      </w:r>
      <w:r w:rsidRPr="00AE741A">
        <w:rPr>
          <w:i/>
        </w:rPr>
        <w:t>env</w:t>
      </w:r>
      <w:r w:rsidRPr="00AE741A">
        <w:t xml:space="preserve"> </w:t>
      </w:r>
    </w:p>
    <w:p w14:paraId="36DBE8B3" w14:textId="77777777" w:rsidR="003810FB" w:rsidRPr="00AE741A" w:rsidRDefault="003810FB" w:rsidP="003810FB">
      <w:pPr>
        <w:spacing w:line="428" w:lineRule="auto"/>
        <w:ind w:firstLine="558"/>
        <w:rPr>
          <w:color w:val="0000FF"/>
        </w:rPr>
      </w:pPr>
      <w:r w:rsidRPr="00AE741A">
        <w:rPr>
          <w:color w:val="0000FF"/>
        </w:rPr>
        <w:t>virtualenv env</w:t>
      </w:r>
    </w:p>
    <w:p w14:paraId="2D7ADCE4" w14:textId="77777777" w:rsidR="003810FB" w:rsidRPr="00AE741A" w:rsidRDefault="003810FB" w:rsidP="003810FB">
      <w:pPr>
        <w:numPr>
          <w:ilvl w:val="0"/>
          <w:numId w:val="3"/>
        </w:numPr>
        <w:spacing w:line="428" w:lineRule="auto"/>
        <w:rPr>
          <w:color w:val="000000" w:themeColor="text1"/>
        </w:rPr>
      </w:pPr>
      <w:r w:rsidRPr="00AE741A">
        <w:rPr>
          <w:color w:val="000000" w:themeColor="text1"/>
        </w:rPr>
        <w:t>Active el ambiente virtual con</w:t>
      </w:r>
    </w:p>
    <w:p w14:paraId="5D78E3B4" w14:textId="77777777" w:rsidR="003810FB" w:rsidRPr="00AE741A" w:rsidRDefault="003810FB" w:rsidP="003810FB">
      <w:pPr>
        <w:spacing w:line="428" w:lineRule="auto"/>
        <w:ind w:firstLine="558"/>
        <w:rPr>
          <w:color w:val="0000FF"/>
        </w:rPr>
      </w:pPr>
      <w:r w:rsidRPr="00AE741A">
        <w:rPr>
          <w:color w:val="0000FF"/>
        </w:rPr>
        <w:t>cd env\Scripts</w:t>
      </w:r>
    </w:p>
    <w:p w14:paraId="01C4582C" w14:textId="77777777" w:rsidR="003810FB" w:rsidRPr="00AE741A" w:rsidRDefault="003810FB" w:rsidP="003810FB">
      <w:pPr>
        <w:spacing w:line="428" w:lineRule="auto"/>
        <w:ind w:firstLine="558"/>
        <w:rPr>
          <w:color w:val="0000FF"/>
        </w:rPr>
      </w:pPr>
      <w:r w:rsidRPr="00AE741A">
        <w:rPr>
          <w:color w:val="0000FF"/>
        </w:rPr>
        <w:t>.\activate</w:t>
      </w:r>
    </w:p>
    <w:p w14:paraId="6477330D" w14:textId="77777777" w:rsidR="003810FB" w:rsidRPr="00AE741A" w:rsidRDefault="003810FB" w:rsidP="003810FB">
      <w:pPr>
        <w:spacing w:line="428" w:lineRule="auto"/>
        <w:ind w:left="0"/>
        <w:rPr>
          <w:color w:val="0000FF"/>
        </w:rPr>
      </w:pPr>
      <w:r w:rsidRPr="00AE741A">
        <w:rPr>
          <w:color w:val="000000" w:themeColor="text1"/>
        </w:rPr>
        <w:t>En caso de presentar problemas de permisos de acceso, ejecuta el siguiente comando para permitir la ejecución de scripts:</w:t>
      </w:r>
      <w:r w:rsidRPr="00AE741A">
        <w:rPr>
          <w:color w:val="0000FF"/>
        </w:rPr>
        <w:t xml:space="preserve"> Set-ExecutionPolicy -ExecutionPolicy RemoteSigned -Scope CurrentUser </w:t>
      </w:r>
    </w:p>
    <w:p w14:paraId="4BEE53DD" w14:textId="77777777" w:rsidR="003810FB" w:rsidRPr="00AE741A" w:rsidRDefault="003810FB" w:rsidP="003810FB">
      <w:pPr>
        <w:pStyle w:val="ListParagraph"/>
        <w:numPr>
          <w:ilvl w:val="0"/>
          <w:numId w:val="3"/>
        </w:numPr>
        <w:spacing w:line="428" w:lineRule="auto"/>
        <w:rPr>
          <w:color w:val="000000" w:themeColor="text1"/>
        </w:rPr>
      </w:pPr>
      <w:r w:rsidRPr="00AE741A">
        <w:rPr>
          <w:color w:val="000000" w:themeColor="text1"/>
        </w:rPr>
        <w:t>Luego se debe volver a la carpeta raíz “</w:t>
      </w:r>
      <w:r w:rsidRPr="00AE741A">
        <w:rPr>
          <w:i/>
          <w:color w:val="000000" w:themeColor="text1"/>
        </w:rPr>
        <w:t>Proyecto_ElectroDunas</w:t>
      </w:r>
      <w:r w:rsidRPr="00AE741A">
        <w:rPr>
          <w:color w:val="000000" w:themeColor="text1"/>
        </w:rPr>
        <w:t xml:space="preserve">” con el siguiente comando (se debe realizar dos veces): </w:t>
      </w:r>
    </w:p>
    <w:p w14:paraId="11142379" w14:textId="77777777" w:rsidR="003810FB" w:rsidRPr="00AE741A" w:rsidRDefault="003810FB" w:rsidP="003810FB">
      <w:pPr>
        <w:spacing w:line="428" w:lineRule="auto"/>
        <w:ind w:left="568" w:firstLine="0"/>
        <w:rPr>
          <w:color w:val="0000FF"/>
        </w:rPr>
      </w:pPr>
      <w:r w:rsidRPr="00AE741A">
        <w:rPr>
          <w:color w:val="0000FF"/>
        </w:rPr>
        <w:t xml:space="preserve">cd.. </w:t>
      </w:r>
    </w:p>
    <w:p w14:paraId="4CA198CC" w14:textId="77777777" w:rsidR="003810FB" w:rsidRPr="00AE741A" w:rsidRDefault="003810FB" w:rsidP="003810FB">
      <w:pPr>
        <w:spacing w:line="428" w:lineRule="auto"/>
        <w:ind w:firstLine="558"/>
        <w:rPr>
          <w:color w:val="0000FF"/>
        </w:rPr>
      </w:pPr>
      <w:r w:rsidRPr="00AE741A">
        <w:rPr>
          <w:color w:val="0000FF"/>
        </w:rPr>
        <w:t>cd..</w:t>
      </w:r>
    </w:p>
    <w:p w14:paraId="6E6F9AA8" w14:textId="77777777" w:rsidR="003810FB" w:rsidRPr="00AE741A" w:rsidRDefault="003810FB" w:rsidP="003810FB">
      <w:pPr>
        <w:pStyle w:val="ListParagraph"/>
        <w:numPr>
          <w:ilvl w:val="0"/>
          <w:numId w:val="3"/>
        </w:numPr>
        <w:spacing w:line="428" w:lineRule="auto"/>
        <w:rPr>
          <w:color w:val="000000" w:themeColor="text1"/>
        </w:rPr>
      </w:pPr>
      <w:r w:rsidRPr="00AE741A">
        <w:t xml:space="preserve">Instale los requerimientos </w:t>
      </w:r>
    </w:p>
    <w:p w14:paraId="4A8D02FC" w14:textId="77777777" w:rsidR="003810FB" w:rsidRPr="00AE741A" w:rsidRDefault="003810FB" w:rsidP="003810FB">
      <w:pPr>
        <w:pStyle w:val="ListParagraph"/>
        <w:spacing w:after="225"/>
        <w:ind w:left="639" w:right="157" w:firstLine="0"/>
        <w:rPr>
          <w:color w:val="0000FF"/>
        </w:rPr>
      </w:pPr>
      <w:r w:rsidRPr="00AE741A">
        <w:rPr>
          <w:color w:val="0000FF"/>
        </w:rPr>
        <w:t>pip install -r requirements.txt</w:t>
      </w:r>
    </w:p>
    <w:p w14:paraId="1EB86360" w14:textId="77777777" w:rsidR="003810FB" w:rsidRPr="00AE741A" w:rsidRDefault="003810FB" w:rsidP="003810FB">
      <w:pPr>
        <w:pStyle w:val="ListParagraph"/>
        <w:spacing w:after="225"/>
        <w:ind w:left="639" w:right="157" w:firstLine="0"/>
        <w:rPr>
          <w:color w:val="0000FF"/>
        </w:rPr>
      </w:pPr>
    </w:p>
    <w:p w14:paraId="22C92DF2" w14:textId="77777777" w:rsidR="003810FB" w:rsidRPr="00AE741A" w:rsidRDefault="003810FB" w:rsidP="003810FB">
      <w:pPr>
        <w:pStyle w:val="ListParagraph"/>
        <w:numPr>
          <w:ilvl w:val="0"/>
          <w:numId w:val="3"/>
        </w:numPr>
        <w:spacing w:after="225"/>
        <w:ind w:right="157"/>
        <w:rPr>
          <w:color w:val="0000FF"/>
        </w:rPr>
      </w:pPr>
      <w:r w:rsidRPr="00AE741A">
        <w:t xml:space="preserve">Inicie el tablero con el comando </w:t>
      </w:r>
    </w:p>
    <w:p w14:paraId="1AF46F1D" w14:textId="77777777" w:rsidR="003810FB" w:rsidRPr="00AE741A" w:rsidRDefault="003810FB" w:rsidP="003810FB">
      <w:pPr>
        <w:pStyle w:val="ListParagraph"/>
        <w:spacing w:after="225"/>
        <w:ind w:left="639" w:right="157" w:firstLine="0"/>
        <w:rPr>
          <w:color w:val="0000FF"/>
        </w:rPr>
      </w:pPr>
      <w:r w:rsidRPr="00AE741A">
        <w:rPr>
          <w:color w:val="0000FF"/>
        </w:rPr>
        <w:t>python manage.py runserver</w:t>
      </w:r>
    </w:p>
    <w:p w14:paraId="2E5768FA" w14:textId="77777777" w:rsidR="003810FB" w:rsidRPr="00AE741A" w:rsidRDefault="003810FB" w:rsidP="003810FB">
      <w:pPr>
        <w:pStyle w:val="ListParagraph"/>
        <w:spacing w:after="225"/>
        <w:ind w:left="639" w:right="157" w:firstLine="0"/>
        <w:rPr>
          <w:color w:val="0000FF"/>
        </w:rPr>
      </w:pPr>
    </w:p>
    <w:p w14:paraId="6A63168F" w14:textId="77777777" w:rsidR="003810FB" w:rsidRPr="00AE741A" w:rsidRDefault="003810FB" w:rsidP="003810FB">
      <w:pPr>
        <w:pStyle w:val="ListParagraph"/>
        <w:numPr>
          <w:ilvl w:val="0"/>
          <w:numId w:val="3"/>
        </w:numPr>
        <w:spacing w:after="225"/>
        <w:ind w:right="157"/>
      </w:pPr>
      <w:r w:rsidRPr="00AE741A">
        <w:t>El link final del dashboard es el siguiente:</w:t>
      </w:r>
    </w:p>
    <w:p w14:paraId="766560AF" w14:textId="77777777" w:rsidR="003810FB" w:rsidRPr="00AE741A" w:rsidRDefault="003810FB" w:rsidP="003810FB">
      <w:pPr>
        <w:spacing w:after="225"/>
        <w:ind w:left="568" w:right="157" w:firstLine="0"/>
      </w:pPr>
      <w:hyperlink r:id="rId7" w:history="1">
        <w:r w:rsidRPr="00AE741A">
          <w:rPr>
            <w:rStyle w:val="Hyperlink"/>
          </w:rPr>
          <w:t>http://127.0.0.1:8000/</w:t>
        </w:r>
      </w:hyperlink>
    </w:p>
    <w:p w14:paraId="2A3B19A1" w14:textId="77777777" w:rsidR="003810FB" w:rsidRPr="00AE741A" w:rsidRDefault="003810FB" w:rsidP="003810FB">
      <w:pPr>
        <w:spacing w:after="225"/>
        <w:ind w:left="568" w:right="157" w:firstLine="0"/>
        <w:jc w:val="left"/>
      </w:pPr>
      <w:r w:rsidRPr="00AE741A">
        <w:t xml:space="preserve">Una vez se despliegue el tablero, se debe ingresar en la pestaña de Login </w:t>
      </w:r>
      <w:r w:rsidRPr="00AE741A">
        <w:rPr>
          <w:noProof/>
        </w:rPr>
        <w:drawing>
          <wp:inline distT="0" distB="0" distL="0" distR="0" wp14:anchorId="5A51DEC6" wp14:editId="11DC3CDB">
            <wp:extent cx="572494" cy="282957"/>
            <wp:effectExtent l="0" t="0" r="0" b="3175"/>
            <wp:docPr id="579287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87072" name=""/>
                    <pic:cNvPicPr/>
                  </pic:nvPicPr>
                  <pic:blipFill>
                    <a:blip r:embed="rId8"/>
                    <a:stretch>
                      <a:fillRect/>
                    </a:stretch>
                  </pic:blipFill>
                  <pic:spPr>
                    <a:xfrm>
                      <a:off x="0" y="0"/>
                      <a:ext cx="582093" cy="287701"/>
                    </a:xfrm>
                    <a:prstGeom prst="rect">
                      <a:avLst/>
                    </a:prstGeom>
                  </pic:spPr>
                </pic:pic>
              </a:graphicData>
            </a:graphic>
          </wp:inline>
        </w:drawing>
      </w:r>
      <w:r w:rsidRPr="00AE741A">
        <w:t xml:space="preserve"> : </w:t>
      </w:r>
      <w:r w:rsidRPr="00AE741A">
        <w:rPr>
          <w:noProof/>
        </w:rPr>
        <w:drawing>
          <wp:inline distT="0" distB="0" distL="0" distR="0" wp14:anchorId="491758C0" wp14:editId="1FB4AAA0">
            <wp:extent cx="4950126" cy="2418248"/>
            <wp:effectExtent l="0" t="0" r="3175" b="1270"/>
            <wp:docPr id="81381277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2776" name="Imagen 1" descr="Interfaz de usuario gráfica&#10;&#10;Descripción generada automáticamente"/>
                    <pic:cNvPicPr/>
                  </pic:nvPicPr>
                  <pic:blipFill rotWithShape="1">
                    <a:blip r:embed="rId9"/>
                    <a:srcRect l="666"/>
                    <a:stretch/>
                  </pic:blipFill>
                  <pic:spPr bwMode="auto">
                    <a:xfrm>
                      <a:off x="0" y="0"/>
                      <a:ext cx="5019010" cy="2451899"/>
                    </a:xfrm>
                    <a:prstGeom prst="rect">
                      <a:avLst/>
                    </a:prstGeom>
                    <a:ln>
                      <a:noFill/>
                    </a:ln>
                    <a:extLst>
                      <a:ext uri="{53640926-AAD7-44D8-BBD7-CCE9431645EC}">
                        <a14:shadowObscured xmlns:a14="http://schemas.microsoft.com/office/drawing/2010/main"/>
                      </a:ext>
                    </a:extLst>
                  </pic:spPr>
                </pic:pic>
              </a:graphicData>
            </a:graphic>
          </wp:inline>
        </w:drawing>
      </w:r>
    </w:p>
    <w:p w14:paraId="3852F94D" w14:textId="77777777" w:rsidR="003810FB" w:rsidRPr="00AE741A" w:rsidRDefault="003810FB" w:rsidP="003810FB">
      <w:pPr>
        <w:spacing w:after="225"/>
        <w:ind w:left="0" w:right="157"/>
        <w:jc w:val="center"/>
      </w:pPr>
      <w:r w:rsidRPr="00AE741A">
        <w:rPr>
          <w:noProof/>
        </w:rPr>
        <w:drawing>
          <wp:inline distT="0" distB="0" distL="0" distR="0" wp14:anchorId="71026CAD" wp14:editId="05101DAA">
            <wp:extent cx="1711234" cy="2029087"/>
            <wp:effectExtent l="0" t="0" r="3810" b="0"/>
            <wp:docPr id="424737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37125" name="Imagen 1" descr="Interfaz de usuario gráfica, Aplicación&#10;&#10;Descripción generada automáticamente"/>
                    <pic:cNvPicPr/>
                  </pic:nvPicPr>
                  <pic:blipFill rotWithShape="1">
                    <a:blip r:embed="rId10"/>
                    <a:srcRect l="1457" t="1396" r="1087" b="1658"/>
                    <a:stretch/>
                  </pic:blipFill>
                  <pic:spPr bwMode="auto">
                    <a:xfrm>
                      <a:off x="0" y="0"/>
                      <a:ext cx="1736701" cy="2059284"/>
                    </a:xfrm>
                    <a:prstGeom prst="rect">
                      <a:avLst/>
                    </a:prstGeom>
                    <a:ln>
                      <a:noFill/>
                    </a:ln>
                    <a:extLst>
                      <a:ext uri="{53640926-AAD7-44D8-BBD7-CCE9431645EC}">
                        <a14:shadowObscured xmlns:a14="http://schemas.microsoft.com/office/drawing/2010/main"/>
                      </a:ext>
                    </a:extLst>
                  </pic:spPr>
                </pic:pic>
              </a:graphicData>
            </a:graphic>
          </wp:inline>
        </w:drawing>
      </w:r>
    </w:p>
    <w:p w14:paraId="6232C135" w14:textId="77777777" w:rsidR="003810FB" w:rsidRPr="00AE741A" w:rsidRDefault="003810FB" w:rsidP="003810FB">
      <w:pPr>
        <w:pStyle w:val="ListParagraph"/>
        <w:numPr>
          <w:ilvl w:val="0"/>
          <w:numId w:val="5"/>
        </w:numPr>
        <w:spacing w:after="225"/>
        <w:ind w:right="157"/>
      </w:pPr>
      <w:r w:rsidRPr="00AE741A">
        <w:t>Ingresa las credenciales predeterminadas:</w:t>
      </w:r>
    </w:p>
    <w:p w14:paraId="502AFDF9" w14:textId="77777777" w:rsidR="003810FB" w:rsidRPr="00AE741A" w:rsidRDefault="003810FB" w:rsidP="003810FB">
      <w:pPr>
        <w:pStyle w:val="ListParagraph"/>
        <w:numPr>
          <w:ilvl w:val="0"/>
          <w:numId w:val="6"/>
        </w:numPr>
        <w:spacing w:after="225"/>
        <w:ind w:right="157"/>
      </w:pPr>
      <w:r w:rsidRPr="00AE741A">
        <w:t>En el campo Usuario, escribe admin</w:t>
      </w:r>
    </w:p>
    <w:p w14:paraId="1C5E0CA1" w14:textId="77777777" w:rsidR="003810FB" w:rsidRPr="00AE741A" w:rsidRDefault="003810FB" w:rsidP="003810FB">
      <w:pPr>
        <w:pStyle w:val="ListParagraph"/>
        <w:numPr>
          <w:ilvl w:val="0"/>
          <w:numId w:val="6"/>
        </w:numPr>
        <w:spacing w:after="225"/>
        <w:ind w:right="157"/>
      </w:pPr>
      <w:r w:rsidRPr="00AE741A">
        <w:t>En el campo Contraseña, escribe admin</w:t>
      </w:r>
    </w:p>
    <w:p w14:paraId="5F1747CA" w14:textId="77777777" w:rsidR="003810FB" w:rsidRPr="00AE741A" w:rsidRDefault="003810FB" w:rsidP="003810FB">
      <w:pPr>
        <w:pStyle w:val="ListParagraph"/>
        <w:spacing w:after="225"/>
        <w:ind w:right="157" w:firstLine="0"/>
      </w:pPr>
    </w:p>
    <w:p w14:paraId="1B29FF47" w14:textId="77777777" w:rsidR="003810FB" w:rsidRPr="00AE741A" w:rsidRDefault="003810FB" w:rsidP="003810FB">
      <w:pPr>
        <w:pStyle w:val="ListParagraph"/>
        <w:numPr>
          <w:ilvl w:val="0"/>
          <w:numId w:val="5"/>
        </w:numPr>
        <w:spacing w:after="225"/>
        <w:ind w:right="157"/>
      </w:pPr>
      <w:r w:rsidRPr="00AE741A">
        <w:t>Haz clic en el botón "Entrar":</w:t>
      </w:r>
    </w:p>
    <w:p w14:paraId="35331A0A" w14:textId="77777777" w:rsidR="003810FB" w:rsidRPr="00AE741A" w:rsidRDefault="003810FB" w:rsidP="003810FB">
      <w:pPr>
        <w:pStyle w:val="ListParagraph"/>
        <w:numPr>
          <w:ilvl w:val="0"/>
          <w:numId w:val="7"/>
        </w:numPr>
        <w:spacing w:after="225"/>
        <w:ind w:right="157"/>
      </w:pPr>
      <w:r w:rsidRPr="00AE741A">
        <w:t>Una vez que hayas ingresado las credenciales, presiona el botón Entrar.</w:t>
      </w:r>
    </w:p>
    <w:p w14:paraId="047AC3E8" w14:textId="77777777" w:rsidR="003810FB" w:rsidRPr="00AE741A" w:rsidRDefault="003810FB" w:rsidP="003810FB">
      <w:pPr>
        <w:pStyle w:val="ListParagraph"/>
        <w:spacing w:after="225"/>
        <w:ind w:right="157" w:firstLine="0"/>
      </w:pPr>
    </w:p>
    <w:p w14:paraId="74BA5FB0" w14:textId="77777777" w:rsidR="003810FB" w:rsidRPr="00AE741A" w:rsidRDefault="003810FB" w:rsidP="003810FB">
      <w:pPr>
        <w:pStyle w:val="ListParagraph"/>
        <w:numPr>
          <w:ilvl w:val="0"/>
          <w:numId w:val="5"/>
        </w:numPr>
        <w:spacing w:after="225"/>
        <w:ind w:right="157"/>
      </w:pPr>
      <w:r w:rsidRPr="00AE741A">
        <w:t>Acceso al sistema:</w:t>
      </w:r>
    </w:p>
    <w:p w14:paraId="2CF5DCEC" w14:textId="77777777" w:rsidR="003810FB" w:rsidRPr="00AE741A" w:rsidRDefault="003810FB" w:rsidP="003810FB">
      <w:pPr>
        <w:pStyle w:val="ListParagraph"/>
        <w:numPr>
          <w:ilvl w:val="0"/>
          <w:numId w:val="7"/>
        </w:numPr>
        <w:spacing w:after="225"/>
        <w:ind w:right="157"/>
      </w:pPr>
      <w:r w:rsidRPr="00AE741A">
        <w:t>Si las credenciales son correctas, serás redirigido a la página principal del sistema.</w:t>
      </w:r>
    </w:p>
    <w:p w14:paraId="6F29187B" w14:textId="77777777" w:rsidR="003810FB" w:rsidRPr="00AE741A" w:rsidRDefault="003810FB" w:rsidP="003810FB">
      <w:pPr>
        <w:spacing w:after="225"/>
        <w:ind w:left="0" w:right="157"/>
      </w:pPr>
      <w:r w:rsidRPr="00AE741A">
        <w:t>A continuación, se presentan las opciones del menú disponibles en el artefacto. Cada una de estas opciones se detalla en el presente manual:</w:t>
      </w:r>
    </w:p>
    <w:p w14:paraId="169D2338" w14:textId="77777777" w:rsidR="003810FB" w:rsidRPr="00AE741A" w:rsidRDefault="003810FB" w:rsidP="003810FB">
      <w:pPr>
        <w:spacing w:after="225"/>
        <w:ind w:left="0" w:right="157"/>
        <w:jc w:val="center"/>
      </w:pPr>
      <w:r w:rsidRPr="00AE741A">
        <w:rPr>
          <w:noProof/>
        </w:rPr>
        <w:drawing>
          <wp:inline distT="0" distB="0" distL="0" distR="0" wp14:anchorId="564EBD20" wp14:editId="25BA6193">
            <wp:extent cx="1268627" cy="1830135"/>
            <wp:effectExtent l="0" t="0" r="8255" b="0"/>
            <wp:docPr id="18433167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16703" name="Imagen 1" descr="Interfaz de usuario gráfica, Aplicación&#10;&#10;Descripción generada automáticamente"/>
                    <pic:cNvPicPr/>
                  </pic:nvPicPr>
                  <pic:blipFill rotWithShape="1">
                    <a:blip r:embed="rId11"/>
                    <a:srcRect l="4412" t="3998" r="4299" b="4744"/>
                    <a:stretch/>
                  </pic:blipFill>
                  <pic:spPr bwMode="auto">
                    <a:xfrm>
                      <a:off x="0" y="0"/>
                      <a:ext cx="1276600" cy="1841637"/>
                    </a:xfrm>
                    <a:prstGeom prst="rect">
                      <a:avLst/>
                    </a:prstGeom>
                    <a:ln>
                      <a:noFill/>
                    </a:ln>
                    <a:extLst>
                      <a:ext uri="{53640926-AAD7-44D8-BBD7-CCE9431645EC}">
                        <a14:shadowObscured xmlns:a14="http://schemas.microsoft.com/office/drawing/2010/main"/>
                      </a:ext>
                    </a:extLst>
                  </pic:spPr>
                </pic:pic>
              </a:graphicData>
            </a:graphic>
          </wp:inline>
        </w:drawing>
      </w:r>
    </w:p>
    <w:p w14:paraId="255CCAA0" w14:textId="77777777" w:rsidR="003810FB" w:rsidRPr="00AE741A" w:rsidRDefault="003810FB" w:rsidP="003810FB">
      <w:pPr>
        <w:spacing w:after="225"/>
        <w:ind w:left="0" w:right="157"/>
      </w:pPr>
      <w:r w:rsidRPr="00AE741A">
        <w:t xml:space="preserve">La siguiente imagen, muestra el menú </w:t>
      </w:r>
      <w:r w:rsidRPr="00AE741A">
        <w:rPr>
          <w:noProof/>
        </w:rPr>
        <w:drawing>
          <wp:inline distT="0" distB="0" distL="0" distR="0" wp14:anchorId="7A3DFBEC" wp14:editId="36F67D6D">
            <wp:extent cx="175380" cy="176759"/>
            <wp:effectExtent l="0" t="0" r="0" b="0"/>
            <wp:docPr id="1090961671" name="Imagen 1" descr="signo de icono de botón de menú 1721774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 de icono de botón de menú 17217747 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8" t="11714" r="11159" b="8237"/>
                    <a:stretch/>
                  </pic:blipFill>
                  <pic:spPr bwMode="auto">
                    <a:xfrm>
                      <a:off x="0" y="0"/>
                      <a:ext cx="208887" cy="210530"/>
                    </a:xfrm>
                    <a:prstGeom prst="rect">
                      <a:avLst/>
                    </a:prstGeom>
                    <a:noFill/>
                    <a:ln>
                      <a:noFill/>
                    </a:ln>
                    <a:extLst>
                      <a:ext uri="{53640926-AAD7-44D8-BBD7-CCE9431645EC}">
                        <a14:shadowObscured xmlns:a14="http://schemas.microsoft.com/office/drawing/2010/main"/>
                      </a:ext>
                    </a:extLst>
                  </pic:spPr>
                </pic:pic>
              </a:graphicData>
            </a:graphic>
          </wp:inline>
        </w:drawing>
      </w:r>
      <w:r w:rsidRPr="00AE741A">
        <w:t xml:space="preserve"> y las opciones disponibles, incluida "</w:t>
      </w:r>
      <w:r w:rsidRPr="00AE741A">
        <w:rPr>
          <w:b/>
          <w:bCs/>
        </w:rPr>
        <w:t>Dashboard</w:t>
      </w:r>
      <w:r w:rsidRPr="00AE741A">
        <w:t>":</w:t>
      </w:r>
    </w:p>
    <w:p w14:paraId="73D62733" w14:textId="77777777" w:rsidR="003810FB" w:rsidRPr="00904413" w:rsidRDefault="003810FB" w:rsidP="003810FB">
      <w:pPr>
        <w:spacing w:after="225"/>
        <w:ind w:left="0" w:right="157"/>
        <w:jc w:val="center"/>
      </w:pPr>
      <w:r w:rsidRPr="00904413">
        <w:rPr>
          <w:noProof/>
        </w:rPr>
        <w:drawing>
          <wp:inline distT="0" distB="0" distL="0" distR="0" wp14:anchorId="29369FA2" wp14:editId="2F96C5F2">
            <wp:extent cx="6079525" cy="2766163"/>
            <wp:effectExtent l="0" t="0" r="0" b="0"/>
            <wp:docPr id="12651816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1640" name="Imagen 1" descr="Interfaz de usuario gráfica, Aplicación&#10;&#10;Descripción generada automáticamente"/>
                    <pic:cNvPicPr/>
                  </pic:nvPicPr>
                  <pic:blipFill rotWithShape="1">
                    <a:blip r:embed="rId13"/>
                    <a:srcRect l="133"/>
                    <a:stretch/>
                  </pic:blipFill>
                  <pic:spPr bwMode="auto">
                    <a:xfrm>
                      <a:off x="0" y="0"/>
                      <a:ext cx="6088303" cy="2770157"/>
                    </a:xfrm>
                    <a:prstGeom prst="rect">
                      <a:avLst/>
                    </a:prstGeom>
                    <a:ln>
                      <a:noFill/>
                    </a:ln>
                    <a:extLst>
                      <a:ext uri="{53640926-AAD7-44D8-BBD7-CCE9431645EC}">
                        <a14:shadowObscured xmlns:a14="http://schemas.microsoft.com/office/drawing/2010/main"/>
                      </a:ext>
                    </a:extLst>
                  </pic:spPr>
                </pic:pic>
              </a:graphicData>
            </a:graphic>
          </wp:inline>
        </w:drawing>
      </w:r>
    </w:p>
    <w:p w14:paraId="79AACFE0" w14:textId="77777777" w:rsidR="003810FB" w:rsidRPr="00904413" w:rsidRDefault="003810FB" w:rsidP="003810FB">
      <w:pPr>
        <w:spacing w:after="225"/>
        <w:ind w:left="0" w:right="157"/>
        <w:jc w:val="center"/>
      </w:pPr>
    </w:p>
    <w:p w14:paraId="28F5CA6C" w14:textId="77777777" w:rsidR="003810FB" w:rsidRPr="00904413" w:rsidRDefault="003810FB" w:rsidP="003810FB">
      <w:pPr>
        <w:spacing w:after="225"/>
        <w:ind w:left="0" w:right="157"/>
        <w:rPr>
          <w:color w:val="000000" w:themeColor="text1"/>
        </w:rPr>
      </w:pPr>
      <w:r w:rsidRPr="00904413">
        <w:rPr>
          <w:color w:val="000000" w:themeColor="text1"/>
        </w:rPr>
        <w:t>En la parte superior del Dashboard se sitúan los filtros que se pueden realizar para acceder al nivel de granularidad que requiera ElectroDunas.</w:t>
      </w:r>
    </w:p>
    <w:p w14:paraId="7863696C" w14:textId="77777777" w:rsidR="003810FB" w:rsidRPr="00904413" w:rsidRDefault="003810FB" w:rsidP="003810FB">
      <w:pPr>
        <w:spacing w:after="225"/>
        <w:ind w:left="0" w:right="157"/>
        <w:rPr>
          <w:color w:val="000000" w:themeColor="text1"/>
        </w:rPr>
      </w:pPr>
      <w:r w:rsidRPr="00904413">
        <w:rPr>
          <w:noProof/>
          <w:color w:val="000000" w:themeColor="text1"/>
        </w:rPr>
        <w:drawing>
          <wp:inline distT="0" distB="0" distL="0" distR="0" wp14:anchorId="4634A251" wp14:editId="6C43C940">
            <wp:extent cx="5972810" cy="893445"/>
            <wp:effectExtent l="0" t="0" r="8890" b="1905"/>
            <wp:docPr id="11209537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53774" name="Imagen 1" descr="Interfaz de usuario gráfica, Aplicación&#10;&#10;Descripción generada automáticamente"/>
                    <pic:cNvPicPr/>
                  </pic:nvPicPr>
                  <pic:blipFill>
                    <a:blip r:embed="rId14"/>
                    <a:stretch>
                      <a:fillRect/>
                    </a:stretch>
                  </pic:blipFill>
                  <pic:spPr>
                    <a:xfrm>
                      <a:off x="0" y="0"/>
                      <a:ext cx="5972810" cy="893445"/>
                    </a:xfrm>
                    <a:prstGeom prst="rect">
                      <a:avLst/>
                    </a:prstGeom>
                  </pic:spPr>
                </pic:pic>
              </a:graphicData>
            </a:graphic>
          </wp:inline>
        </w:drawing>
      </w:r>
    </w:p>
    <w:p w14:paraId="18D04C6C" w14:textId="77777777" w:rsidR="003810FB" w:rsidRPr="00904413" w:rsidRDefault="003810FB" w:rsidP="003810FB">
      <w:pPr>
        <w:spacing w:after="225"/>
        <w:ind w:left="0" w:right="157"/>
        <w:rPr>
          <w:color w:val="000000" w:themeColor="text1"/>
        </w:rPr>
      </w:pPr>
      <w:r w:rsidRPr="00904413">
        <w:rPr>
          <w:color w:val="000000" w:themeColor="text1"/>
        </w:rPr>
        <w:t>A nivel de Cliente, se encuentra el listado de estos de manera anonimizados.</w:t>
      </w:r>
    </w:p>
    <w:p w14:paraId="0A108C33" w14:textId="77777777" w:rsidR="003810FB" w:rsidRPr="00904413" w:rsidRDefault="003810FB" w:rsidP="003810FB">
      <w:pPr>
        <w:spacing w:after="225"/>
        <w:ind w:left="0" w:right="157"/>
        <w:jc w:val="center"/>
        <w:rPr>
          <w:color w:val="000000" w:themeColor="text1"/>
        </w:rPr>
      </w:pPr>
      <w:r w:rsidRPr="00904413">
        <w:rPr>
          <w:noProof/>
          <w:color w:val="000000" w:themeColor="text1"/>
        </w:rPr>
        <w:drawing>
          <wp:inline distT="0" distB="0" distL="0" distR="0" wp14:anchorId="7F8C958E" wp14:editId="4F526BC9">
            <wp:extent cx="1200150" cy="2160270"/>
            <wp:effectExtent l="0" t="0" r="0" b="0"/>
            <wp:docPr id="49473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347" name="Imagen 1" descr="Interfaz de usuario gráfica, Texto, Aplicación&#10;&#10;Descripción generada automáticamente"/>
                    <pic:cNvPicPr/>
                  </pic:nvPicPr>
                  <pic:blipFill>
                    <a:blip r:embed="rId15"/>
                    <a:stretch>
                      <a:fillRect/>
                    </a:stretch>
                  </pic:blipFill>
                  <pic:spPr>
                    <a:xfrm>
                      <a:off x="0" y="0"/>
                      <a:ext cx="1200638" cy="2161148"/>
                    </a:xfrm>
                    <a:prstGeom prst="rect">
                      <a:avLst/>
                    </a:prstGeom>
                  </pic:spPr>
                </pic:pic>
              </a:graphicData>
            </a:graphic>
          </wp:inline>
        </w:drawing>
      </w:r>
    </w:p>
    <w:p w14:paraId="37DF4683" w14:textId="77777777" w:rsidR="003810FB" w:rsidRPr="00904413" w:rsidRDefault="003810FB" w:rsidP="003810FB">
      <w:pPr>
        <w:spacing w:after="225"/>
        <w:ind w:left="0" w:right="157"/>
        <w:jc w:val="left"/>
        <w:rPr>
          <w:color w:val="000000" w:themeColor="text1"/>
        </w:rPr>
      </w:pPr>
      <w:r w:rsidRPr="00904413">
        <w:rPr>
          <w:color w:val="000000" w:themeColor="text1"/>
        </w:rPr>
        <w:t xml:space="preserve">El siguiente filtro disponible consiste en identificar el </w:t>
      </w:r>
      <w:r w:rsidRPr="00904413">
        <w:rPr>
          <w:i/>
          <w:iCs/>
          <w:color w:val="000000" w:themeColor="text1"/>
        </w:rPr>
        <w:t>Tipo de Cliente</w:t>
      </w:r>
      <w:r w:rsidRPr="00904413">
        <w:rPr>
          <w:color w:val="000000" w:themeColor="text1"/>
        </w:rPr>
        <w:t>, en este caso se encuentra codificado. Donde 1: Anómalo y 0: No Anómalo.</w:t>
      </w:r>
    </w:p>
    <w:p w14:paraId="0BA0DC18" w14:textId="77777777" w:rsidR="003810FB" w:rsidRPr="00904413" w:rsidRDefault="003810FB" w:rsidP="003810FB">
      <w:pPr>
        <w:spacing w:after="225"/>
        <w:ind w:left="0" w:right="157"/>
        <w:jc w:val="center"/>
        <w:rPr>
          <w:color w:val="000000" w:themeColor="text1"/>
        </w:rPr>
      </w:pPr>
      <w:r w:rsidRPr="00904413">
        <w:rPr>
          <w:noProof/>
          <w:color w:val="000000" w:themeColor="text1"/>
        </w:rPr>
        <w:drawing>
          <wp:inline distT="0" distB="0" distL="0" distR="0" wp14:anchorId="27FDD9F5" wp14:editId="509F60F9">
            <wp:extent cx="1400370" cy="1076475"/>
            <wp:effectExtent l="0" t="0" r="9525" b="9525"/>
            <wp:docPr id="181628332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83322" name="Imagen 1" descr="Interfaz de usuario gráfica, Texto, Aplicación, Chat o mensaje de texto&#10;&#10;Descripción generada automáticamente"/>
                    <pic:cNvPicPr/>
                  </pic:nvPicPr>
                  <pic:blipFill>
                    <a:blip r:embed="rId16"/>
                    <a:stretch>
                      <a:fillRect/>
                    </a:stretch>
                  </pic:blipFill>
                  <pic:spPr>
                    <a:xfrm>
                      <a:off x="0" y="0"/>
                      <a:ext cx="1400370" cy="1076475"/>
                    </a:xfrm>
                    <a:prstGeom prst="rect">
                      <a:avLst/>
                    </a:prstGeom>
                  </pic:spPr>
                </pic:pic>
              </a:graphicData>
            </a:graphic>
          </wp:inline>
        </w:drawing>
      </w:r>
    </w:p>
    <w:p w14:paraId="352849A7" w14:textId="77777777" w:rsidR="003810FB" w:rsidRPr="00904413" w:rsidRDefault="003810FB" w:rsidP="003810FB">
      <w:pPr>
        <w:spacing w:after="225"/>
        <w:ind w:left="0" w:right="157" w:firstLine="0"/>
        <w:rPr>
          <w:b/>
          <w:bCs/>
          <w:color w:val="000000" w:themeColor="text1"/>
        </w:rPr>
      </w:pPr>
      <w:r w:rsidRPr="00904413">
        <w:rPr>
          <w:color w:val="000000" w:themeColor="text1"/>
        </w:rPr>
        <w:t xml:space="preserve">También se cuenta con la opción de filtrar por el </w:t>
      </w:r>
      <w:r w:rsidRPr="00904413">
        <w:rPr>
          <w:i/>
          <w:iCs/>
          <w:color w:val="000000" w:themeColor="text1"/>
        </w:rPr>
        <w:t>Sector Económico</w:t>
      </w:r>
      <w:r w:rsidRPr="00904413">
        <w:rPr>
          <w:color w:val="000000" w:themeColor="text1"/>
        </w:rPr>
        <w:t>:</w:t>
      </w:r>
    </w:p>
    <w:p w14:paraId="659E69B3" w14:textId="77777777" w:rsidR="003810FB" w:rsidRPr="0001538A" w:rsidRDefault="003810FB" w:rsidP="003810FB">
      <w:pPr>
        <w:spacing w:after="225"/>
        <w:ind w:left="0" w:right="157"/>
        <w:jc w:val="center"/>
        <w:rPr>
          <w:b/>
          <w:bCs/>
          <w:color w:val="000000" w:themeColor="text1"/>
        </w:rPr>
      </w:pPr>
      <w:r w:rsidRPr="00904413">
        <w:rPr>
          <w:b/>
          <w:bCs/>
          <w:noProof/>
          <w:color w:val="000000" w:themeColor="text1"/>
        </w:rPr>
        <w:drawing>
          <wp:inline distT="0" distB="0" distL="0" distR="0" wp14:anchorId="0D58098D" wp14:editId="05731894">
            <wp:extent cx="3000794" cy="1762371"/>
            <wp:effectExtent l="0" t="0" r="9525" b="9525"/>
            <wp:docPr id="7065812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1226" name="Imagen 1" descr="Interfaz de usuario gráfica, Texto, Aplicación&#10;&#10;Descripción generada automáticamente"/>
                    <pic:cNvPicPr/>
                  </pic:nvPicPr>
                  <pic:blipFill>
                    <a:blip r:embed="rId17"/>
                    <a:stretch>
                      <a:fillRect/>
                    </a:stretch>
                  </pic:blipFill>
                  <pic:spPr>
                    <a:xfrm>
                      <a:off x="0" y="0"/>
                      <a:ext cx="3000794" cy="1762371"/>
                    </a:xfrm>
                    <a:prstGeom prst="rect">
                      <a:avLst/>
                    </a:prstGeom>
                  </pic:spPr>
                </pic:pic>
              </a:graphicData>
            </a:graphic>
          </wp:inline>
        </w:drawing>
      </w:r>
    </w:p>
    <w:p w14:paraId="0949F6A9" w14:textId="77777777" w:rsidR="003810FB" w:rsidRPr="0001538A" w:rsidRDefault="003810FB" w:rsidP="003810FB">
      <w:pPr>
        <w:spacing w:after="225"/>
        <w:ind w:left="0" w:right="157"/>
        <w:rPr>
          <w:color w:val="000000" w:themeColor="text1"/>
        </w:rPr>
      </w:pPr>
      <w:r w:rsidRPr="0001538A">
        <w:rPr>
          <w:color w:val="000000" w:themeColor="text1"/>
        </w:rPr>
        <w:t xml:space="preserve">Finalmente, se tienen la disponibilidad de realizar filtros por un periodo de tiempo de interés. </w:t>
      </w:r>
    </w:p>
    <w:p w14:paraId="758863D1" w14:textId="77777777" w:rsidR="003810FB" w:rsidRPr="00904413" w:rsidRDefault="003810FB" w:rsidP="003810FB">
      <w:pPr>
        <w:spacing w:after="225"/>
        <w:ind w:left="0" w:right="157"/>
        <w:jc w:val="center"/>
        <w:rPr>
          <w:b/>
          <w:bCs/>
          <w:color w:val="000000" w:themeColor="text1"/>
        </w:rPr>
      </w:pPr>
      <w:r w:rsidRPr="00904413">
        <w:rPr>
          <w:b/>
          <w:bCs/>
          <w:noProof/>
          <w:color w:val="000000" w:themeColor="text1"/>
        </w:rPr>
        <w:drawing>
          <wp:inline distT="0" distB="0" distL="0" distR="0" wp14:anchorId="2B829BA4" wp14:editId="4C99AD0E">
            <wp:extent cx="4191000" cy="577850"/>
            <wp:effectExtent l="0" t="0" r="0" b="0"/>
            <wp:docPr id="5735667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66734" name="Imagen 1" descr="Interfaz de usuario gráfica, Texto, Aplicación&#10;&#10;Descripción generada automáticamente"/>
                    <pic:cNvPicPr/>
                  </pic:nvPicPr>
                  <pic:blipFill rotWithShape="1">
                    <a:blip r:embed="rId18"/>
                    <a:srcRect l="901" t="12734" b="19101"/>
                    <a:stretch/>
                  </pic:blipFill>
                  <pic:spPr bwMode="auto">
                    <a:xfrm>
                      <a:off x="0" y="0"/>
                      <a:ext cx="4191585" cy="577931"/>
                    </a:xfrm>
                    <a:prstGeom prst="rect">
                      <a:avLst/>
                    </a:prstGeom>
                    <a:ln>
                      <a:noFill/>
                    </a:ln>
                    <a:extLst>
                      <a:ext uri="{53640926-AAD7-44D8-BBD7-CCE9431645EC}">
                        <a14:shadowObscured xmlns:a14="http://schemas.microsoft.com/office/drawing/2010/main"/>
                      </a:ext>
                    </a:extLst>
                  </pic:spPr>
                </pic:pic>
              </a:graphicData>
            </a:graphic>
          </wp:inline>
        </w:drawing>
      </w:r>
    </w:p>
    <w:p w14:paraId="0C6A527F" w14:textId="77777777" w:rsidR="003810FB" w:rsidRPr="00904413" w:rsidRDefault="003810FB" w:rsidP="003810FB">
      <w:pPr>
        <w:spacing w:after="225"/>
        <w:ind w:left="0" w:right="157"/>
        <w:rPr>
          <w:color w:val="000000" w:themeColor="text1"/>
        </w:rPr>
      </w:pPr>
      <w:r w:rsidRPr="00904413">
        <w:rPr>
          <w:color w:val="000000" w:themeColor="text1"/>
        </w:rPr>
        <w:t xml:space="preserve">A continuación, se detalla cada uno de los gráficos del dashboard. </w:t>
      </w:r>
    </w:p>
    <w:p w14:paraId="65EB987E" w14:textId="77777777" w:rsidR="003810FB" w:rsidRPr="00904413" w:rsidRDefault="003810FB" w:rsidP="003810FB">
      <w:pPr>
        <w:spacing w:after="225"/>
        <w:ind w:left="0" w:right="157"/>
        <w:rPr>
          <w:color w:val="000000" w:themeColor="text1"/>
        </w:rPr>
      </w:pPr>
      <w:r w:rsidRPr="00904413">
        <w:rPr>
          <w:b/>
          <w:bCs/>
          <w:color w:val="000000" w:themeColor="text1"/>
        </w:rPr>
        <w:t>Gráfica 1:</w:t>
      </w:r>
      <w:r w:rsidRPr="00904413">
        <w:rPr>
          <w:color w:val="000000" w:themeColor="text1"/>
        </w:rPr>
        <w:t xml:space="preserve"> Consumo Energía Activa y Reactiva:</w:t>
      </w:r>
    </w:p>
    <w:p w14:paraId="1A46091F" w14:textId="77777777" w:rsidR="003810FB" w:rsidRPr="00904413" w:rsidRDefault="003810FB" w:rsidP="003810FB">
      <w:pPr>
        <w:spacing w:after="225"/>
        <w:ind w:left="0" w:right="157"/>
        <w:rPr>
          <w:color w:val="000000" w:themeColor="text1"/>
        </w:rPr>
      </w:pPr>
      <w:r w:rsidRPr="00904413">
        <w:rPr>
          <w:color w:val="000000" w:themeColor="text1"/>
        </w:rPr>
        <w:t>Esta gráfica de barras apiladas presenta el consumo de energía subdividido entre el consumo de energía activa y el consumo de energía reactiva. El gráfico interactúa de manera dinámica con los filtros seleccionados por el usuario en el panel de control, considerando el rango de fechas, el sector económico y el cliente elegido. A través de este gráfico, podemos visualizar cómo se distribuyen los tipos de energía dentro del consumo total y analizar las relaciones entre las categorías según los filtros o criterios seleccionados por el usuario.</w:t>
      </w:r>
    </w:p>
    <w:p w14:paraId="0BD89A98" w14:textId="77777777" w:rsidR="003810FB" w:rsidRPr="00E60D22" w:rsidRDefault="003810FB" w:rsidP="003810FB">
      <w:pPr>
        <w:spacing w:after="225"/>
        <w:ind w:left="0" w:right="157"/>
        <w:jc w:val="center"/>
        <w:rPr>
          <w:color w:val="000000" w:themeColor="text1"/>
        </w:rPr>
      </w:pPr>
      <w:r w:rsidRPr="00E60D22">
        <w:rPr>
          <w:noProof/>
        </w:rPr>
        <w:drawing>
          <wp:inline distT="0" distB="0" distL="0" distR="0" wp14:anchorId="3E90E10E" wp14:editId="5716B04C">
            <wp:extent cx="4650538" cy="2251075"/>
            <wp:effectExtent l="0" t="0" r="0" b="0"/>
            <wp:docPr id="20231179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798" name="Imagen 1" descr="Gráfico, Gráfico de barras&#10;&#10;Descripción generada automáticamente"/>
                    <pic:cNvPicPr/>
                  </pic:nvPicPr>
                  <pic:blipFill>
                    <a:blip r:embed="rId19"/>
                    <a:stretch>
                      <a:fillRect/>
                    </a:stretch>
                  </pic:blipFill>
                  <pic:spPr>
                    <a:xfrm>
                      <a:off x="0" y="0"/>
                      <a:ext cx="4657186" cy="2254293"/>
                    </a:xfrm>
                    <a:prstGeom prst="rect">
                      <a:avLst/>
                    </a:prstGeom>
                  </pic:spPr>
                </pic:pic>
              </a:graphicData>
            </a:graphic>
          </wp:inline>
        </w:drawing>
      </w:r>
    </w:p>
    <w:p w14:paraId="0FAF72C4" w14:textId="77777777" w:rsidR="003810FB" w:rsidRPr="00E60D22" w:rsidRDefault="003810FB" w:rsidP="003810FB">
      <w:pPr>
        <w:spacing w:after="225"/>
        <w:ind w:left="0" w:right="157" w:firstLine="0"/>
        <w:rPr>
          <w:color w:val="000000" w:themeColor="text1"/>
        </w:rPr>
      </w:pPr>
      <w:r w:rsidRPr="00E60D22">
        <w:rPr>
          <w:b/>
          <w:bCs/>
          <w:color w:val="000000" w:themeColor="text1"/>
        </w:rPr>
        <w:t xml:space="preserve">Gráfica 2: </w:t>
      </w:r>
      <w:r w:rsidRPr="00E60D22">
        <w:rPr>
          <w:color w:val="000000" w:themeColor="text1"/>
        </w:rPr>
        <w:t>Detección de Anomalías:</w:t>
      </w:r>
    </w:p>
    <w:p w14:paraId="58D28FDC" w14:textId="77777777" w:rsidR="003810FB" w:rsidRDefault="003810FB" w:rsidP="003810FB">
      <w:pPr>
        <w:spacing w:after="225"/>
        <w:ind w:left="0" w:right="157" w:firstLine="0"/>
        <w:rPr>
          <w:color w:val="000000" w:themeColor="text1"/>
        </w:rPr>
      </w:pPr>
      <w:r w:rsidRPr="00E60D22">
        <w:rPr>
          <w:color w:val="000000" w:themeColor="text1"/>
        </w:rPr>
        <w:t>Mediante un gráfico de dispersión, analizamos la relación entre el consumo de energía activa y reactiva. Normalmente, este tipo de gráficos se utiliza para visualizar si existe una relación lineal entre dos variables o si esta relación está ausente. Sin embargo, en este caso, vamos más allá empleando este gráfico para identificar anomalías en el consumo energético en dicha relación (consumo de energía activa y consumo de energía reactiva). Utilizamos un modelo de aprendizaje no supervisado, específicamente el algoritmo K-means, para detectar estas anomalías en el consumo eléctrico de los clientes no regulados mediante técnicas de clusterización. Nuevamente, el gráfico interactúa de manera dinámica con los filtros seleccionados por el usuario en el panel de control, considerando el rango de fechas, el sector económico y el cliente elegido.</w:t>
      </w:r>
    </w:p>
    <w:p w14:paraId="3B6BCEE8" w14:textId="1EFAC9CB" w:rsidR="003810FB" w:rsidRPr="00D3310F" w:rsidRDefault="003810FB" w:rsidP="003059E9">
      <w:pPr>
        <w:spacing w:after="225"/>
        <w:ind w:left="0" w:right="157" w:firstLine="0"/>
        <w:jc w:val="center"/>
        <w:rPr>
          <w:color w:val="000000" w:themeColor="text1"/>
        </w:rPr>
      </w:pPr>
      <w:r w:rsidRPr="00972FA0">
        <w:drawing>
          <wp:inline distT="0" distB="0" distL="0" distR="0" wp14:anchorId="1C764820" wp14:editId="00B9B86A">
            <wp:extent cx="5612130" cy="2523490"/>
            <wp:effectExtent l="0" t="0" r="7620" b="0"/>
            <wp:docPr id="79776177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61775" name="Imagen 1" descr="Gráfico, Gráfico de dispersión&#10;&#10;Descripción generada automáticamente"/>
                    <pic:cNvPicPr/>
                  </pic:nvPicPr>
                  <pic:blipFill>
                    <a:blip r:embed="rId20"/>
                    <a:stretch>
                      <a:fillRect/>
                    </a:stretch>
                  </pic:blipFill>
                  <pic:spPr>
                    <a:xfrm>
                      <a:off x="0" y="0"/>
                      <a:ext cx="5612130" cy="2523490"/>
                    </a:xfrm>
                    <a:prstGeom prst="rect">
                      <a:avLst/>
                    </a:prstGeom>
                  </pic:spPr>
                </pic:pic>
              </a:graphicData>
            </a:graphic>
          </wp:inline>
        </w:drawing>
      </w:r>
    </w:p>
    <w:p w14:paraId="31ED7937" w14:textId="77777777" w:rsidR="003810FB" w:rsidRPr="00D3310F" w:rsidRDefault="003810FB" w:rsidP="003810FB">
      <w:pPr>
        <w:spacing w:after="225"/>
        <w:ind w:left="0" w:right="157" w:firstLine="0"/>
        <w:rPr>
          <w:color w:val="000000" w:themeColor="text1"/>
        </w:rPr>
      </w:pPr>
      <w:r w:rsidRPr="00D3310F">
        <w:rPr>
          <w:b/>
          <w:bCs/>
          <w:color w:val="000000" w:themeColor="text1"/>
        </w:rPr>
        <w:t>Gráfica 3:</w:t>
      </w:r>
      <w:r w:rsidRPr="00D3310F">
        <w:rPr>
          <w:color w:val="000000" w:themeColor="text1"/>
        </w:rPr>
        <w:t xml:space="preserve"> Sectores económicos con mayor número de anomalías detectadas:</w:t>
      </w:r>
    </w:p>
    <w:p w14:paraId="7E501223" w14:textId="77777777" w:rsidR="003810FB" w:rsidRPr="00D3310F" w:rsidRDefault="003810FB" w:rsidP="003810FB">
      <w:pPr>
        <w:spacing w:after="225"/>
        <w:ind w:left="0" w:right="157" w:firstLine="0"/>
        <w:rPr>
          <w:color w:val="000000" w:themeColor="text1"/>
        </w:rPr>
      </w:pPr>
      <w:r w:rsidRPr="00D3310F">
        <w:rPr>
          <w:color w:val="000000" w:themeColor="text1"/>
        </w:rPr>
        <w:t>Mediante un Treemap (gráfico de jerarquía por rectángulos), presentamos, por sector económico, de manera proporcional al valor que representan, el número de anomalías. Este gráfico también identifica los clientes en los que se detectan dichas anomalías en cada uno de los sectores. La información se construye a partir de los resultados del modelo de clasificación basado en Redes Neuronales, en el cual se predice si hubo o no una anomalía en el consumo de energía eléctrica.</w:t>
      </w:r>
    </w:p>
    <w:p w14:paraId="60D4BCC7" w14:textId="77777777" w:rsidR="003810FB" w:rsidRPr="00E60D22" w:rsidRDefault="003810FB" w:rsidP="003810FB">
      <w:pPr>
        <w:spacing w:after="225"/>
        <w:ind w:left="0" w:right="157" w:firstLine="0"/>
        <w:jc w:val="center"/>
        <w:rPr>
          <w:color w:val="000000" w:themeColor="text1"/>
        </w:rPr>
      </w:pPr>
      <w:r w:rsidRPr="00E60D22">
        <w:rPr>
          <w:noProof/>
        </w:rPr>
        <w:drawing>
          <wp:inline distT="0" distB="0" distL="0" distR="0" wp14:anchorId="6FE4643E" wp14:editId="27E67F09">
            <wp:extent cx="4724400" cy="2076776"/>
            <wp:effectExtent l="0" t="0" r="0" b="0"/>
            <wp:docPr id="3814986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3120" name="Imagen 1" descr="Interfaz de usuario gráfica, Aplicación&#10;&#10;Descripción generada automáticamente"/>
                    <pic:cNvPicPr/>
                  </pic:nvPicPr>
                  <pic:blipFill rotWithShape="1">
                    <a:blip r:embed="rId21"/>
                    <a:srcRect t="54973" r="52320"/>
                    <a:stretch/>
                  </pic:blipFill>
                  <pic:spPr bwMode="auto">
                    <a:xfrm>
                      <a:off x="0" y="0"/>
                      <a:ext cx="4761964" cy="2093289"/>
                    </a:xfrm>
                    <a:prstGeom prst="rect">
                      <a:avLst/>
                    </a:prstGeom>
                    <a:ln>
                      <a:noFill/>
                    </a:ln>
                    <a:extLst>
                      <a:ext uri="{53640926-AAD7-44D8-BBD7-CCE9431645EC}">
                        <a14:shadowObscured xmlns:a14="http://schemas.microsoft.com/office/drawing/2010/main"/>
                      </a:ext>
                    </a:extLst>
                  </pic:spPr>
                </pic:pic>
              </a:graphicData>
            </a:graphic>
          </wp:inline>
        </w:drawing>
      </w:r>
    </w:p>
    <w:p w14:paraId="5C5B0611" w14:textId="77777777" w:rsidR="003810FB" w:rsidRPr="00E60D22" w:rsidRDefault="003810FB" w:rsidP="003810FB">
      <w:pPr>
        <w:spacing w:after="225"/>
        <w:ind w:left="0" w:right="157" w:firstLine="0"/>
        <w:rPr>
          <w:color w:val="000000" w:themeColor="text1"/>
        </w:rPr>
      </w:pPr>
      <w:r w:rsidRPr="00E60D22">
        <w:rPr>
          <w:b/>
          <w:bCs/>
          <w:color w:val="000000" w:themeColor="text1"/>
        </w:rPr>
        <w:t>Gráfica 4:</w:t>
      </w:r>
      <w:r w:rsidRPr="00E60D22">
        <w:rPr>
          <w:color w:val="000000" w:themeColor="text1"/>
        </w:rPr>
        <w:t xml:space="preserve"> Anomalías por Sector Económico</w:t>
      </w:r>
    </w:p>
    <w:p w14:paraId="2B04A9F8" w14:textId="77777777" w:rsidR="003810FB" w:rsidRPr="00E60D22" w:rsidRDefault="003810FB" w:rsidP="003810FB">
      <w:pPr>
        <w:spacing w:after="225"/>
        <w:ind w:left="0" w:right="157" w:firstLine="0"/>
        <w:rPr>
          <w:color w:val="000000" w:themeColor="text1"/>
        </w:rPr>
      </w:pPr>
      <w:r w:rsidRPr="00E60D22">
        <w:rPr>
          <w:color w:val="000000" w:themeColor="text1"/>
        </w:rPr>
        <w:t>De acuerdo con los resultados del modelo de clasificación (Redes Neuronales) en el cual se predice si hubo o no una anomalía en el consumo de energía eléctrica, en el gráfico de radar nos permite visualizar y comparar los sectores económicos en función de las anomalías en el consumo de energía eléctrica. Cada sector se representa como un vértice en el gráfico, y la distancia desde el centro hasta cada vértice indica el nivel de consumo anómalo. Así, podemos identificar fácilmente los sectores con mayores desviaciones.</w:t>
      </w:r>
    </w:p>
    <w:p w14:paraId="6CF9693B" w14:textId="77777777" w:rsidR="003810FB" w:rsidRPr="00E60D22" w:rsidRDefault="003810FB" w:rsidP="003810FB">
      <w:pPr>
        <w:spacing w:after="225"/>
        <w:ind w:left="0" w:right="157" w:firstLine="0"/>
        <w:jc w:val="center"/>
        <w:rPr>
          <w:color w:val="000000" w:themeColor="text1"/>
        </w:rPr>
      </w:pPr>
      <w:r w:rsidRPr="00E60D22">
        <w:rPr>
          <w:noProof/>
        </w:rPr>
        <w:drawing>
          <wp:inline distT="0" distB="0" distL="0" distR="0" wp14:anchorId="50A4397C" wp14:editId="473E333F">
            <wp:extent cx="4174435" cy="2116208"/>
            <wp:effectExtent l="0" t="0" r="0" b="0"/>
            <wp:docPr id="7744211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00523" name="Imagen 1" descr="Interfaz de usuario gráfica, Aplicación&#10;&#10;Descripción generada automáticamente"/>
                    <pic:cNvPicPr/>
                  </pic:nvPicPr>
                  <pic:blipFill rotWithShape="1">
                    <a:blip r:embed="rId22"/>
                    <a:srcRect t="47681" r="50020"/>
                    <a:stretch/>
                  </pic:blipFill>
                  <pic:spPr bwMode="auto">
                    <a:xfrm>
                      <a:off x="0" y="0"/>
                      <a:ext cx="4200997" cy="2129673"/>
                    </a:xfrm>
                    <a:prstGeom prst="rect">
                      <a:avLst/>
                    </a:prstGeom>
                    <a:ln>
                      <a:noFill/>
                    </a:ln>
                    <a:extLst>
                      <a:ext uri="{53640926-AAD7-44D8-BBD7-CCE9431645EC}">
                        <a14:shadowObscured xmlns:a14="http://schemas.microsoft.com/office/drawing/2010/main"/>
                      </a:ext>
                    </a:extLst>
                  </pic:spPr>
                </pic:pic>
              </a:graphicData>
            </a:graphic>
          </wp:inline>
        </w:drawing>
      </w:r>
    </w:p>
    <w:p w14:paraId="3746E9FB" w14:textId="77777777" w:rsidR="003810FB" w:rsidRPr="00E60D22" w:rsidRDefault="003810FB" w:rsidP="003810FB">
      <w:pPr>
        <w:spacing w:after="225"/>
        <w:ind w:left="0" w:right="157" w:firstLine="0"/>
        <w:rPr>
          <w:color w:val="000000" w:themeColor="text1"/>
        </w:rPr>
      </w:pPr>
      <w:r w:rsidRPr="00E60D22">
        <w:rPr>
          <w:b/>
          <w:bCs/>
          <w:color w:val="000000" w:themeColor="text1"/>
        </w:rPr>
        <w:t>Gráfica 5:</w:t>
      </w:r>
      <w:r w:rsidRPr="00E60D22">
        <w:rPr>
          <w:color w:val="000000" w:themeColor="text1"/>
        </w:rPr>
        <w:t xml:space="preserve"> Predicción de Consumo de Energía Activa</w:t>
      </w:r>
    </w:p>
    <w:p w14:paraId="368B0B3D" w14:textId="77777777" w:rsidR="003810FB" w:rsidRPr="00E60D22" w:rsidRDefault="003810FB" w:rsidP="003810FB">
      <w:pPr>
        <w:spacing w:after="225"/>
        <w:ind w:left="0" w:right="157" w:firstLine="0"/>
        <w:rPr>
          <w:color w:val="000000" w:themeColor="text1"/>
        </w:rPr>
      </w:pPr>
      <w:r w:rsidRPr="00E60D22">
        <w:rPr>
          <w:color w:val="000000" w:themeColor="text1"/>
        </w:rPr>
        <w:t>En el Gráfico de Líneas, se presentan tanto la serie real de consumo de energía activa (basada en los datos históricos suministrados) representada en color azul, como la serie de predicción del consumo de energía activa en color amarillo. Esta predicción se estima mediante un modelo de regresión basado en Redes Neuronales. Del mismo modo, el gráfico interactúa de manera dinámica con los filtros seleccionados por el usuario en el panel de control, considerando el rango de fechas, el sector económico y el cliente seleccionado.</w:t>
      </w:r>
    </w:p>
    <w:p w14:paraId="0F3B00D3" w14:textId="77777777" w:rsidR="003810FB" w:rsidRPr="00E60D22" w:rsidRDefault="003810FB" w:rsidP="003810FB">
      <w:pPr>
        <w:spacing w:after="225"/>
        <w:ind w:left="0" w:right="157" w:firstLine="0"/>
        <w:jc w:val="center"/>
        <w:rPr>
          <w:b/>
          <w:bCs/>
          <w:color w:val="000000" w:themeColor="text1"/>
        </w:rPr>
      </w:pPr>
      <w:r w:rsidRPr="00E60D22">
        <w:rPr>
          <w:noProof/>
          <w:color w:val="000000" w:themeColor="text1"/>
        </w:rPr>
        <w:drawing>
          <wp:inline distT="0" distB="0" distL="0" distR="0" wp14:anchorId="3840D2A0" wp14:editId="29DD1CB1">
            <wp:extent cx="4667416" cy="2474883"/>
            <wp:effectExtent l="0" t="0" r="0" b="1905"/>
            <wp:docPr id="5062316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31608" name="Imagen 1" descr="Gráfico, Gráfico de líneas&#10;&#10;Descripción generada automáticamente"/>
                    <pic:cNvPicPr/>
                  </pic:nvPicPr>
                  <pic:blipFill rotWithShape="1">
                    <a:blip r:embed="rId23"/>
                    <a:srcRect l="932" t="3279" r="2785"/>
                    <a:stretch/>
                  </pic:blipFill>
                  <pic:spPr bwMode="auto">
                    <a:xfrm>
                      <a:off x="0" y="0"/>
                      <a:ext cx="4686294" cy="2484893"/>
                    </a:xfrm>
                    <a:prstGeom prst="rect">
                      <a:avLst/>
                    </a:prstGeom>
                    <a:ln>
                      <a:noFill/>
                    </a:ln>
                    <a:extLst>
                      <a:ext uri="{53640926-AAD7-44D8-BBD7-CCE9431645EC}">
                        <a14:shadowObscured xmlns:a14="http://schemas.microsoft.com/office/drawing/2010/main"/>
                      </a:ext>
                    </a:extLst>
                  </pic:spPr>
                </pic:pic>
              </a:graphicData>
            </a:graphic>
          </wp:inline>
        </w:drawing>
      </w:r>
    </w:p>
    <w:p w14:paraId="659B5413" w14:textId="77777777" w:rsidR="003810FB" w:rsidRPr="00E60D22" w:rsidRDefault="003810FB" w:rsidP="003810FB">
      <w:pPr>
        <w:spacing w:after="225"/>
        <w:ind w:left="0" w:right="157" w:firstLine="0"/>
        <w:rPr>
          <w:color w:val="000000" w:themeColor="text1"/>
        </w:rPr>
      </w:pPr>
      <w:r w:rsidRPr="00E60D22">
        <w:rPr>
          <w:b/>
          <w:bCs/>
          <w:color w:val="000000" w:themeColor="text1"/>
        </w:rPr>
        <w:t>Gráfica 6:</w:t>
      </w:r>
      <w:r w:rsidRPr="00E60D22">
        <w:rPr>
          <w:color w:val="000000" w:themeColor="text1"/>
        </w:rPr>
        <w:t xml:space="preserve"> Predicción de Consumo de Energía Reactiva</w:t>
      </w:r>
    </w:p>
    <w:p w14:paraId="12F54A4D" w14:textId="77777777" w:rsidR="003810FB" w:rsidRDefault="003810FB" w:rsidP="003810FB">
      <w:pPr>
        <w:spacing w:after="225"/>
        <w:ind w:left="0" w:right="157" w:firstLine="0"/>
        <w:rPr>
          <w:color w:val="000000" w:themeColor="text1"/>
        </w:rPr>
      </w:pPr>
      <w:r w:rsidRPr="00E60D22">
        <w:rPr>
          <w:color w:val="000000" w:themeColor="text1"/>
        </w:rPr>
        <w:t>En el Gráfico de Líneas, se presentan tanto la serie real de consumo de energía reactiva (basada en los datos históricos suministrados) representada en color azul, como la serie de predicción del consumo de energía reactiva en color amarillo. Esta predicción se estima mediante un modelo de regresión basado en Redes Neuronales. Además, el gráfico interactúa de manera dinámica con los filtros seleccionados por el usuario en el panel de control, considerando el rango de fechas, el sector económico y el cliente seleccionado.</w:t>
      </w:r>
    </w:p>
    <w:p w14:paraId="673026F0" w14:textId="77777777" w:rsidR="003810FB" w:rsidRDefault="003810FB" w:rsidP="003810FB">
      <w:pPr>
        <w:spacing w:after="225"/>
        <w:ind w:left="0" w:right="157" w:firstLine="0"/>
        <w:jc w:val="center"/>
        <w:rPr>
          <w:color w:val="000000" w:themeColor="text1"/>
        </w:rPr>
      </w:pPr>
    </w:p>
    <w:p w14:paraId="3D52C384" w14:textId="77777777" w:rsidR="003810FB" w:rsidRPr="00E60D22" w:rsidRDefault="003810FB" w:rsidP="003810FB">
      <w:pPr>
        <w:spacing w:after="225"/>
        <w:ind w:left="0" w:right="157" w:firstLine="0"/>
        <w:jc w:val="center"/>
        <w:rPr>
          <w:color w:val="000000" w:themeColor="text1"/>
        </w:rPr>
      </w:pPr>
      <w:r w:rsidRPr="00850F5E">
        <w:rPr>
          <w:color w:val="000000" w:themeColor="text1"/>
        </w:rPr>
        <w:drawing>
          <wp:inline distT="0" distB="0" distL="0" distR="0" wp14:anchorId="22A2809A" wp14:editId="4F2C66AA">
            <wp:extent cx="5046453" cy="2223852"/>
            <wp:effectExtent l="0" t="0" r="1905" b="5080"/>
            <wp:docPr id="825659607" name="Imagen 1" descr="&#10;Gráfico,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59607" name="Imagen 1" descr="&#10;Gráfico, Gráfico de líneas"/>
                    <pic:cNvPicPr/>
                  </pic:nvPicPr>
                  <pic:blipFill rotWithShape="1">
                    <a:blip r:embed="rId24"/>
                    <a:srcRect/>
                    <a:stretch/>
                  </pic:blipFill>
                  <pic:spPr bwMode="auto">
                    <a:xfrm>
                      <a:off x="0" y="0"/>
                      <a:ext cx="5051997" cy="2226295"/>
                    </a:xfrm>
                    <a:prstGeom prst="rect">
                      <a:avLst/>
                    </a:prstGeom>
                    <a:ln>
                      <a:noFill/>
                    </a:ln>
                    <a:extLst>
                      <a:ext uri="{53640926-AAD7-44D8-BBD7-CCE9431645EC}">
                        <a14:shadowObscured xmlns:a14="http://schemas.microsoft.com/office/drawing/2010/main"/>
                      </a:ext>
                    </a:extLst>
                  </pic:spPr>
                </pic:pic>
              </a:graphicData>
            </a:graphic>
          </wp:inline>
        </w:drawing>
      </w:r>
    </w:p>
    <w:p w14:paraId="2B23823C" w14:textId="77777777" w:rsidR="003810FB" w:rsidRPr="0001538A" w:rsidRDefault="003810FB" w:rsidP="003810FB">
      <w:pPr>
        <w:spacing w:after="225"/>
        <w:ind w:left="0" w:right="157" w:firstLine="0"/>
        <w:jc w:val="center"/>
        <w:rPr>
          <w:color w:val="000000" w:themeColor="text1"/>
        </w:rPr>
      </w:pPr>
    </w:p>
    <w:p w14:paraId="0C480520" w14:textId="77777777" w:rsidR="003810FB" w:rsidRPr="0001538A" w:rsidRDefault="003810FB" w:rsidP="003810FB">
      <w:pPr>
        <w:spacing w:after="225"/>
        <w:ind w:left="0" w:right="157"/>
        <w:jc w:val="left"/>
        <w:rPr>
          <w:b/>
        </w:rPr>
      </w:pPr>
      <w:r w:rsidRPr="0001538A">
        <w:rPr>
          <w:b/>
        </w:rPr>
        <w:t>CASO DE USO</w:t>
      </w:r>
      <w:r w:rsidRPr="0001538A">
        <w:t>:</w:t>
      </w:r>
    </w:p>
    <w:p w14:paraId="41F9617C" w14:textId="77777777" w:rsidR="003810FB" w:rsidRPr="0001538A" w:rsidRDefault="003810FB" w:rsidP="003810FB">
      <w:pPr>
        <w:pStyle w:val="ListParagraph"/>
        <w:numPr>
          <w:ilvl w:val="0"/>
          <w:numId w:val="15"/>
        </w:numPr>
        <w:spacing w:after="225"/>
        <w:ind w:right="157"/>
        <w:rPr>
          <w:b/>
        </w:rPr>
      </w:pPr>
      <w:r w:rsidRPr="0001538A">
        <w:rPr>
          <w:b/>
        </w:rPr>
        <w:t>VISUALIZAR CONTENIDO DE DATOS HISTÓRICOS CARGADOS</w:t>
      </w:r>
    </w:p>
    <w:p w14:paraId="171DA91E" w14:textId="77777777" w:rsidR="003810FB" w:rsidRPr="0032084B" w:rsidRDefault="003810FB" w:rsidP="003810FB">
      <w:pPr>
        <w:spacing w:after="225"/>
        <w:ind w:left="0" w:right="157"/>
      </w:pPr>
      <w:r w:rsidRPr="0032084B">
        <w:t xml:space="preserve">Para acceder a esta funcionalidad, selecciona la opción del menú </w:t>
      </w:r>
      <w:r w:rsidRPr="0032084B">
        <w:rPr>
          <w:noProof/>
        </w:rPr>
        <w:drawing>
          <wp:inline distT="0" distB="0" distL="0" distR="0" wp14:anchorId="756B75F9" wp14:editId="3699D914">
            <wp:extent cx="175380" cy="176759"/>
            <wp:effectExtent l="0" t="0" r="0" b="0"/>
            <wp:docPr id="345188646" name="Imagen 1" descr="signo de icono de botón de menú 1721774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 de icono de botón de menú 17217747 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8" t="11714" r="11159" b="8237"/>
                    <a:stretch/>
                  </pic:blipFill>
                  <pic:spPr bwMode="auto">
                    <a:xfrm>
                      <a:off x="0" y="0"/>
                      <a:ext cx="208887" cy="210530"/>
                    </a:xfrm>
                    <a:prstGeom prst="rect">
                      <a:avLst/>
                    </a:prstGeom>
                    <a:noFill/>
                    <a:ln>
                      <a:noFill/>
                    </a:ln>
                    <a:extLst>
                      <a:ext uri="{53640926-AAD7-44D8-BBD7-CCE9431645EC}">
                        <a14:shadowObscured xmlns:a14="http://schemas.microsoft.com/office/drawing/2010/main"/>
                      </a:ext>
                    </a:extLst>
                  </pic:spPr>
                </pic:pic>
              </a:graphicData>
            </a:graphic>
          </wp:inline>
        </w:drawing>
      </w:r>
      <w:r w:rsidRPr="0032084B">
        <w:t>,  “</w:t>
      </w:r>
      <w:r w:rsidRPr="0032084B">
        <w:rPr>
          <w:b/>
          <w:bCs/>
        </w:rPr>
        <w:t>Ver Tabla de datos históricos</w:t>
      </w:r>
      <w:r w:rsidRPr="0032084B">
        <w:t xml:space="preserve">". </w:t>
      </w:r>
    </w:p>
    <w:p w14:paraId="67ED99EB" w14:textId="77777777" w:rsidR="003810FB" w:rsidRPr="0032084B" w:rsidRDefault="003810FB" w:rsidP="003810FB">
      <w:r w:rsidRPr="0032084B">
        <w:t>En esta sección del menú, se puede visualizar los últimos diez mil (10,000) registros históricos que la herramienta está procesando inicialmente y que se presentan en el dashboard. Esta funcionalidad permite disponer al usuario la información detallada para que pueda realizar un análisis detallado de los datos históricos, y pueda evidenciar la estructura de formato de los mismos. A continuación, se describen las características y los elementos visibles en esta vista:</w:t>
      </w:r>
    </w:p>
    <w:p w14:paraId="2136CB27" w14:textId="77777777" w:rsidR="003810FB" w:rsidRPr="0032084B" w:rsidRDefault="003810FB" w:rsidP="003810FB">
      <w:pPr>
        <w:spacing w:after="225"/>
        <w:ind w:left="0" w:right="157"/>
      </w:pPr>
      <w:r w:rsidRPr="0032084B">
        <w:rPr>
          <w:noProof/>
        </w:rPr>
        <w:drawing>
          <wp:inline distT="0" distB="0" distL="0" distR="0" wp14:anchorId="4729A56A" wp14:editId="23BBA27C">
            <wp:extent cx="5972810" cy="2579370"/>
            <wp:effectExtent l="0" t="0" r="8890" b="0"/>
            <wp:docPr id="28645878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58787" name="Imagen 1" descr="Interfaz de usuario gráfica, Tabla&#10;&#10;Descripción generada automáticamente"/>
                    <pic:cNvPicPr/>
                  </pic:nvPicPr>
                  <pic:blipFill>
                    <a:blip r:embed="rId25"/>
                    <a:stretch>
                      <a:fillRect/>
                    </a:stretch>
                  </pic:blipFill>
                  <pic:spPr>
                    <a:xfrm>
                      <a:off x="0" y="0"/>
                      <a:ext cx="5972810" cy="2579370"/>
                    </a:xfrm>
                    <a:prstGeom prst="rect">
                      <a:avLst/>
                    </a:prstGeom>
                  </pic:spPr>
                </pic:pic>
              </a:graphicData>
            </a:graphic>
          </wp:inline>
        </w:drawing>
      </w:r>
    </w:p>
    <w:p w14:paraId="4E1C5788" w14:textId="77777777" w:rsidR="003810FB" w:rsidRPr="0032084B" w:rsidRDefault="003810FB" w:rsidP="003810FB">
      <w:pPr>
        <w:pStyle w:val="ListParagraph"/>
        <w:numPr>
          <w:ilvl w:val="0"/>
          <w:numId w:val="9"/>
        </w:numPr>
      </w:pPr>
      <w:r w:rsidRPr="0032084B">
        <w:rPr>
          <w:color w:val="2F5496" w:themeColor="accent1" w:themeShade="BF"/>
        </w:rPr>
        <w:t xml:space="preserve">Fecha de Lectura: </w:t>
      </w:r>
      <w:r w:rsidRPr="0032084B">
        <w:t xml:space="preserve">presenta la fecha y hora en que se registró cada lectura de energía. En formato Mes Dia Año, Hora. </w:t>
      </w:r>
    </w:p>
    <w:p w14:paraId="3056D75F" w14:textId="77777777" w:rsidR="003810FB" w:rsidRPr="0032084B" w:rsidRDefault="003810FB" w:rsidP="003810FB">
      <w:pPr>
        <w:pStyle w:val="ListParagraph"/>
        <w:numPr>
          <w:ilvl w:val="0"/>
          <w:numId w:val="9"/>
        </w:numPr>
      </w:pPr>
      <w:r w:rsidRPr="0032084B">
        <w:rPr>
          <w:color w:val="2F5496" w:themeColor="accent1" w:themeShade="BF"/>
        </w:rPr>
        <w:t>Energía Activa</w:t>
      </w:r>
      <w:r w:rsidRPr="0032084B">
        <w:t>: indica el consumo de energía activa medido en kilovatios-hora (kWh).</w:t>
      </w:r>
    </w:p>
    <w:p w14:paraId="0E911E9F" w14:textId="77777777" w:rsidR="003810FB" w:rsidRPr="0032084B" w:rsidRDefault="003810FB" w:rsidP="003810FB">
      <w:pPr>
        <w:pStyle w:val="ListParagraph"/>
        <w:numPr>
          <w:ilvl w:val="0"/>
          <w:numId w:val="9"/>
        </w:numPr>
      </w:pPr>
      <w:r w:rsidRPr="0032084B">
        <w:rPr>
          <w:color w:val="2F5496" w:themeColor="accent1" w:themeShade="BF"/>
        </w:rPr>
        <w:t xml:space="preserve">Energía Reactiva: </w:t>
      </w:r>
      <w:r w:rsidRPr="0032084B">
        <w:t>registra el consumo de energía reactiva en kilovatios-ampere reactivos-hora (kVARh).</w:t>
      </w:r>
    </w:p>
    <w:p w14:paraId="70507BB2" w14:textId="77777777" w:rsidR="003810FB" w:rsidRPr="0032084B" w:rsidRDefault="003810FB" w:rsidP="003810FB">
      <w:pPr>
        <w:pStyle w:val="ListParagraph"/>
        <w:numPr>
          <w:ilvl w:val="0"/>
          <w:numId w:val="9"/>
        </w:numPr>
      </w:pPr>
      <w:r w:rsidRPr="0032084B">
        <w:rPr>
          <w:color w:val="2F5496" w:themeColor="accent1" w:themeShade="BF"/>
        </w:rPr>
        <w:t xml:space="preserve">Voltaje Corriente Alterna: </w:t>
      </w:r>
      <w:r w:rsidRPr="0032084B">
        <w:t>presenta el voltaje medido en corriente alterna (CA).</w:t>
      </w:r>
    </w:p>
    <w:p w14:paraId="5AA655DF" w14:textId="77777777" w:rsidR="003810FB" w:rsidRPr="0032084B" w:rsidRDefault="003810FB" w:rsidP="003810FB">
      <w:pPr>
        <w:pStyle w:val="ListParagraph"/>
        <w:numPr>
          <w:ilvl w:val="0"/>
          <w:numId w:val="9"/>
        </w:numPr>
      </w:pPr>
      <w:r w:rsidRPr="0032084B">
        <w:rPr>
          <w:color w:val="2F5496" w:themeColor="accent1" w:themeShade="BF"/>
        </w:rPr>
        <w:t xml:space="preserve">Voltaje Corriente Continua: </w:t>
      </w:r>
      <w:r w:rsidRPr="0032084B">
        <w:t>muestra el voltaje medido en corriente continua (CC).</w:t>
      </w:r>
    </w:p>
    <w:p w14:paraId="3A392FBE" w14:textId="77777777" w:rsidR="003810FB" w:rsidRPr="0032084B" w:rsidRDefault="003810FB" w:rsidP="003810FB">
      <w:pPr>
        <w:pStyle w:val="ListParagraph"/>
        <w:numPr>
          <w:ilvl w:val="0"/>
          <w:numId w:val="9"/>
        </w:numPr>
      </w:pPr>
      <w:r w:rsidRPr="0032084B">
        <w:rPr>
          <w:color w:val="2F5496" w:themeColor="accent1" w:themeShade="BF"/>
        </w:rPr>
        <w:t xml:space="preserve">Identificador del Cliente: </w:t>
      </w:r>
      <w:r w:rsidRPr="0032084B">
        <w:t>cada registro está asociado con un identificador único del cliente, facilitando la identificación y el seguimiento de los consumos individuales.</w:t>
      </w:r>
    </w:p>
    <w:p w14:paraId="3EE95CCC" w14:textId="77777777" w:rsidR="003810FB" w:rsidRPr="0032084B" w:rsidRDefault="003810FB" w:rsidP="003810FB">
      <w:pPr>
        <w:pStyle w:val="ListParagraph"/>
        <w:numPr>
          <w:ilvl w:val="0"/>
          <w:numId w:val="9"/>
        </w:numPr>
      </w:pPr>
      <w:r w:rsidRPr="0032084B">
        <w:rPr>
          <w:color w:val="2F5496" w:themeColor="accent1" w:themeShade="BF"/>
        </w:rPr>
        <w:t xml:space="preserve">Sector Económico: </w:t>
      </w:r>
      <w:r w:rsidRPr="0032084B">
        <w:t>clasifica al cliente según su sector económico al que pertenece, lo cual es útil para análisis segmentados por industria.</w:t>
      </w:r>
    </w:p>
    <w:p w14:paraId="1999D09C" w14:textId="77777777" w:rsidR="003810FB" w:rsidRPr="0032084B" w:rsidRDefault="003810FB" w:rsidP="003810FB">
      <w:pPr>
        <w:pStyle w:val="ListParagraph"/>
        <w:numPr>
          <w:ilvl w:val="0"/>
          <w:numId w:val="9"/>
        </w:numPr>
      </w:pPr>
      <w:r w:rsidRPr="0032084B">
        <w:rPr>
          <w:color w:val="2F5496" w:themeColor="accent1" w:themeShade="BF"/>
        </w:rPr>
        <w:t xml:space="preserve">Fecha de Registro: </w:t>
      </w:r>
      <w:r w:rsidRPr="0032084B">
        <w:t>indica la fecha y hora en que el registro fue ingresado al sistema, permitiendo un seguimiento cronológico preciso. En formato Mes Dia Año, Hora.</w:t>
      </w:r>
    </w:p>
    <w:p w14:paraId="3CE4A3A0" w14:textId="77777777" w:rsidR="003810FB" w:rsidRPr="0032084B" w:rsidRDefault="003810FB" w:rsidP="003810FB">
      <w:pPr>
        <w:pStyle w:val="ListParagraph"/>
        <w:ind w:left="502" w:firstLine="0"/>
      </w:pPr>
    </w:p>
    <w:p w14:paraId="2A65F862" w14:textId="77777777" w:rsidR="003810FB" w:rsidRPr="0032084B" w:rsidRDefault="003810FB" w:rsidP="003810FB">
      <w:pPr>
        <w:ind w:left="142" w:firstLine="0"/>
      </w:pPr>
      <w:r w:rsidRPr="0032084B">
        <w:t>Adicionalmente, el usuario puede aplicar filtros en cada columna para refinar la búsqueda y centrarse en datos específicos. Es importante mencionar que esta función del menú tiene la capacidad de limpiar los filtros existentes para que el usuario pueda adelantar una nueva búsqueda.</w:t>
      </w:r>
    </w:p>
    <w:p w14:paraId="24F6977A" w14:textId="77777777" w:rsidR="003810FB" w:rsidRPr="0032084B" w:rsidRDefault="003810FB" w:rsidP="003810FB"/>
    <w:p w14:paraId="231DEEED" w14:textId="77777777" w:rsidR="003810FB" w:rsidRPr="0032084B" w:rsidRDefault="003810FB" w:rsidP="003810FB">
      <w:pPr>
        <w:pStyle w:val="ListParagraph"/>
        <w:numPr>
          <w:ilvl w:val="0"/>
          <w:numId w:val="15"/>
        </w:numPr>
        <w:spacing w:after="225"/>
        <w:ind w:right="157"/>
        <w:rPr>
          <w:b/>
          <w:bCs/>
        </w:rPr>
      </w:pPr>
      <w:r w:rsidRPr="0032084B">
        <w:rPr>
          <w:b/>
          <w:bCs/>
        </w:rPr>
        <w:t xml:space="preserve">CARGUE DE DATOS </w:t>
      </w:r>
    </w:p>
    <w:p w14:paraId="4E63B823" w14:textId="77777777" w:rsidR="003810FB" w:rsidRPr="0032084B" w:rsidRDefault="003810FB" w:rsidP="003810FB">
      <w:pPr>
        <w:spacing w:after="225"/>
        <w:ind w:left="0" w:right="157"/>
      </w:pPr>
      <w:r w:rsidRPr="0032084B">
        <w:t xml:space="preserve">Si el usuario desea actualizar la información disponible en la herramienta, puede utilizar la opción del menú </w:t>
      </w:r>
      <w:r w:rsidRPr="0032084B">
        <w:rPr>
          <w:noProof/>
        </w:rPr>
        <w:drawing>
          <wp:inline distT="0" distB="0" distL="0" distR="0" wp14:anchorId="705533C1" wp14:editId="0FAF629C">
            <wp:extent cx="175380" cy="176759"/>
            <wp:effectExtent l="0" t="0" r="0" b="0"/>
            <wp:docPr id="1609601109" name="Imagen 1" descr="signo de icono de botón de menú 1721774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 de icono de botón de menú 17217747 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8" t="11714" r="11159" b="8237"/>
                    <a:stretch/>
                  </pic:blipFill>
                  <pic:spPr bwMode="auto">
                    <a:xfrm>
                      <a:off x="0" y="0"/>
                      <a:ext cx="208887" cy="210530"/>
                    </a:xfrm>
                    <a:prstGeom prst="rect">
                      <a:avLst/>
                    </a:prstGeom>
                    <a:noFill/>
                    <a:ln>
                      <a:noFill/>
                    </a:ln>
                    <a:extLst>
                      <a:ext uri="{53640926-AAD7-44D8-BBD7-CCE9431645EC}">
                        <a14:shadowObscured xmlns:a14="http://schemas.microsoft.com/office/drawing/2010/main"/>
                      </a:ext>
                    </a:extLst>
                  </pic:spPr>
                </pic:pic>
              </a:graphicData>
            </a:graphic>
          </wp:inline>
        </w:drawing>
      </w:r>
      <w:r w:rsidRPr="0032084B">
        <w:t xml:space="preserve"> de “</w:t>
      </w:r>
      <w:r w:rsidRPr="0032084B">
        <w:rPr>
          <w:b/>
          <w:bCs/>
        </w:rPr>
        <w:t xml:space="preserve">Cargar </w:t>
      </w:r>
      <w:r w:rsidRPr="0032084B">
        <w:rPr>
          <w:b/>
        </w:rPr>
        <w:t>datos</w:t>
      </w:r>
      <w:r w:rsidRPr="0032084B">
        <w:t>”.</w:t>
      </w:r>
    </w:p>
    <w:p w14:paraId="629BFFD6" w14:textId="77777777" w:rsidR="003810FB" w:rsidRPr="00243FA4" w:rsidRDefault="003810FB" w:rsidP="003810FB">
      <w:pPr>
        <w:spacing w:after="225"/>
        <w:ind w:left="0" w:right="157"/>
      </w:pPr>
      <w:r w:rsidRPr="0032084B">
        <w:t xml:space="preserve">A continuación, se presenta una imagen del menú </w:t>
      </w:r>
      <w:r w:rsidRPr="0032084B">
        <w:rPr>
          <w:noProof/>
        </w:rPr>
        <w:drawing>
          <wp:inline distT="0" distB="0" distL="0" distR="0" wp14:anchorId="5666B8F0" wp14:editId="3DD1A6DB">
            <wp:extent cx="175380" cy="176759"/>
            <wp:effectExtent l="0" t="0" r="0" b="0"/>
            <wp:docPr id="179408093" name="Imagen 1" descr="signo de icono de botón de menú 1721774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 de icono de botón de menú 17217747 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8" t="11714" r="11159" b="8237"/>
                    <a:stretch/>
                  </pic:blipFill>
                  <pic:spPr bwMode="auto">
                    <a:xfrm>
                      <a:off x="0" y="0"/>
                      <a:ext cx="208887" cy="210530"/>
                    </a:xfrm>
                    <a:prstGeom prst="rect">
                      <a:avLst/>
                    </a:prstGeom>
                    <a:noFill/>
                    <a:ln>
                      <a:noFill/>
                    </a:ln>
                    <a:extLst>
                      <a:ext uri="{53640926-AAD7-44D8-BBD7-CCE9431645EC}">
                        <a14:shadowObscured xmlns:a14="http://schemas.microsoft.com/office/drawing/2010/main"/>
                      </a:ext>
                    </a:extLst>
                  </pic:spPr>
                </pic:pic>
              </a:graphicData>
            </a:graphic>
          </wp:inline>
        </w:drawing>
      </w:r>
      <w:r w:rsidRPr="00243FA4">
        <w:t>y las opciones disponibles:</w:t>
      </w:r>
    </w:p>
    <w:p w14:paraId="15B2AEE1" w14:textId="77777777" w:rsidR="003810FB" w:rsidRPr="00243FA4" w:rsidRDefault="003810FB" w:rsidP="003810FB">
      <w:pPr>
        <w:spacing w:after="225"/>
        <w:ind w:left="0" w:right="157"/>
      </w:pPr>
      <w:r w:rsidRPr="00243FA4">
        <w:rPr>
          <w:noProof/>
        </w:rPr>
        <w:drawing>
          <wp:inline distT="0" distB="0" distL="0" distR="0" wp14:anchorId="2EFAE6F7" wp14:editId="6A7B6F8A">
            <wp:extent cx="5972810" cy="2265045"/>
            <wp:effectExtent l="0" t="0" r="8890" b="1905"/>
            <wp:docPr id="4503669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66915" name="Imagen 1" descr="Interfaz de usuario gráfica, Texto, Aplicación, Correo electrónico&#10;&#10;Descripción generada automáticamente"/>
                    <pic:cNvPicPr/>
                  </pic:nvPicPr>
                  <pic:blipFill>
                    <a:blip r:embed="rId26"/>
                    <a:stretch>
                      <a:fillRect/>
                    </a:stretch>
                  </pic:blipFill>
                  <pic:spPr>
                    <a:xfrm>
                      <a:off x="0" y="0"/>
                      <a:ext cx="5979611" cy="2267624"/>
                    </a:xfrm>
                    <a:prstGeom prst="rect">
                      <a:avLst/>
                    </a:prstGeom>
                  </pic:spPr>
                </pic:pic>
              </a:graphicData>
            </a:graphic>
          </wp:inline>
        </w:drawing>
      </w:r>
    </w:p>
    <w:p w14:paraId="02EBA411" w14:textId="77777777" w:rsidR="003810FB" w:rsidRPr="00243FA4" w:rsidRDefault="003810FB" w:rsidP="003810FB">
      <w:pPr>
        <w:spacing w:after="225"/>
        <w:ind w:left="0" w:right="157"/>
      </w:pPr>
    </w:p>
    <w:p w14:paraId="2501C7BD" w14:textId="77777777" w:rsidR="003810FB" w:rsidRPr="00243FA4" w:rsidRDefault="003810FB" w:rsidP="003810FB">
      <w:pPr>
        <w:spacing w:after="225"/>
        <w:ind w:left="0" w:right="157"/>
      </w:pPr>
      <w:r w:rsidRPr="00243FA4">
        <w:t xml:space="preserve">En el lado derecho de la herramienta, se encuentra un menú </w:t>
      </w:r>
      <w:r w:rsidRPr="00243FA4">
        <w:rPr>
          <w:noProof/>
        </w:rPr>
        <w:drawing>
          <wp:inline distT="0" distB="0" distL="0" distR="0" wp14:anchorId="1C72EADC" wp14:editId="7FA8B8B5">
            <wp:extent cx="175380" cy="176759"/>
            <wp:effectExtent l="0" t="0" r="0" b="0"/>
            <wp:docPr id="287795742" name="Imagen 1" descr="signo de icono de botón de menú 1721774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 de icono de botón de menú 17217747 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8" t="11714" r="11159" b="8237"/>
                    <a:stretch/>
                  </pic:blipFill>
                  <pic:spPr bwMode="auto">
                    <a:xfrm>
                      <a:off x="0" y="0"/>
                      <a:ext cx="208887" cy="210530"/>
                    </a:xfrm>
                    <a:prstGeom prst="rect">
                      <a:avLst/>
                    </a:prstGeom>
                    <a:noFill/>
                    <a:ln>
                      <a:noFill/>
                    </a:ln>
                    <a:extLst>
                      <a:ext uri="{53640926-AAD7-44D8-BBD7-CCE9431645EC}">
                        <a14:shadowObscured xmlns:a14="http://schemas.microsoft.com/office/drawing/2010/main"/>
                      </a:ext>
                    </a:extLst>
                  </pic:spPr>
                </pic:pic>
              </a:graphicData>
            </a:graphic>
          </wp:inline>
        </w:drawing>
      </w:r>
      <w:r w:rsidRPr="00243FA4">
        <w:t xml:space="preserve"> con varias opciones. Para </w:t>
      </w:r>
      <w:r w:rsidRPr="00243FA4">
        <w:rPr>
          <w:b/>
          <w:bCs/>
        </w:rPr>
        <w:t>cargar datos</w:t>
      </w:r>
      <w:r w:rsidRPr="00243FA4">
        <w:t>, se debe seguir el siguiente procedimiento:</w:t>
      </w:r>
    </w:p>
    <w:p w14:paraId="505873E7" w14:textId="77777777" w:rsidR="003810FB" w:rsidRPr="00243FA4" w:rsidRDefault="003810FB" w:rsidP="003810FB">
      <w:pPr>
        <w:pStyle w:val="ListParagraph"/>
        <w:numPr>
          <w:ilvl w:val="0"/>
          <w:numId w:val="4"/>
        </w:numPr>
        <w:spacing w:after="225"/>
        <w:ind w:right="157"/>
      </w:pPr>
      <w:r w:rsidRPr="00243FA4">
        <w:t>Seleccione la opción "Cargar Datos" en el menú.</w:t>
      </w:r>
    </w:p>
    <w:p w14:paraId="6C635861" w14:textId="77777777" w:rsidR="003810FB" w:rsidRPr="00243FA4" w:rsidRDefault="003810FB" w:rsidP="003810FB">
      <w:pPr>
        <w:pStyle w:val="ListParagraph"/>
        <w:numPr>
          <w:ilvl w:val="0"/>
          <w:numId w:val="4"/>
        </w:numPr>
        <w:spacing w:after="225"/>
        <w:ind w:right="157"/>
      </w:pPr>
      <w:r w:rsidRPr="00243FA4">
        <w:t xml:space="preserve">Sigue las instrucciones que se muestran en la sección central del Dashboard para completar el proceso. </w:t>
      </w:r>
    </w:p>
    <w:p w14:paraId="3A427DEB" w14:textId="77777777" w:rsidR="003810FB" w:rsidRPr="00243FA4" w:rsidRDefault="003810FB" w:rsidP="003810FB">
      <w:pPr>
        <w:pStyle w:val="ListParagraph"/>
        <w:numPr>
          <w:ilvl w:val="1"/>
          <w:numId w:val="4"/>
        </w:numPr>
        <w:spacing w:after="225"/>
        <w:ind w:right="157"/>
      </w:pPr>
      <w:r w:rsidRPr="00243FA4">
        <w:t>Descargue el archivo de formato: haz clic en el botón "</w:t>
      </w:r>
      <w:r w:rsidRPr="00243FA4">
        <w:rPr>
          <w:i/>
        </w:rPr>
        <w:t>Formato</w:t>
      </w:r>
      <w:r w:rsidRPr="00243FA4">
        <w:t>" para descargar el archivo de Excel con el formato y los campos requeridos.</w:t>
      </w:r>
    </w:p>
    <w:p w14:paraId="23E583CE" w14:textId="77777777" w:rsidR="003810FB" w:rsidRPr="00243FA4" w:rsidRDefault="003810FB" w:rsidP="003810FB">
      <w:pPr>
        <w:pStyle w:val="ListParagraph"/>
        <w:spacing w:after="225"/>
        <w:ind w:left="1100" w:right="157" w:firstLine="0"/>
      </w:pPr>
      <w:r w:rsidRPr="00243FA4">
        <w:rPr>
          <w:noProof/>
        </w:rPr>
        <w:drawing>
          <wp:inline distT="0" distB="0" distL="0" distR="0" wp14:anchorId="06C30034" wp14:editId="01EB7587">
            <wp:extent cx="4127156" cy="1575445"/>
            <wp:effectExtent l="0" t="0" r="6985" b="5715"/>
            <wp:docPr id="17307408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40874" name="Imagen 1" descr="Interfaz de usuario gráfica, Texto, Aplicación&#10;&#10;Descripción generada automáticamente"/>
                    <pic:cNvPicPr/>
                  </pic:nvPicPr>
                  <pic:blipFill rotWithShape="1">
                    <a:blip r:embed="rId27"/>
                    <a:srcRect t="2801"/>
                    <a:stretch/>
                  </pic:blipFill>
                  <pic:spPr bwMode="auto">
                    <a:xfrm>
                      <a:off x="0" y="0"/>
                      <a:ext cx="4154655" cy="1585942"/>
                    </a:xfrm>
                    <a:prstGeom prst="rect">
                      <a:avLst/>
                    </a:prstGeom>
                    <a:ln>
                      <a:noFill/>
                    </a:ln>
                    <a:extLst>
                      <a:ext uri="{53640926-AAD7-44D8-BBD7-CCE9431645EC}">
                        <a14:shadowObscured xmlns:a14="http://schemas.microsoft.com/office/drawing/2010/main"/>
                      </a:ext>
                    </a:extLst>
                  </pic:spPr>
                </pic:pic>
              </a:graphicData>
            </a:graphic>
          </wp:inline>
        </w:drawing>
      </w:r>
    </w:p>
    <w:p w14:paraId="36FE2ABC" w14:textId="77777777" w:rsidR="003810FB" w:rsidRPr="00243FA4" w:rsidRDefault="003810FB" w:rsidP="003810FB">
      <w:pPr>
        <w:pStyle w:val="ListParagraph"/>
        <w:numPr>
          <w:ilvl w:val="1"/>
          <w:numId w:val="4"/>
        </w:numPr>
        <w:spacing w:after="225"/>
        <w:ind w:right="157"/>
      </w:pPr>
      <w:r w:rsidRPr="00243FA4">
        <w:t>Seleccione el archivo actualizado: una vez que se haya completado y actualizado los campos en el archivo de Excel, se debe hacer clic en "</w:t>
      </w:r>
      <w:r w:rsidRPr="00243FA4">
        <w:rPr>
          <w:i/>
        </w:rPr>
        <w:t>Elegir archivo</w:t>
      </w:r>
      <w:r w:rsidRPr="00243FA4">
        <w:t>" para seleccionar el archivo correspondiente desde tu computadora.</w:t>
      </w:r>
    </w:p>
    <w:p w14:paraId="4FBA5147" w14:textId="77777777" w:rsidR="003810FB" w:rsidRPr="00243FA4" w:rsidRDefault="003810FB" w:rsidP="003810FB">
      <w:pPr>
        <w:pStyle w:val="ListParagraph"/>
        <w:spacing w:after="225"/>
        <w:ind w:left="1100" w:right="157" w:firstLine="0"/>
      </w:pPr>
      <w:r w:rsidRPr="00243FA4">
        <w:rPr>
          <w:noProof/>
        </w:rPr>
        <w:drawing>
          <wp:inline distT="0" distB="0" distL="0" distR="0" wp14:anchorId="41087D15" wp14:editId="7DB35B94">
            <wp:extent cx="5067299" cy="1334015"/>
            <wp:effectExtent l="0" t="0" r="635" b="0"/>
            <wp:docPr id="10488612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61245" name="Imagen 1" descr="Interfaz de usuario gráfica, Texto, Aplicación, Correo electrónico&#10;&#10;Descripción generada automáticamente"/>
                    <pic:cNvPicPr/>
                  </pic:nvPicPr>
                  <pic:blipFill rotWithShape="1">
                    <a:blip r:embed="rId28"/>
                    <a:srcRect t="15630"/>
                    <a:stretch/>
                  </pic:blipFill>
                  <pic:spPr bwMode="auto">
                    <a:xfrm>
                      <a:off x="0" y="0"/>
                      <a:ext cx="5068007" cy="1334201"/>
                    </a:xfrm>
                    <a:prstGeom prst="rect">
                      <a:avLst/>
                    </a:prstGeom>
                    <a:ln>
                      <a:noFill/>
                    </a:ln>
                    <a:extLst>
                      <a:ext uri="{53640926-AAD7-44D8-BBD7-CCE9431645EC}">
                        <a14:shadowObscured xmlns:a14="http://schemas.microsoft.com/office/drawing/2010/main"/>
                      </a:ext>
                    </a:extLst>
                  </pic:spPr>
                </pic:pic>
              </a:graphicData>
            </a:graphic>
          </wp:inline>
        </w:drawing>
      </w:r>
    </w:p>
    <w:p w14:paraId="39CCE89C" w14:textId="77777777" w:rsidR="003810FB" w:rsidRPr="00243FA4" w:rsidRDefault="003810FB" w:rsidP="003810FB">
      <w:pPr>
        <w:pStyle w:val="ListParagraph"/>
        <w:numPr>
          <w:ilvl w:val="1"/>
          <w:numId w:val="4"/>
        </w:numPr>
        <w:spacing w:after="225"/>
        <w:ind w:right="157"/>
      </w:pPr>
      <w:r w:rsidRPr="00243FA4">
        <w:t>Finalmente, se debe hacer clic en el botón "</w:t>
      </w:r>
      <w:r w:rsidRPr="00243FA4">
        <w:rPr>
          <w:i/>
        </w:rPr>
        <w:t>Cargar Datos</w:t>
      </w:r>
      <w:r w:rsidRPr="00243FA4">
        <w:t xml:space="preserve">" para subir el archivo con la información actualizada a la base de datos. </w:t>
      </w:r>
    </w:p>
    <w:p w14:paraId="05047E05" w14:textId="77777777" w:rsidR="003810FB" w:rsidRPr="00A169BA" w:rsidRDefault="003810FB" w:rsidP="003810FB">
      <w:pPr>
        <w:pStyle w:val="ListParagraph"/>
        <w:spacing w:after="225"/>
        <w:ind w:left="1100" w:right="157" w:firstLine="0"/>
      </w:pPr>
      <w:r w:rsidRPr="00243FA4">
        <w:rPr>
          <w:noProof/>
        </w:rPr>
        <w:drawing>
          <wp:inline distT="0" distB="0" distL="0" distR="0" wp14:anchorId="64CD4283" wp14:editId="317D7E46">
            <wp:extent cx="5160814" cy="1285103"/>
            <wp:effectExtent l="0" t="0" r="1905" b="0"/>
            <wp:docPr id="10873575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57531" name="Imagen 1" descr="Interfaz de usuario gráfica, Texto, Aplicación&#10;&#10;Descripción generada automáticamente"/>
                    <pic:cNvPicPr/>
                  </pic:nvPicPr>
                  <pic:blipFill rotWithShape="1">
                    <a:blip r:embed="rId29"/>
                    <a:srcRect t="13916" b="8518"/>
                    <a:stretch/>
                  </pic:blipFill>
                  <pic:spPr bwMode="auto">
                    <a:xfrm>
                      <a:off x="0" y="0"/>
                      <a:ext cx="5163271" cy="1285715"/>
                    </a:xfrm>
                    <a:prstGeom prst="rect">
                      <a:avLst/>
                    </a:prstGeom>
                    <a:ln>
                      <a:noFill/>
                    </a:ln>
                    <a:extLst>
                      <a:ext uri="{53640926-AAD7-44D8-BBD7-CCE9431645EC}">
                        <a14:shadowObscured xmlns:a14="http://schemas.microsoft.com/office/drawing/2010/main"/>
                      </a:ext>
                    </a:extLst>
                  </pic:spPr>
                </pic:pic>
              </a:graphicData>
            </a:graphic>
          </wp:inline>
        </w:drawing>
      </w:r>
    </w:p>
    <w:p w14:paraId="18633506" w14:textId="77777777" w:rsidR="003810FB" w:rsidRPr="00A169BA" w:rsidRDefault="003810FB" w:rsidP="003810FB">
      <w:pPr>
        <w:spacing w:after="225"/>
        <w:ind w:left="0" w:right="157"/>
        <w:rPr>
          <w:color w:val="000000" w:themeColor="text1"/>
        </w:rPr>
      </w:pPr>
      <w:r w:rsidRPr="00A169BA">
        <w:rPr>
          <w:color w:val="000000" w:themeColor="text1"/>
        </w:rPr>
        <w:t>Una vez que los datos se hayan cargado correctamente, podrás visualizarlos en la opción “</w:t>
      </w:r>
      <w:r w:rsidRPr="00A169BA">
        <w:rPr>
          <w:b/>
          <w:bCs/>
          <w:color w:val="000000" w:themeColor="text1"/>
        </w:rPr>
        <w:t>Dashboard</w:t>
      </w:r>
      <w:r w:rsidRPr="00A169BA">
        <w:rPr>
          <w:color w:val="000000" w:themeColor="text1"/>
        </w:rPr>
        <w:t>”.</w:t>
      </w:r>
    </w:p>
    <w:p w14:paraId="30F5EB4A" w14:textId="77777777" w:rsidR="003810FB" w:rsidRPr="00A169BA" w:rsidRDefault="003810FB" w:rsidP="003810FB">
      <w:pPr>
        <w:pStyle w:val="ListParagraph"/>
        <w:numPr>
          <w:ilvl w:val="0"/>
          <w:numId w:val="4"/>
        </w:numPr>
        <w:spacing w:after="225"/>
        <w:ind w:right="157"/>
        <w:rPr>
          <w:color w:val="000000" w:themeColor="text1"/>
        </w:rPr>
      </w:pPr>
      <w:r>
        <w:rPr>
          <w:color w:val="000000" w:themeColor="text1"/>
        </w:rPr>
        <w:t>USO DE OPCIÓN DE AYUDA</w:t>
      </w:r>
    </w:p>
    <w:p w14:paraId="655053FE" w14:textId="77777777" w:rsidR="003810FB" w:rsidRDefault="003810FB" w:rsidP="003810FB">
      <w:pPr>
        <w:spacing w:after="225"/>
        <w:ind w:left="0" w:right="157"/>
        <w:rPr>
          <w:color w:val="000000" w:themeColor="text1"/>
        </w:rPr>
      </w:pPr>
      <w:r>
        <w:rPr>
          <w:color w:val="000000" w:themeColor="text1"/>
        </w:rPr>
        <w:t xml:space="preserve">Esta </w:t>
      </w:r>
      <w:r w:rsidRPr="00A169BA">
        <w:rPr>
          <w:color w:val="000000" w:themeColor="text1"/>
        </w:rPr>
        <w:t xml:space="preserve">opción del menú </w:t>
      </w:r>
      <w:r w:rsidRPr="00A169BA">
        <w:rPr>
          <w:noProof/>
        </w:rPr>
        <w:drawing>
          <wp:inline distT="0" distB="0" distL="0" distR="0" wp14:anchorId="3661FF60" wp14:editId="688EC556">
            <wp:extent cx="175380" cy="176759"/>
            <wp:effectExtent l="0" t="0" r="0" b="0"/>
            <wp:docPr id="504009209" name="Imagen 1" descr="signo de icono de botón de menú 1721774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 de icono de botón de menú 17217747 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8" t="11714" r="11159" b="8237"/>
                    <a:stretch/>
                  </pic:blipFill>
                  <pic:spPr bwMode="auto">
                    <a:xfrm>
                      <a:off x="0" y="0"/>
                      <a:ext cx="208887" cy="210530"/>
                    </a:xfrm>
                    <a:prstGeom prst="rect">
                      <a:avLst/>
                    </a:prstGeom>
                    <a:noFill/>
                    <a:ln>
                      <a:noFill/>
                    </a:ln>
                    <a:extLst>
                      <a:ext uri="{53640926-AAD7-44D8-BBD7-CCE9431645EC}">
                        <a14:shadowObscured xmlns:a14="http://schemas.microsoft.com/office/drawing/2010/main"/>
                      </a:ext>
                    </a:extLst>
                  </pic:spPr>
                </pic:pic>
              </a:graphicData>
            </a:graphic>
          </wp:inline>
        </w:drawing>
      </w:r>
      <w:r w:rsidRPr="00A169BA">
        <w:rPr>
          <w:color w:val="000000" w:themeColor="text1"/>
        </w:rPr>
        <w:t xml:space="preserve"> llamada “</w:t>
      </w:r>
      <w:r w:rsidRPr="00A169BA">
        <w:rPr>
          <w:b/>
          <w:bCs/>
          <w:color w:val="000000" w:themeColor="text1"/>
        </w:rPr>
        <w:t>Ayuda</w:t>
      </w:r>
      <w:r w:rsidRPr="00A169BA">
        <w:rPr>
          <w:color w:val="000000" w:themeColor="text1"/>
        </w:rPr>
        <w:t>”</w:t>
      </w:r>
      <w:r>
        <w:rPr>
          <w:color w:val="000000" w:themeColor="text1"/>
        </w:rPr>
        <w:t xml:space="preserve">, </w:t>
      </w:r>
      <w:r w:rsidRPr="00A169BA">
        <w:rPr>
          <w:color w:val="000000" w:themeColor="text1"/>
        </w:rPr>
        <w:t xml:space="preserve">proporciona acceso </w:t>
      </w:r>
      <w:r>
        <w:rPr>
          <w:color w:val="000000" w:themeColor="text1"/>
        </w:rPr>
        <w:t xml:space="preserve">a un </w:t>
      </w:r>
      <w:r w:rsidRPr="00266510">
        <w:rPr>
          <w:i/>
          <w:iCs/>
          <w:color w:val="000000" w:themeColor="text1"/>
        </w:rPr>
        <w:t xml:space="preserve">Manual </w:t>
      </w:r>
      <w:r>
        <w:rPr>
          <w:i/>
          <w:iCs/>
          <w:color w:val="000000" w:themeColor="text1"/>
        </w:rPr>
        <w:t>d</w:t>
      </w:r>
      <w:r w:rsidRPr="00266510">
        <w:rPr>
          <w:i/>
          <w:iCs/>
          <w:color w:val="000000" w:themeColor="text1"/>
        </w:rPr>
        <w:t>e Usuario</w:t>
      </w:r>
      <w:r w:rsidRPr="00A169BA">
        <w:rPr>
          <w:color w:val="000000" w:themeColor="text1"/>
        </w:rPr>
        <w:t>, en el cual se detalla las funcionalidades de la herramienta, explicando qué hace el artefacto, además, describe las acciones que el usuario debe efectuar para ponerlo en funcionamiento, incluyendo descarga, instalación y actualización, así como los conocimientos o habilidades necesarios. También proporciona un paso a paso detallado para el uso especificado.</w:t>
      </w:r>
    </w:p>
    <w:p w14:paraId="5EF7EBC9" w14:textId="1F667C9F" w:rsidR="005C46DE" w:rsidRPr="00A169BA" w:rsidRDefault="005C46DE" w:rsidP="005C46DE">
      <w:pPr>
        <w:spacing w:after="225"/>
        <w:ind w:left="0" w:right="157"/>
        <w:jc w:val="center"/>
        <w:rPr>
          <w:color w:val="000000" w:themeColor="text1"/>
        </w:rPr>
      </w:pPr>
      <w:r w:rsidRPr="005C46DE">
        <w:rPr>
          <w:color w:val="000000" w:themeColor="text1"/>
        </w:rPr>
        <w:drawing>
          <wp:inline distT="0" distB="0" distL="0" distR="0" wp14:anchorId="39C79CD4" wp14:editId="3E5331D6">
            <wp:extent cx="6218215" cy="3538938"/>
            <wp:effectExtent l="0" t="0" r="0" b="4445"/>
            <wp:docPr id="11128533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53335" name="Imagen 1" descr="Interfaz de usuario gráfica, Texto, Aplicación, Correo electrónico&#10;&#10;Descripción generada automáticamente"/>
                    <pic:cNvPicPr/>
                  </pic:nvPicPr>
                  <pic:blipFill rotWithShape="1">
                    <a:blip r:embed="rId30"/>
                    <a:srcRect l="2338"/>
                    <a:stretch/>
                  </pic:blipFill>
                  <pic:spPr bwMode="auto">
                    <a:xfrm>
                      <a:off x="0" y="0"/>
                      <a:ext cx="6246653" cy="3555123"/>
                    </a:xfrm>
                    <a:prstGeom prst="rect">
                      <a:avLst/>
                    </a:prstGeom>
                    <a:ln>
                      <a:noFill/>
                    </a:ln>
                    <a:extLst>
                      <a:ext uri="{53640926-AAD7-44D8-BBD7-CCE9431645EC}">
                        <a14:shadowObscured xmlns:a14="http://schemas.microsoft.com/office/drawing/2010/main"/>
                      </a:ext>
                    </a:extLst>
                  </pic:spPr>
                </pic:pic>
              </a:graphicData>
            </a:graphic>
          </wp:inline>
        </w:drawing>
      </w:r>
    </w:p>
    <w:p w14:paraId="106A4B92" w14:textId="77777777" w:rsidR="00F20918" w:rsidRPr="00A169BA" w:rsidRDefault="00F20918" w:rsidP="00F20918">
      <w:pPr>
        <w:spacing w:after="225"/>
        <w:ind w:left="0" w:right="157" w:firstLine="0"/>
        <w:rPr>
          <w:b/>
          <w:bCs/>
          <w:color w:val="FF0000"/>
        </w:rPr>
      </w:pPr>
    </w:p>
    <w:p w14:paraId="4C68C7C4" w14:textId="77777777" w:rsidR="003810FB" w:rsidRPr="00A169BA" w:rsidRDefault="003810FB" w:rsidP="003810FB">
      <w:pPr>
        <w:pStyle w:val="ListParagraph"/>
        <w:numPr>
          <w:ilvl w:val="0"/>
          <w:numId w:val="4"/>
        </w:numPr>
        <w:spacing w:after="225"/>
        <w:ind w:right="157"/>
        <w:rPr>
          <w:b/>
          <w:bCs/>
          <w:color w:val="auto"/>
        </w:rPr>
      </w:pPr>
      <w:r w:rsidRPr="00A169BA">
        <w:rPr>
          <w:b/>
          <w:color w:val="auto"/>
        </w:rPr>
        <w:t>CARGUE DE MODELOS:</w:t>
      </w:r>
    </w:p>
    <w:p w14:paraId="6AC484F0" w14:textId="77777777" w:rsidR="003810FB" w:rsidRPr="00A169BA" w:rsidRDefault="003810FB" w:rsidP="003810FB">
      <w:pPr>
        <w:spacing w:after="225"/>
        <w:ind w:left="0" w:right="157" w:firstLine="0"/>
      </w:pPr>
      <w:r>
        <w:t>En</w:t>
      </w:r>
      <w:r w:rsidRPr="00A169BA">
        <w:t xml:space="preserve"> la opción de </w:t>
      </w:r>
      <w:r w:rsidRPr="00A169BA">
        <w:rPr>
          <w:b/>
          <w:bCs/>
        </w:rPr>
        <w:t xml:space="preserve">"Cargue de Modelos” </w:t>
      </w:r>
      <w:r w:rsidRPr="00A169BA">
        <w:t xml:space="preserve">en la opción de menú </w:t>
      </w:r>
      <w:r w:rsidRPr="00A169BA">
        <w:rPr>
          <w:noProof/>
        </w:rPr>
        <w:drawing>
          <wp:inline distT="0" distB="0" distL="0" distR="0" wp14:anchorId="48356EAD" wp14:editId="44E3B50B">
            <wp:extent cx="175380" cy="176759"/>
            <wp:effectExtent l="0" t="0" r="0" b="0"/>
            <wp:docPr id="442953185" name="Imagen 1" descr="signo de icono de botón de menú 1721774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 de icono de botón de menú 17217747 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8" t="11714" r="11159" b="8237"/>
                    <a:stretch/>
                  </pic:blipFill>
                  <pic:spPr bwMode="auto">
                    <a:xfrm>
                      <a:off x="0" y="0"/>
                      <a:ext cx="208887" cy="210530"/>
                    </a:xfrm>
                    <a:prstGeom prst="rect">
                      <a:avLst/>
                    </a:prstGeom>
                    <a:noFill/>
                    <a:ln>
                      <a:noFill/>
                    </a:ln>
                    <a:extLst>
                      <a:ext uri="{53640926-AAD7-44D8-BBD7-CCE9431645EC}">
                        <a14:shadowObscured xmlns:a14="http://schemas.microsoft.com/office/drawing/2010/main"/>
                      </a:ext>
                    </a:extLst>
                  </pic:spPr>
                </pic:pic>
              </a:graphicData>
            </a:graphic>
          </wp:inline>
        </w:drawing>
      </w:r>
      <w:r>
        <w:t>visualiza lo siguiente</w:t>
      </w:r>
      <w:r w:rsidRPr="00A169BA">
        <w:t>:</w:t>
      </w:r>
    </w:p>
    <w:p w14:paraId="102CEA1F" w14:textId="77777777" w:rsidR="003810FB" w:rsidRPr="00A169BA" w:rsidRDefault="003810FB" w:rsidP="003810FB">
      <w:pPr>
        <w:spacing w:after="225"/>
        <w:ind w:left="0" w:right="157" w:firstLine="0"/>
      </w:pPr>
      <w:r w:rsidRPr="00A169BA">
        <w:rPr>
          <w:noProof/>
          <w14:ligatures w14:val="none"/>
        </w:rPr>
        <w:drawing>
          <wp:inline distT="0" distB="0" distL="0" distR="0" wp14:anchorId="6EA54ACC" wp14:editId="56337236">
            <wp:extent cx="6087864" cy="2271138"/>
            <wp:effectExtent l="0" t="0" r="8255" b="0"/>
            <wp:docPr id="19" name="Imagen 18" descr="Interfaz de usuario gráfica, Texto, Aplicación&#10;&#10;Descripción generada automáticamente">
              <a:extLst xmlns:a="http://schemas.openxmlformats.org/drawingml/2006/main">
                <a:ext uri="{FF2B5EF4-FFF2-40B4-BE49-F238E27FC236}">
                  <a16:creationId xmlns:a16="http://schemas.microsoft.com/office/drawing/2014/main" id="{E92B86CC-DECA-E23A-7883-DF5F7EB7AD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descr="Interfaz de usuario gráfica, Texto, Aplicación&#10;&#10;Descripción generada automáticamente">
                      <a:extLst>
                        <a:ext uri="{FF2B5EF4-FFF2-40B4-BE49-F238E27FC236}">
                          <a16:creationId xmlns:a16="http://schemas.microsoft.com/office/drawing/2014/main" id="{E92B86CC-DECA-E23A-7883-DF5F7EB7ADEE}"/>
                        </a:ext>
                      </a:extLst>
                    </pic:cNvPr>
                    <pic:cNvPicPr>
                      <a:picLocks noChangeAspect="1"/>
                    </pic:cNvPicPr>
                  </pic:nvPicPr>
                  <pic:blipFill>
                    <a:blip r:embed="rId31"/>
                    <a:stretch>
                      <a:fillRect/>
                    </a:stretch>
                  </pic:blipFill>
                  <pic:spPr>
                    <a:xfrm>
                      <a:off x="0" y="0"/>
                      <a:ext cx="6118114" cy="2282423"/>
                    </a:xfrm>
                    <a:prstGeom prst="rect">
                      <a:avLst/>
                    </a:prstGeom>
                  </pic:spPr>
                </pic:pic>
              </a:graphicData>
            </a:graphic>
          </wp:inline>
        </w:drawing>
      </w:r>
    </w:p>
    <w:p w14:paraId="261E4F33" w14:textId="77777777" w:rsidR="003810FB" w:rsidRPr="00161C8B" w:rsidRDefault="003810FB" w:rsidP="003810FB">
      <w:pPr>
        <w:spacing w:after="225"/>
        <w:ind w:left="0" w:right="157" w:firstLine="0"/>
        <w:rPr>
          <w:color w:val="auto"/>
        </w:rPr>
      </w:pPr>
      <w:r w:rsidRPr="00161C8B">
        <w:rPr>
          <w:noProof/>
          <w14:ligatures w14:val="none"/>
        </w:rPr>
        <w:drawing>
          <wp:anchor distT="0" distB="0" distL="114300" distR="114300" simplePos="0" relativeHeight="251658240" behindDoc="0" locked="0" layoutInCell="1" allowOverlap="1" wp14:anchorId="0EB1766F" wp14:editId="49193A9E">
            <wp:simplePos x="0" y="0"/>
            <wp:positionH relativeFrom="column">
              <wp:posOffset>135255</wp:posOffset>
            </wp:positionH>
            <wp:positionV relativeFrom="paragraph">
              <wp:posOffset>320040</wp:posOffset>
            </wp:positionV>
            <wp:extent cx="2787650" cy="3380740"/>
            <wp:effectExtent l="0" t="0" r="0" b="0"/>
            <wp:wrapSquare wrapText="bothSides"/>
            <wp:docPr id="22" name="Imagen 21" descr="Texto, Aplicación&#10;&#10;Descripción generada automáticamente con confianza media">
              <a:extLst xmlns:a="http://schemas.openxmlformats.org/drawingml/2006/main">
                <a:ext uri="{FF2B5EF4-FFF2-40B4-BE49-F238E27FC236}">
                  <a16:creationId xmlns:a16="http://schemas.microsoft.com/office/drawing/2014/main" id="{8BF18659-19C8-47AE-15CF-EAF459EAFD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descr="Texto, Aplicación&#10;&#10;Descripción generada automáticamente con confianza media">
                      <a:extLst>
                        <a:ext uri="{FF2B5EF4-FFF2-40B4-BE49-F238E27FC236}">
                          <a16:creationId xmlns:a16="http://schemas.microsoft.com/office/drawing/2014/main" id="{8BF18659-19C8-47AE-15CF-EAF459EAFD30}"/>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7650" cy="3380740"/>
                    </a:xfrm>
                    <a:prstGeom prst="rect">
                      <a:avLst/>
                    </a:prstGeom>
                  </pic:spPr>
                </pic:pic>
              </a:graphicData>
            </a:graphic>
            <wp14:sizeRelH relativeFrom="margin">
              <wp14:pctWidth>0</wp14:pctWidth>
            </wp14:sizeRelH>
          </wp:anchor>
        </w:drawing>
      </w:r>
    </w:p>
    <w:p w14:paraId="73D12A3F" w14:textId="77777777" w:rsidR="003810FB" w:rsidRPr="00A169BA" w:rsidRDefault="003810FB" w:rsidP="003810FB">
      <w:pPr>
        <w:spacing w:after="225"/>
        <w:ind w:left="708" w:right="157" w:hanging="708"/>
        <w:rPr>
          <w:color w:val="auto"/>
        </w:rPr>
      </w:pPr>
      <w:r w:rsidRPr="00A169BA">
        <w:rPr>
          <w:color w:val="auto"/>
        </w:rPr>
        <w:t xml:space="preserve">En esta </w:t>
      </w:r>
      <w:r>
        <w:rPr>
          <w:color w:val="auto"/>
        </w:rPr>
        <w:t>opción</w:t>
      </w:r>
      <w:r w:rsidRPr="00A169BA">
        <w:rPr>
          <w:color w:val="auto"/>
        </w:rPr>
        <w:t xml:space="preserve">, se </w:t>
      </w:r>
      <w:r>
        <w:rPr>
          <w:color w:val="auto"/>
        </w:rPr>
        <w:t xml:space="preserve">efectúa el </w:t>
      </w:r>
      <w:r w:rsidRPr="00A169BA">
        <w:rPr>
          <w:color w:val="auto"/>
        </w:rPr>
        <w:t>carg</w:t>
      </w:r>
      <w:r>
        <w:rPr>
          <w:color w:val="auto"/>
        </w:rPr>
        <w:t>ue de</w:t>
      </w:r>
      <w:r w:rsidRPr="00A169BA">
        <w:rPr>
          <w:color w:val="auto"/>
        </w:rPr>
        <w:t xml:space="preserve"> los diferentes modelos</w:t>
      </w:r>
      <w:r>
        <w:rPr>
          <w:color w:val="auto"/>
        </w:rPr>
        <w:t xml:space="preserve"> de machine learning</w:t>
      </w:r>
      <w:r w:rsidRPr="00A169BA">
        <w:rPr>
          <w:color w:val="auto"/>
        </w:rPr>
        <w:t xml:space="preserve"> desarrollados en </w:t>
      </w:r>
      <w:r>
        <w:rPr>
          <w:color w:val="auto"/>
        </w:rPr>
        <w:t>el artefacto</w:t>
      </w:r>
      <w:r w:rsidRPr="00A169BA">
        <w:rPr>
          <w:color w:val="auto"/>
        </w:rPr>
        <w:t xml:space="preserve">. Los modelos de clasificación y regresión son entrenados previamente y luego cargados en formatos específicos como JSON y H5, mientras que los objetos de escalación se utilizan para normalizar o estandarizar los datos de entrada antes de su procesamiento. </w:t>
      </w:r>
    </w:p>
    <w:p w14:paraId="3A4EA11B" w14:textId="77777777" w:rsidR="003810FB" w:rsidRPr="00A169BA" w:rsidRDefault="003810FB" w:rsidP="003810FB">
      <w:pPr>
        <w:spacing w:after="225"/>
        <w:ind w:left="0" w:right="157" w:firstLine="0"/>
        <w:rPr>
          <w:color w:val="auto"/>
        </w:rPr>
      </w:pPr>
      <w:r w:rsidRPr="00A169BA">
        <w:rPr>
          <w:color w:val="auto"/>
        </w:rPr>
        <w:t xml:space="preserve">En el siguiente enlace se encuentran los archivos con las salidas </w:t>
      </w:r>
      <w:r>
        <w:rPr>
          <w:color w:val="auto"/>
        </w:rPr>
        <w:t xml:space="preserve">(Outputs) </w:t>
      </w:r>
      <w:r w:rsidRPr="00A169BA">
        <w:rPr>
          <w:color w:val="auto"/>
        </w:rPr>
        <w:t xml:space="preserve">de los modelos de clasificación y regresión desarrollados, los cuales se deben cargar nuevamente en caso de que el usuario realice una actualización de los modelos: </w:t>
      </w:r>
    </w:p>
    <w:p w14:paraId="75876A23" w14:textId="77777777" w:rsidR="003810FB" w:rsidRPr="00161C8B" w:rsidRDefault="003810FB" w:rsidP="003810FB">
      <w:pPr>
        <w:spacing w:after="225"/>
        <w:ind w:left="0" w:right="157" w:firstLine="0"/>
        <w:rPr>
          <w:color w:val="auto"/>
          <w:u w:val="single"/>
        </w:rPr>
      </w:pPr>
      <w:r w:rsidRPr="00161C8B">
        <w:rPr>
          <w:color w:val="auto"/>
          <w:u w:val="single"/>
        </w:rPr>
        <w:t>https://github.com/grupovajo/ProyectoMIAD/tree/main/artefacto/Proyecto_ElectroDunas/static/modelos</w:t>
      </w:r>
    </w:p>
    <w:p w14:paraId="66FFBF0B" w14:textId="77777777" w:rsidR="003810FB" w:rsidRPr="00A169BA" w:rsidRDefault="003810FB" w:rsidP="003810FB">
      <w:pPr>
        <w:spacing w:after="225"/>
        <w:ind w:left="0" w:right="157" w:firstLine="0"/>
        <w:rPr>
          <w:color w:val="auto"/>
        </w:rPr>
      </w:pPr>
      <w:r w:rsidRPr="00161C8B">
        <w:rPr>
          <w:color w:val="auto"/>
        </w:rPr>
        <w:t xml:space="preserve">A </w:t>
      </w:r>
      <w:r w:rsidRPr="00A169BA">
        <w:rPr>
          <w:color w:val="auto"/>
        </w:rPr>
        <w:t xml:space="preserve">continuación, se describe cada uno los archivos que se </w:t>
      </w:r>
      <w:r>
        <w:rPr>
          <w:color w:val="auto"/>
        </w:rPr>
        <w:t>encuentran disponibles para el cargue</w:t>
      </w:r>
      <w:r w:rsidRPr="00A169BA">
        <w:rPr>
          <w:color w:val="auto"/>
        </w:rPr>
        <w:t>:</w:t>
      </w:r>
    </w:p>
    <w:p w14:paraId="7C50EC6C" w14:textId="77777777" w:rsidR="003810FB" w:rsidRPr="00A169BA" w:rsidRDefault="003810FB" w:rsidP="003810FB">
      <w:pPr>
        <w:pStyle w:val="ListParagraph"/>
        <w:numPr>
          <w:ilvl w:val="0"/>
          <w:numId w:val="11"/>
        </w:numPr>
        <w:spacing w:after="225"/>
        <w:ind w:right="157"/>
        <w:rPr>
          <w:color w:val="2F5496" w:themeColor="accent1" w:themeShade="BF"/>
        </w:rPr>
      </w:pPr>
      <w:r w:rsidRPr="00A169BA">
        <w:rPr>
          <w:color w:val="2F5496" w:themeColor="accent1" w:themeShade="BF"/>
        </w:rPr>
        <w:t>Ingreso modelo de clasificación formato JSON:</w:t>
      </w:r>
    </w:p>
    <w:p w14:paraId="478AECDC" w14:textId="77777777" w:rsidR="003810FB" w:rsidRPr="00A169BA" w:rsidRDefault="003810FB" w:rsidP="003810FB">
      <w:pPr>
        <w:pStyle w:val="ListParagraph"/>
        <w:spacing w:after="225"/>
        <w:ind w:left="350" w:right="157" w:firstLine="0"/>
        <w:rPr>
          <w:color w:val="2F5496" w:themeColor="accent1" w:themeShade="BF"/>
        </w:rPr>
      </w:pPr>
      <w:r w:rsidRPr="00A169BA">
        <w:t>Esta opción permite cargar el modelo de clasificación</w:t>
      </w:r>
      <w:r>
        <w:t xml:space="preserve"> </w:t>
      </w:r>
      <w:r w:rsidRPr="00A169BA">
        <w:t>en formato JSON. El archivo JSON debe contener la estructura completa del modelo, incluyendo detalles sobre las capas, parámetros y configuraciones necesarias para realizar la tarea de clasificación.</w:t>
      </w:r>
    </w:p>
    <w:p w14:paraId="37AD970E" w14:textId="77777777" w:rsidR="003810FB" w:rsidRPr="00A169BA" w:rsidRDefault="003810FB" w:rsidP="003810FB">
      <w:pPr>
        <w:pStyle w:val="ListParagraph"/>
        <w:spacing w:after="225"/>
        <w:ind w:left="350" w:right="157" w:firstLine="0"/>
      </w:pPr>
    </w:p>
    <w:p w14:paraId="1988B37A" w14:textId="77777777" w:rsidR="003810FB" w:rsidRPr="00A169BA" w:rsidRDefault="003810FB" w:rsidP="003810FB">
      <w:pPr>
        <w:pStyle w:val="ListParagraph"/>
        <w:numPr>
          <w:ilvl w:val="0"/>
          <w:numId w:val="11"/>
        </w:numPr>
        <w:spacing w:after="225"/>
        <w:ind w:right="157"/>
        <w:rPr>
          <w:color w:val="2F5496" w:themeColor="accent1" w:themeShade="BF"/>
        </w:rPr>
      </w:pPr>
      <w:r w:rsidRPr="00A169BA">
        <w:rPr>
          <w:color w:val="2F5496" w:themeColor="accent1" w:themeShade="BF"/>
        </w:rPr>
        <w:t xml:space="preserve">Ingreso modelo clasificación </w:t>
      </w:r>
      <w:r>
        <w:rPr>
          <w:color w:val="2F5496" w:themeColor="accent1" w:themeShade="BF"/>
        </w:rPr>
        <w:t xml:space="preserve">de </w:t>
      </w:r>
      <w:r w:rsidRPr="00A169BA">
        <w:rPr>
          <w:color w:val="2F5496" w:themeColor="accent1" w:themeShade="BF"/>
        </w:rPr>
        <w:t>pesos weights formato H5:</w:t>
      </w:r>
    </w:p>
    <w:p w14:paraId="2C5A1C6C" w14:textId="77777777" w:rsidR="003810FB" w:rsidRPr="00A169BA" w:rsidRDefault="003810FB" w:rsidP="003810FB">
      <w:pPr>
        <w:pStyle w:val="ListParagraph"/>
        <w:spacing w:after="225"/>
        <w:ind w:left="350" w:right="157" w:firstLine="0"/>
        <w:rPr>
          <w:color w:val="000000" w:themeColor="text1"/>
        </w:rPr>
      </w:pPr>
      <w:r w:rsidRPr="00A169BA">
        <w:rPr>
          <w:color w:val="000000" w:themeColor="text1"/>
        </w:rPr>
        <w:t xml:space="preserve">Utiliza esta opción para cargar los pesos del modelo de clasificación en formato H5. El archivo H5 contiene los valores de los pesos que el modelo ha aprendido durante el proceso de entrenamiento. </w:t>
      </w:r>
    </w:p>
    <w:p w14:paraId="1801318E" w14:textId="77777777" w:rsidR="003810FB" w:rsidRPr="00A169BA" w:rsidRDefault="003810FB" w:rsidP="003810FB">
      <w:pPr>
        <w:pStyle w:val="ListParagraph"/>
        <w:spacing w:after="225"/>
        <w:ind w:left="350" w:right="157" w:firstLine="0"/>
        <w:rPr>
          <w:color w:val="000000" w:themeColor="text1"/>
        </w:rPr>
      </w:pPr>
    </w:p>
    <w:p w14:paraId="00D6D1A8" w14:textId="77777777" w:rsidR="003810FB" w:rsidRPr="00A169BA" w:rsidRDefault="003810FB" w:rsidP="003810FB">
      <w:pPr>
        <w:pStyle w:val="ListParagraph"/>
        <w:numPr>
          <w:ilvl w:val="0"/>
          <w:numId w:val="11"/>
        </w:numPr>
        <w:spacing w:after="225"/>
        <w:ind w:right="157"/>
        <w:rPr>
          <w:color w:val="2F5496" w:themeColor="accent1" w:themeShade="BF"/>
        </w:rPr>
      </w:pPr>
      <w:r w:rsidRPr="00A169BA">
        <w:rPr>
          <w:color w:val="2F5496" w:themeColor="accent1" w:themeShade="BF"/>
        </w:rPr>
        <w:t>Ingreso objeto de escalación para clasificación en el formato JOBLIB:</w:t>
      </w:r>
    </w:p>
    <w:p w14:paraId="4C35CEEE" w14:textId="77777777" w:rsidR="003810FB" w:rsidRPr="00A169BA" w:rsidRDefault="003810FB" w:rsidP="003810FB">
      <w:pPr>
        <w:pStyle w:val="ListParagraph"/>
        <w:spacing w:after="225"/>
        <w:ind w:left="350" w:right="157" w:firstLine="0"/>
        <w:rPr>
          <w:color w:val="auto"/>
        </w:rPr>
      </w:pPr>
      <w:r w:rsidRPr="00A169BA">
        <w:rPr>
          <w:color w:val="auto"/>
        </w:rPr>
        <w:t>Con esta opción, se carga un objeto de escalación en formato JOBLIB para la clasificación. Este objeto se utiliza para normalizar o estandarizar los datos de entrada antes de ser procesados por el modelo de clasificación.</w:t>
      </w:r>
    </w:p>
    <w:p w14:paraId="47506371" w14:textId="77777777" w:rsidR="003810FB" w:rsidRPr="00A169BA" w:rsidRDefault="003810FB" w:rsidP="003810FB">
      <w:pPr>
        <w:pStyle w:val="ListParagraph"/>
        <w:numPr>
          <w:ilvl w:val="0"/>
          <w:numId w:val="11"/>
        </w:numPr>
        <w:spacing w:after="225"/>
        <w:ind w:right="157"/>
        <w:rPr>
          <w:color w:val="auto"/>
        </w:rPr>
      </w:pPr>
      <w:r w:rsidRPr="00A169BA">
        <w:rPr>
          <w:color w:val="2F5496" w:themeColor="accent1" w:themeShade="BF"/>
        </w:rPr>
        <w:t>Ingreso modelo de regresión de energía activa en formato JSON:</w:t>
      </w:r>
    </w:p>
    <w:p w14:paraId="7203C954" w14:textId="77777777" w:rsidR="003810FB" w:rsidRPr="00A169BA" w:rsidRDefault="003810FB" w:rsidP="003810FB">
      <w:pPr>
        <w:pStyle w:val="ListParagraph"/>
        <w:spacing w:after="225"/>
        <w:ind w:left="350" w:right="157" w:firstLine="0"/>
        <w:rPr>
          <w:color w:val="auto"/>
        </w:rPr>
      </w:pPr>
      <w:r w:rsidRPr="00A169BA">
        <w:rPr>
          <w:color w:val="auto"/>
        </w:rPr>
        <w:t xml:space="preserve">Esta opción está diseñada para cargar el modelo de regresión que predice el consumo de la energía activa en formato JSON. El archivo JSON </w:t>
      </w:r>
      <w:r w:rsidRPr="00703C9E">
        <w:rPr>
          <w:color w:val="auto"/>
        </w:rPr>
        <w:t>describ</w:t>
      </w:r>
      <w:r>
        <w:rPr>
          <w:color w:val="auto"/>
        </w:rPr>
        <w:t>e</w:t>
      </w:r>
      <w:r w:rsidRPr="00A169BA">
        <w:rPr>
          <w:color w:val="auto"/>
        </w:rPr>
        <w:t xml:space="preserve"> la arquitectura del modelo de regresión, incluyendo sus capas y configuraciones.</w:t>
      </w:r>
    </w:p>
    <w:p w14:paraId="164F8F35" w14:textId="77777777" w:rsidR="003810FB" w:rsidRPr="00A169BA" w:rsidRDefault="003810FB" w:rsidP="003810FB">
      <w:pPr>
        <w:pStyle w:val="ListParagraph"/>
        <w:spacing w:after="225"/>
        <w:ind w:left="350" w:right="157" w:firstLine="0"/>
        <w:rPr>
          <w:color w:val="auto"/>
        </w:rPr>
      </w:pPr>
    </w:p>
    <w:p w14:paraId="0535A91E" w14:textId="77777777" w:rsidR="003810FB" w:rsidRPr="00A169BA" w:rsidRDefault="003810FB" w:rsidP="003810FB">
      <w:pPr>
        <w:pStyle w:val="ListParagraph"/>
        <w:numPr>
          <w:ilvl w:val="0"/>
          <w:numId w:val="11"/>
        </w:numPr>
        <w:spacing w:after="225"/>
        <w:ind w:right="157"/>
        <w:rPr>
          <w:color w:val="2F5496" w:themeColor="accent1" w:themeShade="BF"/>
        </w:rPr>
      </w:pPr>
      <w:r w:rsidRPr="00A169BA">
        <w:rPr>
          <w:color w:val="2F5496" w:themeColor="accent1" w:themeShade="BF"/>
        </w:rPr>
        <w:t>Ingreso modelo de regresión energía activa pesos en formato H5:</w:t>
      </w:r>
    </w:p>
    <w:p w14:paraId="76A59499" w14:textId="77777777" w:rsidR="003810FB" w:rsidRPr="00A169BA" w:rsidRDefault="003810FB" w:rsidP="003810FB">
      <w:pPr>
        <w:pStyle w:val="ListParagraph"/>
        <w:spacing w:after="225"/>
        <w:ind w:left="350" w:right="157" w:firstLine="0"/>
        <w:rPr>
          <w:color w:val="auto"/>
        </w:rPr>
      </w:pPr>
      <w:r w:rsidRPr="00A169BA">
        <w:rPr>
          <w:color w:val="auto"/>
        </w:rPr>
        <w:t>Se debe cargar los pesos del modelo de regresión de energía activa en formato H5. Este archivo contiene los valores de los pesos entrenados que el modelo utiliza para realizar las predicciones.</w:t>
      </w:r>
    </w:p>
    <w:p w14:paraId="4942B455" w14:textId="77777777" w:rsidR="003810FB" w:rsidRPr="00A169BA" w:rsidRDefault="003810FB" w:rsidP="003810FB">
      <w:pPr>
        <w:pStyle w:val="ListParagraph"/>
        <w:spacing w:after="225"/>
        <w:ind w:left="350" w:right="157" w:firstLine="0"/>
        <w:rPr>
          <w:color w:val="auto"/>
        </w:rPr>
      </w:pPr>
    </w:p>
    <w:p w14:paraId="1F0CF95F" w14:textId="77777777" w:rsidR="003810FB" w:rsidRPr="00A169BA" w:rsidRDefault="003810FB" w:rsidP="003810FB">
      <w:pPr>
        <w:pStyle w:val="ListParagraph"/>
        <w:numPr>
          <w:ilvl w:val="0"/>
          <w:numId w:val="11"/>
        </w:numPr>
        <w:spacing w:after="225"/>
        <w:ind w:right="157"/>
        <w:rPr>
          <w:color w:val="2F5496" w:themeColor="accent1" w:themeShade="BF"/>
        </w:rPr>
      </w:pPr>
      <w:r w:rsidRPr="00A169BA">
        <w:rPr>
          <w:color w:val="2F5496" w:themeColor="accent1" w:themeShade="BF"/>
        </w:rPr>
        <w:t>Ingreso modelo de regresión energía reactiva en formato JSON:</w:t>
      </w:r>
    </w:p>
    <w:p w14:paraId="4FC778D8" w14:textId="77777777" w:rsidR="003810FB" w:rsidRPr="00A169BA" w:rsidRDefault="003810FB" w:rsidP="003810FB">
      <w:pPr>
        <w:pStyle w:val="ListParagraph"/>
        <w:spacing w:after="225"/>
        <w:ind w:left="350" w:right="157" w:firstLine="0"/>
        <w:rPr>
          <w:color w:val="auto"/>
        </w:rPr>
      </w:pPr>
      <w:r w:rsidRPr="00A169BA">
        <w:rPr>
          <w:color w:val="auto"/>
        </w:rPr>
        <w:t>Esta opción permite cargar el modelo de regresión para la energía reactiva en formato JSON. El archivo debe incluir la definición completa del modelo, con todas las capas y configuraciones necesarias.</w:t>
      </w:r>
    </w:p>
    <w:p w14:paraId="3273CD50" w14:textId="77777777" w:rsidR="003810FB" w:rsidRPr="00A169BA" w:rsidRDefault="003810FB" w:rsidP="003810FB">
      <w:pPr>
        <w:pStyle w:val="ListParagraph"/>
        <w:numPr>
          <w:ilvl w:val="0"/>
          <w:numId w:val="11"/>
        </w:numPr>
        <w:spacing w:after="225"/>
        <w:ind w:right="157"/>
        <w:rPr>
          <w:color w:val="2F5496" w:themeColor="accent1" w:themeShade="BF"/>
        </w:rPr>
      </w:pPr>
      <w:r w:rsidRPr="00A169BA">
        <w:rPr>
          <w:color w:val="2F5496" w:themeColor="accent1" w:themeShade="BF"/>
        </w:rPr>
        <w:t>Ingreso modelo de regresión energía reactiva pesos en formato H5:</w:t>
      </w:r>
    </w:p>
    <w:p w14:paraId="1F983D8C" w14:textId="77777777" w:rsidR="003810FB" w:rsidRPr="00A169BA" w:rsidRDefault="003810FB" w:rsidP="003810FB">
      <w:pPr>
        <w:pStyle w:val="ListParagraph"/>
        <w:spacing w:after="225"/>
        <w:ind w:left="350" w:right="157" w:firstLine="0"/>
        <w:rPr>
          <w:color w:val="2F5496" w:themeColor="accent1" w:themeShade="BF"/>
        </w:rPr>
      </w:pPr>
      <w:r w:rsidRPr="00A169BA">
        <w:rPr>
          <w:color w:val="auto"/>
        </w:rPr>
        <w:t>Usa esta opción para cargar los pesos del modelo de regresión de energía reactiva en formato H5. El archivo H5 debe contener los valores de los pesos entrenados del modelo. Los pesos del modelo permiten que el modelo de regresión genere predicciones precisas sobre la energía reactiva.</w:t>
      </w:r>
    </w:p>
    <w:p w14:paraId="2E7DE247" w14:textId="77777777" w:rsidR="003810FB" w:rsidRPr="00A169BA" w:rsidRDefault="003810FB" w:rsidP="003810FB">
      <w:pPr>
        <w:pStyle w:val="ListParagraph"/>
        <w:spacing w:after="225"/>
        <w:ind w:left="350" w:right="157" w:firstLine="0"/>
        <w:rPr>
          <w:color w:val="auto"/>
        </w:rPr>
      </w:pPr>
    </w:p>
    <w:p w14:paraId="2E5E7D09" w14:textId="77777777" w:rsidR="003810FB" w:rsidRPr="00A169BA" w:rsidRDefault="003810FB" w:rsidP="003810FB">
      <w:pPr>
        <w:pStyle w:val="ListParagraph"/>
        <w:numPr>
          <w:ilvl w:val="0"/>
          <w:numId w:val="11"/>
        </w:numPr>
        <w:spacing w:after="225"/>
        <w:ind w:right="157"/>
        <w:rPr>
          <w:color w:val="2F5496" w:themeColor="accent1" w:themeShade="BF"/>
        </w:rPr>
      </w:pPr>
      <w:r w:rsidRPr="00A169BA">
        <w:rPr>
          <w:color w:val="2F5496" w:themeColor="accent1" w:themeShade="BF"/>
        </w:rPr>
        <w:t>Ingreso objeto de escalación de regresión en formato JOBLIB:</w:t>
      </w:r>
    </w:p>
    <w:p w14:paraId="79EF816E" w14:textId="77777777" w:rsidR="003810FB" w:rsidRPr="00A169BA" w:rsidRDefault="003810FB" w:rsidP="003810FB">
      <w:pPr>
        <w:pStyle w:val="ListParagraph"/>
        <w:spacing w:after="225"/>
        <w:ind w:left="350" w:right="157" w:firstLine="0"/>
        <w:rPr>
          <w:color w:val="2F5496" w:themeColor="accent1" w:themeShade="BF"/>
        </w:rPr>
      </w:pPr>
      <w:r w:rsidRPr="00A169BA">
        <w:rPr>
          <w:color w:val="auto"/>
        </w:rPr>
        <w:t xml:space="preserve">Esta opción permite cargar el archivo de escalación en formato JOBLIB para los modelos de regresión. Este objeto es utilizado para normalizar o estandarizar los datos antes de que sean procesados por el modelo de regresión del consumo de energía activa y reactiva. </w:t>
      </w:r>
    </w:p>
    <w:p w14:paraId="74455DE2" w14:textId="77777777" w:rsidR="003810FB" w:rsidRPr="00F25B94" w:rsidRDefault="003810FB" w:rsidP="003810FB">
      <w:pPr>
        <w:spacing w:after="225"/>
        <w:ind w:right="157"/>
        <w:rPr>
          <w:rFonts w:asciiTheme="minorHAnsi" w:hAnsiTheme="minorHAnsi" w:cstheme="minorHAnsi"/>
        </w:rPr>
      </w:pPr>
      <w:r w:rsidRPr="00084AA0">
        <w:rPr>
          <w:rFonts w:asciiTheme="minorHAnsi" w:hAnsiTheme="minorHAnsi" w:cstheme="minorHAnsi"/>
        </w:rPr>
        <w:t>Para iniciar el proceso de cargue de modelos, el usuario debe hacer clic en el botón "</w:t>
      </w:r>
      <w:r w:rsidRPr="00084AA0">
        <w:rPr>
          <w:rFonts w:asciiTheme="minorHAnsi" w:hAnsiTheme="minorHAnsi" w:cstheme="minorHAnsi"/>
          <w:i/>
        </w:rPr>
        <w:t>Elegir archivo</w:t>
      </w:r>
      <w:r w:rsidRPr="00084AA0">
        <w:rPr>
          <w:rFonts w:asciiTheme="minorHAnsi" w:hAnsiTheme="minorHAnsi" w:cstheme="minorHAnsi"/>
        </w:rPr>
        <w:t xml:space="preserve">" </w:t>
      </w:r>
      <w:r>
        <w:rPr>
          <w:rFonts w:asciiTheme="minorHAnsi" w:hAnsiTheme="minorHAnsi" w:cstheme="minorHAnsi"/>
        </w:rPr>
        <w:t xml:space="preserve">en cada uno de los campos de los modelos explicados anteriormente, </w:t>
      </w:r>
      <w:r w:rsidRPr="00084AA0">
        <w:rPr>
          <w:rFonts w:asciiTheme="minorHAnsi" w:hAnsiTheme="minorHAnsi" w:cstheme="minorHAnsi"/>
        </w:rPr>
        <w:t>para seleccionar el archivo correspondiente</w:t>
      </w:r>
      <w:r>
        <w:rPr>
          <w:rFonts w:asciiTheme="minorHAnsi" w:hAnsiTheme="minorHAnsi" w:cstheme="minorHAnsi"/>
        </w:rPr>
        <w:t xml:space="preserve">. </w:t>
      </w:r>
    </w:p>
    <w:p w14:paraId="242F89EF" w14:textId="77777777" w:rsidR="003810FB" w:rsidRPr="006B78BA" w:rsidRDefault="003810FB" w:rsidP="003810FB">
      <w:pPr>
        <w:spacing w:after="225"/>
        <w:ind w:left="0" w:right="157" w:firstLine="0"/>
        <w:jc w:val="center"/>
        <w:rPr>
          <w:rFonts w:asciiTheme="minorHAnsi" w:hAnsiTheme="minorHAnsi" w:cstheme="minorHAnsi"/>
          <w:color w:val="000000" w:themeColor="text1"/>
        </w:rPr>
      </w:pPr>
      <w:r w:rsidRPr="006B78BA">
        <w:rPr>
          <w:rFonts w:asciiTheme="minorHAnsi" w:hAnsiTheme="minorHAnsi" w:cstheme="minorHAnsi"/>
          <w:color w:val="000000" w:themeColor="text1"/>
        </w:rPr>
        <w:drawing>
          <wp:inline distT="0" distB="0" distL="0" distR="0" wp14:anchorId="67EAA560" wp14:editId="2FD735E2">
            <wp:extent cx="3287306" cy="2051806"/>
            <wp:effectExtent l="0" t="0" r="8890" b="5715"/>
            <wp:docPr id="12286125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1552" name="Imagen 1" descr="Interfaz de usuario gráfica, Texto, Aplicación, Correo electrónico&#10;&#10;Descripción generada automáticamente"/>
                    <pic:cNvPicPr/>
                  </pic:nvPicPr>
                  <pic:blipFill rotWithShape="1">
                    <a:blip r:embed="rId33"/>
                    <a:srcRect l="1144" r="13383" b="10487"/>
                    <a:stretch/>
                  </pic:blipFill>
                  <pic:spPr bwMode="auto">
                    <a:xfrm>
                      <a:off x="0" y="0"/>
                      <a:ext cx="3307538" cy="2064434"/>
                    </a:xfrm>
                    <a:prstGeom prst="rect">
                      <a:avLst/>
                    </a:prstGeom>
                    <a:ln>
                      <a:noFill/>
                    </a:ln>
                    <a:extLst>
                      <a:ext uri="{53640926-AAD7-44D8-BBD7-CCE9431645EC}">
                        <a14:shadowObscured xmlns:a14="http://schemas.microsoft.com/office/drawing/2010/main"/>
                      </a:ext>
                    </a:extLst>
                  </pic:spPr>
                </pic:pic>
              </a:graphicData>
            </a:graphic>
          </wp:inline>
        </w:drawing>
      </w:r>
    </w:p>
    <w:p w14:paraId="4ECB5FC7" w14:textId="77777777" w:rsidR="003810FB" w:rsidRPr="00466DCF" w:rsidRDefault="003810FB" w:rsidP="003810FB">
      <w:pPr>
        <w:spacing w:after="225"/>
        <w:ind w:right="157"/>
        <w:rPr>
          <w:rFonts w:asciiTheme="minorHAnsi" w:hAnsiTheme="minorHAnsi" w:cstheme="minorHAnsi"/>
        </w:rPr>
      </w:pPr>
      <w:r w:rsidRPr="00466DCF">
        <w:rPr>
          <w:rFonts w:asciiTheme="minorHAnsi" w:hAnsiTheme="minorHAnsi" w:cstheme="minorHAnsi"/>
        </w:rPr>
        <w:t>Finalmente, se debe hacer clic en el botón "</w:t>
      </w:r>
      <w:r w:rsidRPr="00466DCF">
        <w:rPr>
          <w:rFonts w:asciiTheme="minorHAnsi" w:hAnsiTheme="minorHAnsi" w:cstheme="minorHAnsi"/>
          <w:i/>
        </w:rPr>
        <w:t>Cargar Datos</w:t>
      </w:r>
      <w:r w:rsidRPr="00466DCF">
        <w:rPr>
          <w:rFonts w:asciiTheme="minorHAnsi" w:hAnsiTheme="minorHAnsi" w:cstheme="minorHAnsi"/>
        </w:rPr>
        <w:t>" para subir el archivo con la información actualizada</w:t>
      </w:r>
      <w:r>
        <w:rPr>
          <w:rFonts w:asciiTheme="minorHAnsi" w:hAnsiTheme="minorHAnsi" w:cstheme="minorHAnsi"/>
        </w:rPr>
        <w:t xml:space="preserve">. </w:t>
      </w:r>
    </w:p>
    <w:p w14:paraId="6B2639D8" w14:textId="77777777" w:rsidR="003810FB" w:rsidRPr="006B78BA" w:rsidRDefault="003810FB" w:rsidP="003810FB">
      <w:pPr>
        <w:rPr>
          <w:rFonts w:asciiTheme="minorHAnsi" w:hAnsiTheme="minorHAnsi" w:cstheme="minorHAnsi"/>
        </w:rPr>
      </w:pPr>
      <w:r w:rsidRPr="006B78BA">
        <w:rPr>
          <w:rFonts w:asciiTheme="minorHAnsi" w:hAnsiTheme="minorHAnsi" w:cstheme="minorHAnsi"/>
        </w:rPr>
        <w:t>Una vez que el proceso se haya completado correctamente, se mostrará la siguiente salida:</w:t>
      </w:r>
    </w:p>
    <w:p w14:paraId="34860A88" w14:textId="77777777" w:rsidR="003810FB" w:rsidRPr="006B78BA" w:rsidRDefault="003810FB" w:rsidP="003810FB">
      <w:pPr>
        <w:rPr>
          <w:rFonts w:asciiTheme="minorHAnsi" w:hAnsiTheme="minorHAnsi" w:cstheme="minorHAnsi"/>
        </w:rPr>
      </w:pPr>
      <w:r w:rsidRPr="006B78BA">
        <w:rPr>
          <w:rFonts w:asciiTheme="minorHAnsi" w:hAnsiTheme="minorHAnsi" w:cstheme="minorHAnsi"/>
        </w:rPr>
        <w:drawing>
          <wp:inline distT="0" distB="0" distL="0" distR="0" wp14:anchorId="6E3AE90E" wp14:editId="650BA2A3">
            <wp:extent cx="5906530" cy="1456055"/>
            <wp:effectExtent l="0" t="0" r="0" b="0"/>
            <wp:docPr id="141807056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67705" name="Imagen 1" descr="Interfaz de usuario gráfica, Aplicación, Teams&#10;&#10;Descripción generada automáticamente"/>
                    <pic:cNvPicPr/>
                  </pic:nvPicPr>
                  <pic:blipFill rotWithShape="1">
                    <a:blip r:embed="rId34"/>
                    <a:srcRect r="1110"/>
                    <a:stretch/>
                  </pic:blipFill>
                  <pic:spPr bwMode="auto">
                    <a:xfrm>
                      <a:off x="0" y="0"/>
                      <a:ext cx="5906530" cy="1456055"/>
                    </a:xfrm>
                    <a:prstGeom prst="rect">
                      <a:avLst/>
                    </a:prstGeom>
                    <a:ln>
                      <a:noFill/>
                    </a:ln>
                    <a:extLst>
                      <a:ext uri="{53640926-AAD7-44D8-BBD7-CCE9431645EC}">
                        <a14:shadowObscured xmlns:a14="http://schemas.microsoft.com/office/drawing/2010/main"/>
                      </a:ext>
                    </a:extLst>
                  </pic:spPr>
                </pic:pic>
              </a:graphicData>
            </a:graphic>
          </wp:inline>
        </w:drawing>
      </w:r>
    </w:p>
    <w:p w14:paraId="154ECF03" w14:textId="77777777" w:rsidR="003810FB" w:rsidRPr="00D67BB3" w:rsidRDefault="003810FB" w:rsidP="003810FB">
      <w:pPr>
        <w:pStyle w:val="ListParagraph"/>
        <w:numPr>
          <w:ilvl w:val="0"/>
          <w:numId w:val="4"/>
        </w:numPr>
        <w:spacing w:after="225"/>
        <w:ind w:right="157"/>
        <w:rPr>
          <w:b/>
        </w:rPr>
      </w:pPr>
      <w:r w:rsidRPr="004844D7">
        <w:rPr>
          <w:b/>
          <w:bCs/>
        </w:rPr>
        <w:t>GE</w:t>
      </w:r>
      <w:r>
        <w:rPr>
          <w:b/>
          <w:bCs/>
        </w:rPr>
        <w:t>N</w:t>
      </w:r>
      <w:r w:rsidRPr="004844D7">
        <w:rPr>
          <w:b/>
          <w:bCs/>
        </w:rPr>
        <w:t>E</w:t>
      </w:r>
      <w:r>
        <w:rPr>
          <w:b/>
          <w:bCs/>
        </w:rPr>
        <w:t>R</w:t>
      </w:r>
      <w:r w:rsidRPr="004844D7">
        <w:rPr>
          <w:b/>
          <w:bCs/>
        </w:rPr>
        <w:t>ACI</w:t>
      </w:r>
      <w:r>
        <w:rPr>
          <w:b/>
          <w:bCs/>
        </w:rPr>
        <w:t>Ó</w:t>
      </w:r>
      <w:r w:rsidRPr="004844D7">
        <w:rPr>
          <w:b/>
          <w:bCs/>
        </w:rPr>
        <w:t>N</w:t>
      </w:r>
      <w:r w:rsidRPr="00D67BB3">
        <w:rPr>
          <w:b/>
        </w:rPr>
        <w:t xml:space="preserve"> DE PREDICCIONES</w:t>
      </w:r>
    </w:p>
    <w:p w14:paraId="0B686422" w14:textId="77777777" w:rsidR="003810FB" w:rsidRPr="00226155" w:rsidRDefault="003810FB" w:rsidP="003810FB">
      <w:pPr>
        <w:spacing w:after="225"/>
        <w:ind w:left="0" w:right="157"/>
      </w:pPr>
      <w:r w:rsidRPr="00020762">
        <w:t xml:space="preserve">A continuación, se detalla la opción disponible de </w:t>
      </w:r>
      <w:r w:rsidRPr="00020762">
        <w:rPr>
          <w:b/>
          <w:bCs/>
        </w:rPr>
        <w:t xml:space="preserve">"Generar Predicción” </w:t>
      </w:r>
      <w:r w:rsidRPr="00020762">
        <w:t xml:space="preserve">en la opción de menú </w:t>
      </w:r>
      <w:r w:rsidRPr="00226155">
        <w:rPr>
          <w:noProof/>
        </w:rPr>
        <w:drawing>
          <wp:inline distT="0" distB="0" distL="0" distR="0" wp14:anchorId="0A6B3E6E" wp14:editId="4F46B510">
            <wp:extent cx="175380" cy="176759"/>
            <wp:effectExtent l="0" t="0" r="0" b="0"/>
            <wp:docPr id="1004721051" name="Imagen 1" descr="signo de icono de botón de menú 1721774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 de icono de botón de menú 17217747 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8" t="11714" r="11159" b="8237"/>
                    <a:stretch/>
                  </pic:blipFill>
                  <pic:spPr bwMode="auto">
                    <a:xfrm>
                      <a:off x="0" y="0"/>
                      <a:ext cx="208887" cy="210530"/>
                    </a:xfrm>
                    <a:prstGeom prst="rect">
                      <a:avLst/>
                    </a:prstGeom>
                    <a:noFill/>
                    <a:ln>
                      <a:noFill/>
                    </a:ln>
                    <a:extLst>
                      <a:ext uri="{53640926-AAD7-44D8-BBD7-CCE9431645EC}">
                        <a14:shadowObscured xmlns:a14="http://schemas.microsoft.com/office/drawing/2010/main"/>
                      </a:ext>
                    </a:extLst>
                  </pic:spPr>
                </pic:pic>
              </a:graphicData>
            </a:graphic>
          </wp:inline>
        </w:drawing>
      </w:r>
      <w:r w:rsidRPr="00226155">
        <w:t>:</w:t>
      </w:r>
    </w:p>
    <w:p w14:paraId="3ED62F1D" w14:textId="77777777" w:rsidR="003810FB" w:rsidRPr="00226155" w:rsidRDefault="003810FB" w:rsidP="003810FB">
      <w:pPr>
        <w:spacing w:after="225"/>
        <w:ind w:left="0" w:right="157"/>
      </w:pPr>
      <w:r w:rsidRPr="00226155">
        <w:rPr>
          <w:noProof/>
        </w:rPr>
        <w:drawing>
          <wp:inline distT="0" distB="0" distL="0" distR="0" wp14:anchorId="669CFC01" wp14:editId="2F7CA05C">
            <wp:extent cx="5972810" cy="1304925"/>
            <wp:effectExtent l="0" t="0" r="8890" b="9525"/>
            <wp:docPr id="1621971308"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71308" name="Imagen 1" descr="Aplicación&#10;&#10;Descripción generada automáticamente con confianza baja"/>
                    <pic:cNvPicPr/>
                  </pic:nvPicPr>
                  <pic:blipFill>
                    <a:blip r:embed="rId35"/>
                    <a:stretch>
                      <a:fillRect/>
                    </a:stretch>
                  </pic:blipFill>
                  <pic:spPr>
                    <a:xfrm>
                      <a:off x="0" y="0"/>
                      <a:ext cx="5972810" cy="1304925"/>
                    </a:xfrm>
                    <a:prstGeom prst="rect">
                      <a:avLst/>
                    </a:prstGeom>
                  </pic:spPr>
                </pic:pic>
              </a:graphicData>
            </a:graphic>
          </wp:inline>
        </w:drawing>
      </w:r>
    </w:p>
    <w:p w14:paraId="39DA3F4E" w14:textId="77777777" w:rsidR="003810FB" w:rsidRPr="00226155" w:rsidRDefault="003810FB" w:rsidP="003810FB">
      <w:pPr>
        <w:spacing w:after="225"/>
        <w:ind w:left="0" w:right="157"/>
      </w:pPr>
    </w:p>
    <w:p w14:paraId="04BB7007" w14:textId="77777777" w:rsidR="003810FB" w:rsidRPr="00226155" w:rsidRDefault="003810FB" w:rsidP="003810FB">
      <w:pPr>
        <w:spacing w:after="225"/>
        <w:ind w:left="0" w:right="157"/>
      </w:pPr>
      <w:r w:rsidRPr="00226155">
        <w:t xml:space="preserve">La opción "Generar Predicción" permite al usuario generar predicciones de consumo eléctrico de </w:t>
      </w:r>
      <w:r>
        <w:t xml:space="preserve">la </w:t>
      </w:r>
      <w:r w:rsidRPr="00226155">
        <w:t>energía activa y reactiva, utilizando la información histórica disponible. A continuación, se detallan las características y el proceso asociado a esta funcionalidad:</w:t>
      </w:r>
    </w:p>
    <w:p w14:paraId="25C5641B" w14:textId="77777777" w:rsidR="003810FB" w:rsidRPr="00226155" w:rsidRDefault="003810FB" w:rsidP="003810FB">
      <w:pPr>
        <w:pStyle w:val="ListParagraph"/>
        <w:numPr>
          <w:ilvl w:val="0"/>
          <w:numId w:val="10"/>
        </w:numPr>
      </w:pPr>
      <w:r w:rsidRPr="00226155">
        <w:t xml:space="preserve">La predicción del consumo de energía activa y reactiva se realiza </w:t>
      </w:r>
      <w:r>
        <w:t>para</w:t>
      </w:r>
      <w:r w:rsidRPr="00226155">
        <w:t xml:space="preserve"> un período de seis </w:t>
      </w:r>
      <w:r>
        <w:t>(6)</w:t>
      </w:r>
      <w:r w:rsidRPr="00226155">
        <w:t xml:space="preserve"> meses, partiendo del último dato real disponible en la base de datos. </w:t>
      </w:r>
    </w:p>
    <w:p w14:paraId="209E360E" w14:textId="77777777" w:rsidR="003810FB" w:rsidRPr="00226155" w:rsidRDefault="003810FB" w:rsidP="003810FB">
      <w:pPr>
        <w:pStyle w:val="ListParagraph"/>
        <w:numPr>
          <w:ilvl w:val="0"/>
          <w:numId w:val="10"/>
        </w:numPr>
        <w:spacing w:after="225"/>
        <w:ind w:right="157"/>
      </w:pPr>
      <w:r w:rsidRPr="00226155">
        <w:t>Al seleccionar la opción "</w:t>
      </w:r>
      <w:r w:rsidRPr="00226155">
        <w:rPr>
          <w:b/>
          <w:bCs/>
        </w:rPr>
        <w:t>Generar Predicción",</w:t>
      </w:r>
      <w:r w:rsidRPr="00226155">
        <w:t xml:space="preserve"> el sistema inicia un proceso de análisis que puede tardar varios minutos. Esto se debe a la complejidad y la cantidad de datos que se </w:t>
      </w:r>
      <w:r>
        <w:t>procesarán</w:t>
      </w:r>
      <w:r w:rsidRPr="00226155">
        <w:t>.</w:t>
      </w:r>
    </w:p>
    <w:p w14:paraId="708C6D2E" w14:textId="77777777" w:rsidR="003810FB" w:rsidRPr="00226155" w:rsidRDefault="003810FB" w:rsidP="003810FB">
      <w:pPr>
        <w:pStyle w:val="ListParagraph"/>
        <w:numPr>
          <w:ilvl w:val="0"/>
          <w:numId w:val="10"/>
        </w:numPr>
        <w:spacing w:after="225"/>
        <w:ind w:right="157"/>
      </w:pPr>
      <w:r w:rsidRPr="00226155">
        <w:t xml:space="preserve">Los resultados de la predicción se visualizan en el </w:t>
      </w:r>
      <w:r>
        <w:rPr>
          <w:b/>
        </w:rPr>
        <w:t>D</w:t>
      </w:r>
      <w:r w:rsidRPr="00226155">
        <w:rPr>
          <w:b/>
        </w:rPr>
        <w:t>ashboard</w:t>
      </w:r>
      <w:r w:rsidRPr="00226155">
        <w:t>, proporcionando una vista clara y detallada de la información analizada. Esto facilita la interpretación de los datos y la toma de decisiones.</w:t>
      </w:r>
    </w:p>
    <w:p w14:paraId="56458375" w14:textId="77777777" w:rsidR="003810FB" w:rsidRPr="00226155" w:rsidRDefault="003810FB" w:rsidP="003810FB">
      <w:pPr>
        <w:spacing w:after="225"/>
        <w:ind w:right="157"/>
      </w:pPr>
      <w:r w:rsidRPr="00226155">
        <w:t xml:space="preserve">Para iniciar el proceso, el usuario debe hacer clic en el botón "Realizar Predicción". Es importante tener en cuenta que este proceso puede tardar varios minutos, dependiendo del volumen de datos. </w:t>
      </w:r>
    </w:p>
    <w:p w14:paraId="43D1022F" w14:textId="77777777" w:rsidR="003810FB" w:rsidRPr="00226155" w:rsidRDefault="003810FB" w:rsidP="003810FB">
      <w:r w:rsidRPr="00226155">
        <w:t>Una vez que el proceso se haya completado correctamente, se mostrará la siguiente salida:</w:t>
      </w:r>
    </w:p>
    <w:p w14:paraId="444DA761" w14:textId="77777777" w:rsidR="003810FB" w:rsidRPr="006326B9" w:rsidRDefault="003810FB" w:rsidP="003810FB">
      <w:r w:rsidRPr="006326B9">
        <w:rPr>
          <w:noProof/>
        </w:rPr>
        <w:drawing>
          <wp:inline distT="0" distB="0" distL="0" distR="0" wp14:anchorId="5B20B5C6" wp14:editId="10EA4A4B">
            <wp:extent cx="5906530" cy="1456055"/>
            <wp:effectExtent l="0" t="0" r="0" b="0"/>
            <wp:docPr id="41636770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67705" name="Imagen 1" descr="Interfaz de usuario gráfica, Aplicación, Teams&#10;&#10;Descripción generada automáticamente"/>
                    <pic:cNvPicPr/>
                  </pic:nvPicPr>
                  <pic:blipFill rotWithShape="1">
                    <a:blip r:embed="rId34"/>
                    <a:srcRect r="1110"/>
                    <a:stretch/>
                  </pic:blipFill>
                  <pic:spPr bwMode="auto">
                    <a:xfrm>
                      <a:off x="0" y="0"/>
                      <a:ext cx="5906530" cy="1456055"/>
                    </a:xfrm>
                    <a:prstGeom prst="rect">
                      <a:avLst/>
                    </a:prstGeom>
                    <a:ln>
                      <a:noFill/>
                    </a:ln>
                    <a:extLst>
                      <a:ext uri="{53640926-AAD7-44D8-BBD7-CCE9431645EC}">
                        <a14:shadowObscured xmlns:a14="http://schemas.microsoft.com/office/drawing/2010/main"/>
                      </a:ext>
                    </a:extLst>
                  </pic:spPr>
                </pic:pic>
              </a:graphicData>
            </a:graphic>
          </wp:inline>
        </w:drawing>
      </w:r>
    </w:p>
    <w:p w14:paraId="721B1A10" w14:textId="77777777" w:rsidR="003810FB" w:rsidRPr="006326B9" w:rsidRDefault="003810FB" w:rsidP="003810FB"/>
    <w:p w14:paraId="14C3D240" w14:textId="77777777" w:rsidR="003810FB" w:rsidRDefault="003810FB" w:rsidP="003810FB">
      <w:pPr>
        <w:spacing w:after="225"/>
        <w:ind w:left="0" w:right="157" w:firstLine="0"/>
      </w:pPr>
      <w:r>
        <w:t>6.</w:t>
      </w:r>
      <w:r w:rsidRPr="00CB784D">
        <w:rPr>
          <w:b/>
          <w:bCs/>
        </w:rPr>
        <w:t xml:space="preserve"> </w:t>
      </w:r>
      <w:r>
        <w:rPr>
          <w:b/>
          <w:bCs/>
        </w:rPr>
        <w:t>PANEL DE ADMINISTRACIÓN</w:t>
      </w:r>
    </w:p>
    <w:p w14:paraId="37658D3C" w14:textId="77777777" w:rsidR="003810FB" w:rsidRDefault="003810FB" w:rsidP="003810FB">
      <w:pPr>
        <w:spacing w:after="225"/>
        <w:ind w:left="0" w:right="157" w:firstLine="0"/>
      </w:pPr>
      <w:r>
        <w:t>L</w:t>
      </w:r>
      <w:r w:rsidRPr="008C1BE6">
        <w:t>a opción de</w:t>
      </w:r>
      <w:r>
        <w:t xml:space="preserve"> </w:t>
      </w:r>
      <w:r w:rsidRPr="00567DE0">
        <w:rPr>
          <w:b/>
          <w:bCs/>
        </w:rPr>
        <w:t>"</w:t>
      </w:r>
      <w:r>
        <w:rPr>
          <w:b/>
          <w:bCs/>
        </w:rPr>
        <w:t>Panel de Administración</w:t>
      </w:r>
      <w:r w:rsidRPr="00567DE0">
        <w:rPr>
          <w:b/>
          <w:bCs/>
        </w:rPr>
        <w:t xml:space="preserve">” </w:t>
      </w:r>
      <w:r w:rsidRPr="00567DE0">
        <w:t xml:space="preserve">en la opción de menú </w:t>
      </w:r>
      <w:r w:rsidRPr="00567DE0">
        <w:rPr>
          <w:noProof/>
        </w:rPr>
        <w:drawing>
          <wp:inline distT="0" distB="0" distL="0" distR="0" wp14:anchorId="0730DF2A" wp14:editId="78EDFF68">
            <wp:extent cx="175380" cy="176759"/>
            <wp:effectExtent l="0" t="0" r="0" b="0"/>
            <wp:docPr id="1012220266" name="Imagen 1" descr="signo de icono de botón de menú 1721774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o de icono de botón de menú 17217747 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8" t="11714" r="11159" b="8237"/>
                    <a:stretch/>
                  </pic:blipFill>
                  <pic:spPr bwMode="auto">
                    <a:xfrm>
                      <a:off x="0" y="0"/>
                      <a:ext cx="208887" cy="21053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visualiza lo siguiente</w:t>
      </w:r>
      <w:r w:rsidRPr="00567DE0">
        <w:t>:</w:t>
      </w:r>
    </w:p>
    <w:p w14:paraId="4DE8022D" w14:textId="77777777" w:rsidR="003810FB" w:rsidRDefault="003810FB" w:rsidP="003810FB">
      <w:r w:rsidRPr="009A6788">
        <w:drawing>
          <wp:inline distT="0" distB="0" distL="0" distR="0" wp14:anchorId="5D6C3EFA" wp14:editId="1CB8E2F3">
            <wp:extent cx="5972810" cy="1347470"/>
            <wp:effectExtent l="0" t="0" r="8890" b="5080"/>
            <wp:docPr id="1881768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8405" name="Imagen 1" descr="Interfaz de usuario gráfica, Aplicación&#10;&#10;Descripción generada automáticamente"/>
                    <pic:cNvPicPr/>
                  </pic:nvPicPr>
                  <pic:blipFill>
                    <a:blip r:embed="rId36"/>
                    <a:stretch>
                      <a:fillRect/>
                    </a:stretch>
                  </pic:blipFill>
                  <pic:spPr>
                    <a:xfrm>
                      <a:off x="0" y="0"/>
                      <a:ext cx="5972810" cy="1347470"/>
                    </a:xfrm>
                    <a:prstGeom prst="rect">
                      <a:avLst/>
                    </a:prstGeom>
                  </pic:spPr>
                </pic:pic>
              </a:graphicData>
            </a:graphic>
          </wp:inline>
        </w:drawing>
      </w:r>
    </w:p>
    <w:p w14:paraId="58A847D8" w14:textId="77777777" w:rsidR="003810FB" w:rsidRPr="00D32F3D" w:rsidRDefault="003810FB" w:rsidP="003810FB">
      <w:pPr>
        <w:rPr>
          <w:b/>
          <w:bCs/>
          <w:color w:val="2F5496" w:themeColor="accent1" w:themeShade="BF"/>
        </w:rPr>
      </w:pPr>
      <w:r w:rsidRPr="00D32F3D">
        <w:rPr>
          <w:b/>
          <w:bCs/>
          <w:color w:val="2F5496" w:themeColor="accent1" w:themeShade="BF"/>
        </w:rPr>
        <w:t xml:space="preserve">CAMPOS </w:t>
      </w:r>
      <w:hyperlink r:id="rId37" w:tooltip="Models in the Authentication and Authorization application" w:history="1">
        <w:r w:rsidRPr="00D32F3D">
          <w:rPr>
            <w:rStyle w:val="Hyperlink"/>
            <w:rFonts w:ascii="Segoe UI" w:hAnsi="Segoe UI" w:cs="Segoe UI"/>
            <w:b/>
            <w:bCs/>
            <w:caps/>
            <w:color w:val="2F5496" w:themeColor="accent1" w:themeShade="BF"/>
            <w:spacing w:val="8"/>
            <w:sz w:val="18"/>
            <w:szCs w:val="18"/>
          </w:rPr>
          <w:t>AUTHENTICATION AND AUTHORIZATION</w:t>
        </w:r>
      </w:hyperlink>
      <w:r w:rsidRPr="00D32F3D">
        <w:rPr>
          <w:color w:val="2F5496" w:themeColor="accent1" w:themeShade="BF"/>
        </w:rPr>
        <w:t>:</w:t>
      </w:r>
    </w:p>
    <w:p w14:paraId="4AD91EF5" w14:textId="77777777" w:rsidR="003810FB" w:rsidRDefault="003810FB" w:rsidP="003810FB">
      <w:r>
        <w:rPr>
          <w:b/>
          <w:bCs/>
          <w:color w:val="2F5496" w:themeColor="accent1" w:themeShade="BF"/>
        </w:rPr>
        <w:t xml:space="preserve">Groups: </w:t>
      </w:r>
      <w:r>
        <w:t xml:space="preserve">se utiliza para poder implementar </w:t>
      </w:r>
      <w:r w:rsidRPr="002A4F27">
        <w:t>perfiles de usuarios</w:t>
      </w:r>
      <w:r>
        <w:t xml:space="preserve"> y poder agruparlos. </w:t>
      </w:r>
    </w:p>
    <w:p w14:paraId="06856FA7" w14:textId="77777777" w:rsidR="003810FB" w:rsidRDefault="003810FB" w:rsidP="003810FB">
      <w:r w:rsidRPr="00AB4140">
        <w:rPr>
          <w:b/>
          <w:bCs/>
          <w:color w:val="2F5496" w:themeColor="accent1" w:themeShade="BF"/>
        </w:rPr>
        <w:t>Users:</w:t>
      </w:r>
      <w:r>
        <w:rPr>
          <w:b/>
          <w:bCs/>
          <w:color w:val="2F5496" w:themeColor="accent1" w:themeShade="BF"/>
        </w:rPr>
        <w:t xml:space="preserve"> </w:t>
      </w:r>
      <w:r>
        <w:t>Esta sección del menú de administración permite gestionar los usuarios que tienen acceso a la herramienta.</w:t>
      </w:r>
    </w:p>
    <w:p w14:paraId="48191A8E" w14:textId="77777777" w:rsidR="003810FB" w:rsidRPr="00C86BE2" w:rsidRDefault="003810FB" w:rsidP="003810FB">
      <w:pPr>
        <w:rPr>
          <w:b/>
          <w:color w:val="2F5496" w:themeColor="accent1" w:themeShade="BF"/>
        </w:rPr>
      </w:pPr>
      <w:r w:rsidRPr="00C86BE2">
        <w:rPr>
          <w:b/>
          <w:color w:val="2F5496" w:themeColor="accent1" w:themeShade="BF"/>
        </w:rPr>
        <w:t>Funciones Disponibles:</w:t>
      </w:r>
    </w:p>
    <w:p w14:paraId="061C9EF8" w14:textId="77777777" w:rsidR="003810FB" w:rsidRPr="00F05F00" w:rsidRDefault="003810FB" w:rsidP="003810FB">
      <w:pPr>
        <w:spacing w:after="225"/>
        <w:ind w:right="157"/>
        <w:rPr>
          <w:rFonts w:asciiTheme="minorHAnsi" w:hAnsiTheme="minorHAnsi" w:cstheme="minorHAnsi"/>
        </w:rPr>
      </w:pPr>
      <w:r>
        <w:t>ADD USER</w:t>
      </w:r>
      <w:r w:rsidRPr="00F05F00">
        <w:rPr>
          <w:noProof/>
          <w14:ligatures w14:val="none"/>
        </w:rPr>
        <w:t xml:space="preserve"> </w:t>
      </w:r>
      <w:r w:rsidRPr="00EB4819">
        <w:drawing>
          <wp:inline distT="0" distB="0" distL="0" distR="0" wp14:anchorId="7BE74DDB" wp14:editId="73A2B2A2">
            <wp:extent cx="579120" cy="204969"/>
            <wp:effectExtent l="0" t="0" r="0" b="5080"/>
            <wp:docPr id="188679502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95025" name="Imagen 1" descr="Texto&#10;&#10;Descripción generada automáticamente con confianza baja"/>
                    <pic:cNvPicPr/>
                  </pic:nvPicPr>
                  <pic:blipFill>
                    <a:blip r:embed="rId38"/>
                    <a:stretch>
                      <a:fillRect/>
                    </a:stretch>
                  </pic:blipFill>
                  <pic:spPr>
                    <a:xfrm>
                      <a:off x="0" y="0"/>
                      <a:ext cx="598654" cy="211883"/>
                    </a:xfrm>
                    <a:prstGeom prst="rect">
                      <a:avLst/>
                    </a:prstGeom>
                  </pic:spPr>
                </pic:pic>
              </a:graphicData>
            </a:graphic>
          </wp:inline>
        </w:drawing>
      </w:r>
      <w:r>
        <w:t xml:space="preserve"> : Permite añadir nuevos usuarios proporcionando las siguientes </w:t>
      </w:r>
      <w:r w:rsidRPr="00F05F00">
        <w:rPr>
          <w:rFonts w:asciiTheme="minorHAnsi" w:hAnsiTheme="minorHAnsi" w:cstheme="minorHAnsi"/>
        </w:rPr>
        <w:t>credenciales predeterminadas:</w:t>
      </w:r>
    </w:p>
    <w:p w14:paraId="130B3A5B" w14:textId="77777777" w:rsidR="003810FB" w:rsidRPr="006B78BA" w:rsidRDefault="003810FB" w:rsidP="003810FB">
      <w:pPr>
        <w:pStyle w:val="ListParagraph"/>
        <w:numPr>
          <w:ilvl w:val="0"/>
          <w:numId w:val="6"/>
        </w:numPr>
        <w:spacing w:after="225"/>
        <w:ind w:right="157"/>
        <w:rPr>
          <w:rFonts w:asciiTheme="minorHAnsi" w:hAnsiTheme="minorHAnsi" w:cstheme="minorHAnsi"/>
        </w:rPr>
      </w:pPr>
      <w:r w:rsidRPr="006B78BA">
        <w:rPr>
          <w:rFonts w:asciiTheme="minorHAnsi" w:hAnsiTheme="minorHAnsi" w:cstheme="minorHAnsi"/>
        </w:rPr>
        <w:t xml:space="preserve">En el </w:t>
      </w:r>
      <w:r w:rsidRPr="00F05F00">
        <w:rPr>
          <w:rFonts w:asciiTheme="minorHAnsi" w:hAnsiTheme="minorHAnsi" w:cstheme="minorHAnsi"/>
        </w:rPr>
        <w:t>campo</w:t>
      </w:r>
      <w:r w:rsidRPr="00F05F00">
        <w:rPr>
          <w:rFonts w:ascii="Segoe UI" w:hAnsi="Segoe UI" w:cs="Segoe UI"/>
          <w:b/>
          <w:bCs/>
          <w:color w:val="333333"/>
          <w:sz w:val="20"/>
          <w:szCs w:val="20"/>
          <w:shd w:val="clear" w:color="auto" w:fill="FFFFFF"/>
        </w:rPr>
        <w:t xml:space="preserve"> Username</w:t>
      </w:r>
      <w:r w:rsidRPr="0087688F">
        <w:rPr>
          <w:rFonts w:asciiTheme="minorHAnsi" w:hAnsiTheme="minorHAnsi" w:cstheme="minorHAnsi"/>
        </w:rPr>
        <w:t>:</w:t>
      </w:r>
      <w:r w:rsidRPr="006B78BA">
        <w:rPr>
          <w:rFonts w:asciiTheme="minorHAnsi" w:hAnsiTheme="minorHAnsi" w:cstheme="minorHAnsi"/>
        </w:rPr>
        <w:t xml:space="preserve"> escribe admin</w:t>
      </w:r>
    </w:p>
    <w:p w14:paraId="30CA799F" w14:textId="77777777" w:rsidR="003810FB" w:rsidRDefault="003810FB" w:rsidP="003810FB">
      <w:pPr>
        <w:pStyle w:val="ListParagraph"/>
        <w:numPr>
          <w:ilvl w:val="0"/>
          <w:numId w:val="6"/>
        </w:numPr>
        <w:spacing w:after="225"/>
        <w:ind w:right="157"/>
        <w:rPr>
          <w:rFonts w:asciiTheme="minorHAnsi" w:hAnsiTheme="minorHAnsi" w:cstheme="minorHAnsi"/>
        </w:rPr>
      </w:pPr>
      <w:r w:rsidRPr="006B78BA">
        <w:rPr>
          <w:rFonts w:asciiTheme="minorHAnsi" w:hAnsiTheme="minorHAnsi" w:cstheme="minorHAnsi"/>
        </w:rPr>
        <w:t xml:space="preserve">En el campo </w:t>
      </w:r>
      <w:r>
        <w:rPr>
          <w:rFonts w:ascii="Segoe UI" w:hAnsi="Segoe UI" w:cs="Segoe UI"/>
          <w:b/>
          <w:bCs/>
          <w:color w:val="333333"/>
          <w:sz w:val="20"/>
          <w:szCs w:val="20"/>
          <w:shd w:val="clear" w:color="auto" w:fill="FFFFFF"/>
        </w:rPr>
        <w:t>Password:</w:t>
      </w:r>
      <w:r w:rsidRPr="006B78BA">
        <w:rPr>
          <w:rFonts w:asciiTheme="minorHAnsi" w:hAnsiTheme="minorHAnsi" w:cstheme="minorHAnsi"/>
        </w:rPr>
        <w:t xml:space="preserve"> escribe admin</w:t>
      </w:r>
    </w:p>
    <w:p w14:paraId="62A883F4" w14:textId="77777777" w:rsidR="003810FB" w:rsidRDefault="003810FB" w:rsidP="003810FB">
      <w:pPr>
        <w:pStyle w:val="ListParagraph"/>
        <w:numPr>
          <w:ilvl w:val="0"/>
          <w:numId w:val="6"/>
        </w:numPr>
        <w:spacing w:after="225"/>
        <w:ind w:right="157"/>
        <w:rPr>
          <w:rFonts w:asciiTheme="minorHAnsi" w:hAnsiTheme="minorHAnsi" w:cstheme="minorHAnsi"/>
        </w:rPr>
      </w:pPr>
      <w:r w:rsidRPr="006B78BA">
        <w:rPr>
          <w:rFonts w:asciiTheme="minorHAnsi" w:hAnsiTheme="minorHAnsi" w:cstheme="minorHAnsi"/>
        </w:rPr>
        <w:t xml:space="preserve">En el campo </w:t>
      </w:r>
      <w:r>
        <w:rPr>
          <w:rFonts w:ascii="Segoe UI" w:hAnsi="Segoe UI" w:cs="Segoe UI"/>
          <w:b/>
          <w:bCs/>
          <w:color w:val="333333"/>
          <w:sz w:val="20"/>
          <w:szCs w:val="20"/>
          <w:shd w:val="clear" w:color="auto" w:fill="FFFFFF"/>
        </w:rPr>
        <w:t>Password Confirmation:</w:t>
      </w:r>
      <w:r w:rsidRPr="006B78BA">
        <w:rPr>
          <w:rFonts w:asciiTheme="minorHAnsi" w:hAnsiTheme="minorHAnsi" w:cstheme="minorHAnsi"/>
        </w:rPr>
        <w:t xml:space="preserve"> escribe admin</w:t>
      </w:r>
    </w:p>
    <w:p w14:paraId="75DB1482" w14:textId="77777777" w:rsidR="003810FB" w:rsidRPr="00C943BF" w:rsidRDefault="003810FB" w:rsidP="003810FB">
      <w:pPr>
        <w:pStyle w:val="ListParagraph"/>
        <w:spacing w:after="225"/>
        <w:ind w:right="157" w:firstLine="0"/>
        <w:rPr>
          <w:rFonts w:asciiTheme="minorHAnsi" w:hAnsiTheme="minorHAnsi" w:cstheme="minorHAnsi"/>
        </w:rPr>
      </w:pPr>
    </w:p>
    <w:p w14:paraId="70AEBC81" w14:textId="77777777" w:rsidR="003810FB" w:rsidRDefault="003810FB" w:rsidP="003810FB">
      <w:pPr>
        <w:pStyle w:val="ListParagraph"/>
        <w:spacing w:after="225"/>
        <w:ind w:right="157" w:firstLine="0"/>
        <w:jc w:val="center"/>
        <w:rPr>
          <w:rFonts w:asciiTheme="minorHAnsi" w:hAnsiTheme="minorHAnsi" w:cstheme="minorHAnsi"/>
        </w:rPr>
      </w:pPr>
      <w:r w:rsidRPr="00E90A26">
        <w:rPr>
          <w:rFonts w:asciiTheme="minorHAnsi" w:hAnsiTheme="minorHAnsi" w:cstheme="minorHAnsi"/>
        </w:rPr>
        <w:drawing>
          <wp:inline distT="0" distB="0" distL="0" distR="0" wp14:anchorId="43ABD63B" wp14:editId="32466622">
            <wp:extent cx="3943350" cy="2489014"/>
            <wp:effectExtent l="0" t="0" r="0" b="6985"/>
            <wp:docPr id="4811545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54568" name="Imagen 1" descr="Interfaz de usuario gráfica, Texto, Aplicación, Correo electrónico&#10;&#10;Descripción generada automáticamente"/>
                    <pic:cNvPicPr/>
                  </pic:nvPicPr>
                  <pic:blipFill>
                    <a:blip r:embed="rId39"/>
                    <a:stretch>
                      <a:fillRect/>
                    </a:stretch>
                  </pic:blipFill>
                  <pic:spPr>
                    <a:xfrm>
                      <a:off x="0" y="0"/>
                      <a:ext cx="3948286" cy="2492130"/>
                    </a:xfrm>
                    <a:prstGeom prst="rect">
                      <a:avLst/>
                    </a:prstGeom>
                  </pic:spPr>
                </pic:pic>
              </a:graphicData>
            </a:graphic>
          </wp:inline>
        </w:drawing>
      </w:r>
    </w:p>
    <w:p w14:paraId="7F63827A" w14:textId="77777777" w:rsidR="003059E9" w:rsidRDefault="003059E9" w:rsidP="003810FB">
      <w:pPr>
        <w:rPr>
          <w:rStyle w:val="Hyperlink"/>
          <w:rFonts w:ascii="Segoe UI" w:hAnsi="Segoe UI" w:cs="Segoe UI"/>
          <w:b/>
          <w:bCs/>
          <w:caps/>
          <w:color w:val="2F5496" w:themeColor="accent1" w:themeShade="BF"/>
          <w:spacing w:val="8"/>
          <w:sz w:val="18"/>
          <w:szCs w:val="18"/>
          <w:u w:val="none"/>
        </w:rPr>
      </w:pPr>
    </w:p>
    <w:p w14:paraId="7A8295AC" w14:textId="77777777" w:rsidR="003810FB" w:rsidRPr="00880342" w:rsidRDefault="003810FB" w:rsidP="003810FB">
      <w:pPr>
        <w:rPr>
          <w:rStyle w:val="Hyperlink"/>
          <w:rFonts w:ascii="Segoe UI" w:hAnsi="Segoe UI" w:cs="Segoe UI"/>
          <w:b/>
          <w:bCs/>
          <w:caps/>
          <w:color w:val="2F5496" w:themeColor="accent1" w:themeShade="BF"/>
          <w:spacing w:val="8"/>
          <w:sz w:val="18"/>
          <w:szCs w:val="18"/>
          <w:u w:val="none"/>
        </w:rPr>
      </w:pPr>
      <w:r w:rsidRPr="00880342">
        <w:rPr>
          <w:rStyle w:val="Hyperlink"/>
          <w:rFonts w:ascii="Segoe UI" w:hAnsi="Segoe UI" w:cs="Segoe UI"/>
          <w:b/>
          <w:bCs/>
          <w:caps/>
          <w:color w:val="2F5496" w:themeColor="accent1" w:themeShade="BF"/>
          <w:spacing w:val="8"/>
          <w:sz w:val="18"/>
          <w:szCs w:val="18"/>
          <w:u w:val="none"/>
        </w:rPr>
        <w:t xml:space="preserve">CAMPOS </w:t>
      </w:r>
      <w:r w:rsidRPr="00880342">
        <w:rPr>
          <w:rStyle w:val="Hyperlink"/>
          <w:b/>
          <w:bCs/>
          <w:color w:val="2F5496" w:themeColor="accent1" w:themeShade="BF"/>
          <w:u w:val="none"/>
        </w:rPr>
        <w:t>FIN_MANAGER</w:t>
      </w:r>
      <w:r w:rsidRPr="00880342">
        <w:rPr>
          <w:rStyle w:val="Hyperlink"/>
          <w:rFonts w:ascii="Segoe UI" w:hAnsi="Segoe UI" w:cs="Segoe UI"/>
          <w:b/>
          <w:bCs/>
          <w:caps/>
          <w:color w:val="2F5496" w:themeColor="accent1" w:themeShade="BF"/>
          <w:spacing w:val="8"/>
          <w:sz w:val="18"/>
          <w:szCs w:val="18"/>
          <w:u w:val="none"/>
        </w:rPr>
        <w:t>:</w:t>
      </w:r>
    </w:p>
    <w:p w14:paraId="7EB4EE94" w14:textId="77777777" w:rsidR="003810FB" w:rsidRDefault="003810FB" w:rsidP="003810FB">
      <w:pPr>
        <w:rPr>
          <w:b/>
          <w:bCs/>
          <w:color w:val="2F5496" w:themeColor="accent1" w:themeShade="BF"/>
        </w:rPr>
      </w:pPr>
      <w:r w:rsidRPr="00880342">
        <w:rPr>
          <w:b/>
          <w:bCs/>
          <w:color w:val="2F5496" w:themeColor="accent1" w:themeShade="BF"/>
        </w:rPr>
        <w:t xml:space="preserve">Datostablaregresions: </w:t>
      </w:r>
      <w:r w:rsidRPr="00F74F42">
        <w:rPr>
          <w:color w:val="auto"/>
        </w:rPr>
        <w:t>La herramienta muestra una tabla que combina la información histórica cargada con la proyección realizada para los próximos seis meses, comenzando a partir del último dato disponible.</w:t>
      </w:r>
    </w:p>
    <w:p w14:paraId="7E3190C8" w14:textId="77777777" w:rsidR="003810FB" w:rsidRDefault="003810FB" w:rsidP="003810FB">
      <w:pPr>
        <w:rPr>
          <w:b/>
          <w:bCs/>
          <w:color w:val="2F5496" w:themeColor="accent1" w:themeShade="BF"/>
        </w:rPr>
      </w:pPr>
    </w:p>
    <w:p w14:paraId="4E8C53F3" w14:textId="77777777" w:rsidR="003810FB" w:rsidRDefault="003810FB" w:rsidP="003810FB">
      <w:pPr>
        <w:rPr>
          <w:b/>
          <w:bCs/>
          <w:color w:val="2F5496" w:themeColor="accent1" w:themeShade="BF"/>
        </w:rPr>
      </w:pPr>
      <w:r w:rsidRPr="00892C1C">
        <w:rPr>
          <w:b/>
          <w:bCs/>
          <w:color w:val="2F5496" w:themeColor="accent1" w:themeShade="BF"/>
        </w:rPr>
        <w:t>Infoclientess</w:t>
      </w:r>
      <w:r>
        <w:rPr>
          <w:b/>
          <w:bCs/>
          <w:color w:val="2F5496" w:themeColor="accent1" w:themeShade="BF"/>
        </w:rPr>
        <w:t xml:space="preserve">: </w:t>
      </w:r>
      <w:r w:rsidRPr="00892C1C">
        <w:rPr>
          <w:b/>
          <w:bCs/>
          <w:color w:val="2F5496" w:themeColor="accent1" w:themeShade="BF"/>
        </w:rPr>
        <w:t xml:space="preserve"> </w:t>
      </w:r>
      <w:r w:rsidRPr="00892C1C">
        <w:rPr>
          <w:color w:val="auto"/>
        </w:rPr>
        <w:t xml:space="preserve">es una funcionalidad que permite a los administradores acceder a los respaldos (backups) con la información histórica cargada en </w:t>
      </w:r>
      <w:r>
        <w:rPr>
          <w:color w:val="auto"/>
        </w:rPr>
        <w:t>l</w:t>
      </w:r>
      <w:r w:rsidRPr="00892C1C">
        <w:rPr>
          <w:color w:val="auto"/>
        </w:rPr>
        <w:t>a herramienta. Esto incluye todos los datos y registros de clientes que han sido guardados a lo largo del tiempo.</w:t>
      </w:r>
    </w:p>
    <w:p w14:paraId="787D5E86" w14:textId="77777777" w:rsidR="003810FB" w:rsidRPr="00EC6E03" w:rsidRDefault="003810FB" w:rsidP="003810FB">
      <w:pPr>
        <w:pStyle w:val="ListParagraph"/>
        <w:spacing w:after="225"/>
        <w:ind w:right="157" w:firstLine="0"/>
        <w:rPr>
          <w:rFonts w:asciiTheme="minorHAnsi" w:hAnsiTheme="minorHAnsi" w:cstheme="minorHAnsi"/>
        </w:rPr>
      </w:pPr>
    </w:p>
    <w:p w14:paraId="7CA0454B" w14:textId="77777777" w:rsidR="003810FB" w:rsidRDefault="003810FB" w:rsidP="003810FB">
      <w:pPr>
        <w:jc w:val="center"/>
        <w:rPr>
          <w:rStyle w:val="Hyperlink"/>
          <w:rFonts w:ascii="Segoe UI" w:hAnsi="Segoe UI" w:cs="Segoe UI"/>
          <w:b/>
          <w:bCs/>
          <w:caps/>
          <w:color w:val="2F5496" w:themeColor="accent1" w:themeShade="BF"/>
          <w:spacing w:val="8"/>
          <w:sz w:val="18"/>
          <w:szCs w:val="18"/>
        </w:rPr>
      </w:pPr>
      <w:r w:rsidRPr="00DC07CB">
        <w:rPr>
          <w:rStyle w:val="Hyperlink"/>
          <w:rFonts w:ascii="Segoe UI" w:hAnsi="Segoe UI" w:cs="Segoe UI"/>
          <w:b/>
          <w:bCs/>
          <w:caps/>
          <w:color w:val="2F5496" w:themeColor="accent1" w:themeShade="BF"/>
          <w:spacing w:val="8"/>
          <w:sz w:val="18"/>
          <w:szCs w:val="18"/>
          <w:u w:val="none"/>
        </w:rPr>
        <w:drawing>
          <wp:inline distT="0" distB="0" distL="0" distR="0" wp14:anchorId="51C8F1E1" wp14:editId="24F4222D">
            <wp:extent cx="4610100" cy="2931428"/>
            <wp:effectExtent l="0" t="0" r="0" b="2540"/>
            <wp:docPr id="7177599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59998" name="Imagen 1" descr="Interfaz de usuario gráfica, Texto, Aplicación, Correo electrónico&#10;&#10;Descripción generada automáticamente"/>
                    <pic:cNvPicPr/>
                  </pic:nvPicPr>
                  <pic:blipFill>
                    <a:blip r:embed="rId40"/>
                    <a:stretch>
                      <a:fillRect/>
                    </a:stretch>
                  </pic:blipFill>
                  <pic:spPr>
                    <a:xfrm>
                      <a:off x="0" y="0"/>
                      <a:ext cx="4614774" cy="2934400"/>
                    </a:xfrm>
                    <a:prstGeom prst="rect">
                      <a:avLst/>
                    </a:prstGeom>
                  </pic:spPr>
                </pic:pic>
              </a:graphicData>
            </a:graphic>
          </wp:inline>
        </w:drawing>
      </w:r>
    </w:p>
    <w:p w14:paraId="2B8F4FF3" w14:textId="77777777" w:rsidR="003810FB" w:rsidRPr="00DF3870" w:rsidRDefault="003810FB" w:rsidP="003810FB">
      <w:pPr>
        <w:spacing w:after="225"/>
        <w:ind w:left="0" w:right="157" w:firstLine="0"/>
        <w:rPr>
          <w:rFonts w:asciiTheme="minorHAnsi" w:hAnsiTheme="minorHAnsi" w:cstheme="minorHAnsi"/>
        </w:rPr>
      </w:pPr>
    </w:p>
    <w:p w14:paraId="33FAE0F0" w14:textId="77777777" w:rsidR="003810FB" w:rsidRDefault="003810FB" w:rsidP="003810FB">
      <w:pPr>
        <w:ind w:left="0" w:firstLine="0"/>
      </w:pPr>
    </w:p>
    <w:p w14:paraId="3A9431DA" w14:textId="77777777" w:rsidR="003810FB" w:rsidRPr="00A64A4E" w:rsidRDefault="003810FB" w:rsidP="003810FB">
      <w:pPr>
        <w:rPr>
          <w:b/>
          <w:bCs/>
          <w:color w:val="2F5496" w:themeColor="accent1" w:themeShade="BF"/>
        </w:rPr>
      </w:pPr>
      <w:r w:rsidRPr="00A64A4E">
        <w:rPr>
          <w:b/>
          <w:bCs/>
          <w:color w:val="2F5496" w:themeColor="accent1" w:themeShade="BF"/>
        </w:rPr>
        <w:t>Conocimientos o habilidades necesarios</w:t>
      </w:r>
      <w:r>
        <w:rPr>
          <w:b/>
          <w:bCs/>
          <w:color w:val="2F5496" w:themeColor="accent1" w:themeShade="BF"/>
        </w:rPr>
        <w:t xml:space="preserve"> para la actualización de la Herramienta</w:t>
      </w:r>
      <w:r w:rsidRPr="00A64A4E">
        <w:rPr>
          <w:b/>
          <w:bCs/>
          <w:color w:val="2F5496" w:themeColor="accent1" w:themeShade="BF"/>
        </w:rPr>
        <w:t xml:space="preserve">: </w:t>
      </w:r>
    </w:p>
    <w:p w14:paraId="624949CA" w14:textId="77777777" w:rsidR="003810FB" w:rsidRDefault="003810FB" w:rsidP="003810FB">
      <w:pPr>
        <w:rPr>
          <w:color w:val="000000" w:themeColor="text1"/>
        </w:rPr>
      </w:pPr>
    </w:p>
    <w:p w14:paraId="30A0C32B" w14:textId="77777777" w:rsidR="003810FB" w:rsidRDefault="003810FB" w:rsidP="003810FB">
      <w:pPr>
        <w:ind w:left="0" w:firstLine="0"/>
      </w:pPr>
      <w:r w:rsidRPr="00C731A5">
        <w:t>Para utilizar y administrar este dashboard de manera efectiva, los usuarios deben contar con los siguientes conocimientos y habilidades:</w:t>
      </w:r>
    </w:p>
    <w:p w14:paraId="226C1AF8" w14:textId="77777777" w:rsidR="003810FB" w:rsidRDefault="003810FB" w:rsidP="003810FB">
      <w:pPr>
        <w:ind w:left="0" w:firstLine="0"/>
      </w:pPr>
    </w:p>
    <w:p w14:paraId="28536779" w14:textId="77777777" w:rsidR="003810FB" w:rsidRDefault="003810FB" w:rsidP="003810FB">
      <w:pPr>
        <w:pStyle w:val="ListParagraph"/>
        <w:numPr>
          <w:ilvl w:val="0"/>
          <w:numId w:val="16"/>
        </w:numPr>
      </w:pPr>
      <w:r w:rsidRPr="00A00EFF">
        <w:t>Conocimiento de conceptos eléctricos, incluyendo</w:t>
      </w:r>
      <w:r>
        <w:t xml:space="preserve"> energía activa, energía reactiva,</w:t>
      </w:r>
      <w:r w:rsidRPr="00A00EFF">
        <w:t xml:space="preserve"> voltaje y potencia</w:t>
      </w:r>
      <w:r>
        <w:t>, entre otros</w:t>
      </w:r>
      <w:r w:rsidRPr="00A00EFF">
        <w:t>.</w:t>
      </w:r>
    </w:p>
    <w:p w14:paraId="22B55C75" w14:textId="1D4C5BDC" w:rsidR="003810FB" w:rsidRDefault="003810FB" w:rsidP="003810FB">
      <w:pPr>
        <w:pStyle w:val="ListParagraph"/>
        <w:numPr>
          <w:ilvl w:val="0"/>
          <w:numId w:val="16"/>
        </w:numPr>
      </w:pPr>
      <w:r w:rsidRPr="00BF2768">
        <w:t xml:space="preserve">El usuario debe tener un conocimiento sólido de diversas técnicas de análisis de datos </w:t>
      </w:r>
      <w:r>
        <w:t>(estadística y ciencia de datos)</w:t>
      </w:r>
      <w:r w:rsidRPr="00BF2768">
        <w:t xml:space="preserve"> para interpretar y manejar la información eficazmente</w:t>
      </w:r>
      <w:r w:rsidR="00150503">
        <w:t>.</w:t>
      </w:r>
    </w:p>
    <w:p w14:paraId="22A8C3A1" w14:textId="2A5F528F" w:rsidR="003810FB" w:rsidRDefault="003810FB" w:rsidP="003810FB">
      <w:pPr>
        <w:pStyle w:val="ListParagraph"/>
        <w:numPr>
          <w:ilvl w:val="0"/>
          <w:numId w:val="16"/>
        </w:numPr>
      </w:pPr>
      <w:r w:rsidRPr="004B0B6A">
        <w:t xml:space="preserve">Experiencia con herramientas y software de análisis de datos, como Excel, Python, </w:t>
      </w:r>
      <w:r>
        <w:t xml:space="preserve">que son programas </w:t>
      </w:r>
      <w:r w:rsidRPr="004B0B6A">
        <w:t>especializados en análisis estadístico y modelado predictivo</w:t>
      </w:r>
      <w:r w:rsidR="00150503">
        <w:t>, también,</w:t>
      </w:r>
      <w:r w:rsidR="00362E3D" w:rsidRPr="00362E3D">
        <w:t xml:space="preserve"> </w:t>
      </w:r>
      <w:r w:rsidR="00980BD6">
        <w:t>c</w:t>
      </w:r>
      <w:r w:rsidR="00362E3D" w:rsidRPr="00362E3D">
        <w:t>onocimiento práctico del framework Django</w:t>
      </w:r>
      <w:r w:rsidR="00980BD6">
        <w:t>.</w:t>
      </w:r>
    </w:p>
    <w:p w14:paraId="3F65CA22" w14:textId="77777777" w:rsidR="003810FB" w:rsidRDefault="003810FB" w:rsidP="003810FB">
      <w:pPr>
        <w:pStyle w:val="ListParagraph"/>
        <w:numPr>
          <w:ilvl w:val="0"/>
          <w:numId w:val="16"/>
        </w:numPr>
      </w:pPr>
      <w:r>
        <w:t>H</w:t>
      </w:r>
      <w:r w:rsidRPr="00964DDC">
        <w:t xml:space="preserve">abilidad para realizar proyecciones y pronósticos. Esto implica el uso de modelos </w:t>
      </w:r>
      <w:r>
        <w:t xml:space="preserve">de aprendizaje supervisado y no supervisado </w:t>
      </w:r>
      <w:r w:rsidRPr="00964DDC">
        <w:t>para estimar valores futuros y tendencias a partir de datos pasados. El usuario debe ser capaz de ajustar y validar estos modelos para asegurar la precisión de las proyecciones.</w:t>
      </w:r>
    </w:p>
    <w:p w14:paraId="3F08619A" w14:textId="77777777" w:rsidR="003810FB" w:rsidRDefault="003810FB" w:rsidP="003810FB">
      <w:pPr>
        <w:ind w:left="360" w:firstLine="0"/>
      </w:pPr>
    </w:p>
    <w:p w14:paraId="6C6ABAF9" w14:textId="2A8054F0" w:rsidR="00CA7685" w:rsidRPr="00B9545B" w:rsidRDefault="7651F227" w:rsidP="7651F227">
      <w:pPr>
        <w:pStyle w:val="Default"/>
        <w:rPr>
          <w:rFonts w:eastAsia="Calibri"/>
          <w:b/>
          <w:bCs/>
          <w:color w:val="2F5496" w:themeColor="accent1" w:themeShade="BF"/>
          <w:sz w:val="22"/>
          <w:szCs w:val="22"/>
          <w:lang w:eastAsia="es-CO"/>
        </w:rPr>
      </w:pPr>
      <w:r w:rsidRPr="7651F227">
        <w:rPr>
          <w:rFonts w:eastAsia="Calibri"/>
          <w:b/>
          <w:bCs/>
          <w:color w:val="2F5496" w:themeColor="accent1" w:themeShade="BF"/>
          <w:sz w:val="22"/>
          <w:szCs w:val="22"/>
          <w:lang w:eastAsia="es-CO"/>
        </w:rPr>
        <w:t xml:space="preserve">Elaborado y revisado por:  </w:t>
      </w:r>
    </w:p>
    <w:p w14:paraId="31E1832E" w14:textId="0A1ADFCE" w:rsidR="00CA7685" w:rsidRPr="00B9545B" w:rsidRDefault="00CA7685" w:rsidP="7651F227">
      <w:pPr>
        <w:pStyle w:val="Default"/>
        <w:rPr>
          <w:rFonts w:eastAsia="Calibri"/>
          <w:b/>
          <w:bCs/>
          <w:color w:val="2F5496" w:themeColor="accent1" w:themeShade="BF"/>
          <w:sz w:val="22"/>
          <w:szCs w:val="22"/>
          <w:lang w:eastAsia="es-CO"/>
        </w:rPr>
      </w:pPr>
    </w:p>
    <w:p w14:paraId="3011BDF6" w14:textId="77777777" w:rsidR="00CA7685" w:rsidRPr="00B9545B" w:rsidRDefault="7651F227" w:rsidP="7651F227">
      <w:pPr>
        <w:jc w:val="left"/>
        <w:rPr>
          <w:color w:val="auto"/>
        </w:rPr>
      </w:pPr>
      <w:r w:rsidRPr="7651F227">
        <w:rPr>
          <w:color w:val="auto"/>
        </w:rPr>
        <w:t>Valentina Farkas Sánchez</w:t>
      </w:r>
    </w:p>
    <w:p w14:paraId="090BB48D" w14:textId="77777777" w:rsidR="00CA7685" w:rsidRPr="00B9545B" w:rsidRDefault="7651F227" w:rsidP="7651F227">
      <w:pPr>
        <w:jc w:val="left"/>
        <w:rPr>
          <w:color w:val="auto"/>
        </w:rPr>
      </w:pPr>
      <w:r w:rsidRPr="7651F227">
        <w:rPr>
          <w:color w:val="auto"/>
        </w:rPr>
        <w:t>Oscar Andrés Patiño Patarroyo</w:t>
      </w:r>
    </w:p>
    <w:p w14:paraId="70D0F1A7" w14:textId="77777777" w:rsidR="00CA7685" w:rsidRPr="00B9545B" w:rsidRDefault="7651F227" w:rsidP="7651F227">
      <w:pPr>
        <w:jc w:val="left"/>
        <w:rPr>
          <w:color w:val="auto"/>
        </w:rPr>
      </w:pPr>
      <w:r w:rsidRPr="7651F227">
        <w:rPr>
          <w:color w:val="auto"/>
        </w:rPr>
        <w:t>Andrés Sierra Urrego</w:t>
      </w:r>
    </w:p>
    <w:p w14:paraId="08657A52" w14:textId="77777777" w:rsidR="00CA7685" w:rsidRPr="00B9545B" w:rsidRDefault="7651F227" w:rsidP="7651F227">
      <w:pPr>
        <w:jc w:val="left"/>
        <w:rPr>
          <w:color w:val="auto"/>
        </w:rPr>
      </w:pPr>
      <w:r w:rsidRPr="7651F227">
        <w:rPr>
          <w:color w:val="auto"/>
        </w:rPr>
        <w:t>John Edinson Rodríguez Fajardo</w:t>
      </w:r>
    </w:p>
    <w:p w14:paraId="48CE448C" w14:textId="0B61B65C" w:rsidR="00CA7685" w:rsidRPr="00B9545B" w:rsidRDefault="00CA7685" w:rsidP="00B9545B"/>
    <w:sectPr w:rsidR="00CA7685" w:rsidRPr="00B9545B" w:rsidSect="00536634">
      <w:headerReference w:type="even" r:id="rId41"/>
      <w:headerReference w:type="default" r:id="rId42"/>
      <w:footerReference w:type="even" r:id="rId43"/>
      <w:footerReference w:type="default" r:id="rId44"/>
      <w:headerReference w:type="first" r:id="rId45"/>
      <w:footerReference w:type="first" r:id="rId46"/>
      <w:pgSz w:w="12240" w:h="15840"/>
      <w:pgMar w:top="1429" w:right="1417" w:bottom="1069" w:left="1417" w:header="567" w:footer="73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9AF8C" w14:textId="77777777" w:rsidR="009E6CA2" w:rsidRDefault="009E6CA2">
      <w:pPr>
        <w:spacing w:after="0" w:line="240" w:lineRule="auto"/>
      </w:pPr>
      <w:r>
        <w:separator/>
      </w:r>
    </w:p>
  </w:endnote>
  <w:endnote w:type="continuationSeparator" w:id="0">
    <w:p w14:paraId="158FEB61" w14:textId="77777777" w:rsidR="009E6CA2" w:rsidRDefault="009E6CA2">
      <w:pPr>
        <w:spacing w:after="0" w:line="240" w:lineRule="auto"/>
      </w:pPr>
      <w:r>
        <w:continuationSeparator/>
      </w:r>
    </w:p>
  </w:endnote>
  <w:endnote w:type="continuationNotice" w:id="1">
    <w:p w14:paraId="02510EB5" w14:textId="77777777" w:rsidR="009E6CA2" w:rsidRDefault="009E6C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434D6" w14:textId="77777777" w:rsidR="0050132C" w:rsidRPr="00782599" w:rsidRDefault="00DB7537">
    <w:pPr>
      <w:spacing w:after="0"/>
      <w:ind w:left="0" w:firstLine="0"/>
      <w:jc w:val="center"/>
    </w:pPr>
    <w:r w:rsidRPr="00782599">
      <w:fldChar w:fldCharType="begin"/>
    </w:r>
    <w:r w:rsidRPr="00782599">
      <w:instrText xml:space="preserve"> PAGE   \* MERGEFORMAT </w:instrText>
    </w:r>
    <w:r w:rsidRPr="00782599">
      <w:fldChar w:fldCharType="separate"/>
    </w:r>
    <w:r w:rsidRPr="00782599">
      <w:t>2</w:t>
    </w:r>
    <w:r w:rsidRPr="0078259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0643D" w14:textId="77777777" w:rsidR="0050132C" w:rsidRPr="00782599" w:rsidRDefault="00DB7537">
    <w:pPr>
      <w:spacing w:after="0"/>
      <w:ind w:left="0" w:firstLine="0"/>
      <w:jc w:val="center"/>
    </w:pPr>
    <w:r w:rsidRPr="00782599">
      <w:fldChar w:fldCharType="begin"/>
    </w:r>
    <w:r w:rsidRPr="00782599">
      <w:instrText xml:space="preserve"> PAGE   \* MERGEFORMAT </w:instrText>
    </w:r>
    <w:r w:rsidRPr="00782599">
      <w:fldChar w:fldCharType="separate"/>
    </w:r>
    <w:r w:rsidRPr="00782599">
      <w:t>2</w:t>
    </w:r>
    <w:r w:rsidRPr="0078259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61C11" w14:textId="77777777" w:rsidR="0050132C" w:rsidRPr="00782599" w:rsidRDefault="00DB7537">
    <w:pPr>
      <w:spacing w:after="0"/>
      <w:ind w:left="0" w:firstLine="0"/>
      <w:jc w:val="center"/>
    </w:pPr>
    <w:r w:rsidRPr="00782599">
      <w:fldChar w:fldCharType="begin"/>
    </w:r>
    <w:r w:rsidRPr="00782599">
      <w:instrText xml:space="preserve"> PAGE   \* MERGEFORMAT </w:instrText>
    </w:r>
    <w:r w:rsidRPr="00782599">
      <w:fldChar w:fldCharType="separate"/>
    </w:r>
    <w:r w:rsidRPr="00782599">
      <w:t>2</w:t>
    </w:r>
    <w:r w:rsidRPr="0078259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E522F" w14:textId="77777777" w:rsidR="009E6CA2" w:rsidRDefault="009E6CA2">
      <w:pPr>
        <w:spacing w:after="0" w:line="240" w:lineRule="auto"/>
      </w:pPr>
      <w:r>
        <w:separator/>
      </w:r>
    </w:p>
  </w:footnote>
  <w:footnote w:type="continuationSeparator" w:id="0">
    <w:p w14:paraId="5598826F" w14:textId="77777777" w:rsidR="009E6CA2" w:rsidRDefault="009E6CA2">
      <w:pPr>
        <w:spacing w:after="0" w:line="240" w:lineRule="auto"/>
      </w:pPr>
      <w:r>
        <w:continuationSeparator/>
      </w:r>
    </w:p>
  </w:footnote>
  <w:footnote w:type="continuationNotice" w:id="1">
    <w:p w14:paraId="22DA590C" w14:textId="77777777" w:rsidR="009E6CA2" w:rsidRDefault="009E6C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15CCF" w14:textId="77777777" w:rsidR="0050132C" w:rsidRPr="00782599" w:rsidRDefault="00DB7537">
    <w:pPr>
      <w:spacing w:after="0"/>
      <w:ind w:left="-1417" w:firstLine="0"/>
      <w:jc w:val="left"/>
    </w:pPr>
    <w:r w:rsidRPr="00782599">
      <w:rPr>
        <w:noProof/>
      </w:rPr>
      <w:drawing>
        <wp:anchor distT="0" distB="0" distL="114300" distR="114300" simplePos="0" relativeHeight="251658240" behindDoc="0" locked="0" layoutInCell="1" allowOverlap="0" wp14:anchorId="43639667" wp14:editId="5E8DC2FC">
          <wp:simplePos x="0" y="0"/>
          <wp:positionH relativeFrom="page">
            <wp:posOffset>899998</wp:posOffset>
          </wp:positionH>
          <wp:positionV relativeFrom="page">
            <wp:posOffset>720011</wp:posOffset>
          </wp:positionV>
          <wp:extent cx="5972356" cy="1447688"/>
          <wp:effectExtent l="0" t="0" r="0" b="0"/>
          <wp:wrapSquare wrapText="bothSides"/>
          <wp:docPr id="720502358"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5972356" cy="144768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
      <w:gridCol w:w="7031"/>
      <w:gridCol w:w="1262"/>
    </w:tblGrid>
    <w:tr w:rsidR="00000000" w:rsidRPr="00782599" w14:paraId="4D0A17ED" w14:textId="77777777">
      <w:tc>
        <w:tcPr>
          <w:tcW w:w="1129" w:type="dxa"/>
        </w:tcPr>
        <w:p w14:paraId="4FC20EB2" w14:textId="77777777" w:rsidR="0050132C" w:rsidRPr="00782599" w:rsidRDefault="00DB7537">
          <w:pPr>
            <w:pStyle w:val="Header"/>
            <w:jc w:val="center"/>
            <w:rPr>
              <w:lang w:val="es-CO"/>
            </w:rPr>
          </w:pPr>
          <w:r w:rsidRPr="00782599">
            <w:rPr>
              <w:noProof/>
            </w:rPr>
            <w:drawing>
              <wp:inline distT="0" distB="0" distL="0" distR="0" wp14:anchorId="7F7E2804" wp14:editId="25D225EE">
                <wp:extent cx="433818" cy="180000"/>
                <wp:effectExtent l="0" t="0" r="4445" b="0"/>
                <wp:docPr id="244128322" name="Imagen 24412832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97409" name="Imagen 523897409" descr="Interfaz de usuario gráfica&#10;&#10;Descripción generada automáticamente con confianza baja"/>
                        <pic:cNvPicPr>
                          <a:picLocks noChangeAspect="1" noChangeArrowheads="1"/>
                        </pic:cNvPicPr>
                      </pic:nvPicPr>
                      <pic:blipFill rotWithShape="1">
                        <a:blip r:embed="rId1">
                          <a:extLst>
                            <a:ext uri="{28A0092B-C50C-407E-A947-70E740481C1C}">
                              <a14:useLocalDpi xmlns:a14="http://schemas.microsoft.com/office/drawing/2010/main" val="0"/>
                            </a:ext>
                          </a:extLst>
                        </a:blip>
                        <a:srcRect t="9892" b="17564"/>
                        <a:stretch/>
                      </pic:blipFill>
                      <pic:spPr bwMode="auto">
                        <a:xfrm>
                          <a:off x="0" y="0"/>
                          <a:ext cx="433818"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72" w:type="dxa"/>
        </w:tcPr>
        <w:p w14:paraId="62BAA56B" w14:textId="77777777" w:rsidR="0050132C" w:rsidRPr="00782599" w:rsidRDefault="00DB7537">
          <w:pPr>
            <w:pStyle w:val="Header"/>
            <w:jc w:val="center"/>
            <w:rPr>
              <w:lang w:val="es-CO"/>
            </w:rPr>
          </w:pPr>
          <w:r w:rsidRPr="00782599">
            <w:rPr>
              <w:lang w:val="es-CO"/>
            </w:rPr>
            <w:t>Universidad de los Andes</w:t>
          </w:r>
        </w:p>
        <w:p w14:paraId="2D68E326" w14:textId="77777777" w:rsidR="0050132C" w:rsidRPr="00782599" w:rsidRDefault="00DB7537">
          <w:pPr>
            <w:pStyle w:val="Header"/>
            <w:jc w:val="center"/>
            <w:rPr>
              <w:lang w:val="es-CO"/>
            </w:rPr>
          </w:pPr>
          <w:r w:rsidRPr="00782599">
            <w:rPr>
              <w:lang w:val="es-CO"/>
            </w:rPr>
            <w:t>Proyecto Aplicado en Analítica de Datos</w:t>
          </w:r>
        </w:p>
        <w:p w14:paraId="2BDEE426" w14:textId="77777777" w:rsidR="0050132C" w:rsidRPr="00782599" w:rsidRDefault="00DB7537">
          <w:pPr>
            <w:pStyle w:val="Header"/>
            <w:jc w:val="center"/>
            <w:rPr>
              <w:lang w:val="es-CO"/>
            </w:rPr>
          </w:pPr>
          <w:r w:rsidRPr="00782599">
            <w:rPr>
              <w:lang w:val="es-CO"/>
            </w:rPr>
            <w:t>Caso ElectroDunas</w:t>
          </w:r>
        </w:p>
      </w:tc>
      <w:tc>
        <w:tcPr>
          <w:tcW w:w="1301" w:type="dxa"/>
        </w:tcPr>
        <w:p w14:paraId="20E35A40" w14:textId="77777777" w:rsidR="0050132C" w:rsidRPr="00782599" w:rsidRDefault="00DB7537">
          <w:pPr>
            <w:pStyle w:val="Header"/>
            <w:jc w:val="center"/>
            <w:rPr>
              <w:lang w:val="es-CO"/>
            </w:rPr>
          </w:pPr>
          <w:r w:rsidRPr="00782599">
            <w:rPr>
              <w:noProof/>
            </w:rPr>
            <w:drawing>
              <wp:inline distT="0" distB="0" distL="0" distR="0" wp14:anchorId="0A05D456" wp14:editId="1CAF958D">
                <wp:extent cx="351509" cy="180000"/>
                <wp:effectExtent l="0" t="0" r="0" b="0"/>
                <wp:docPr id="1439881667" name="Imagen 1439881667"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29668" name="Imagen 1764729668" descr="Imagen que contiene dibuj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351509" cy="180000"/>
                        </a:xfrm>
                        <a:prstGeom prst="rect">
                          <a:avLst/>
                        </a:prstGeom>
                      </pic:spPr>
                    </pic:pic>
                  </a:graphicData>
                </a:graphic>
              </wp:inline>
            </w:drawing>
          </w:r>
        </w:p>
      </w:tc>
    </w:tr>
  </w:tbl>
  <w:p w14:paraId="1744AE4D" w14:textId="77777777" w:rsidR="0050132C" w:rsidRPr="00782599" w:rsidRDefault="0050132C">
    <w:pPr>
      <w:spacing w:after="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981C0" w14:textId="77777777" w:rsidR="0050132C" w:rsidRPr="00782599" w:rsidRDefault="00DB7537">
    <w:pPr>
      <w:spacing w:after="0"/>
      <w:ind w:left="-1417" w:firstLine="0"/>
      <w:jc w:val="left"/>
    </w:pPr>
    <w:r w:rsidRPr="00782599">
      <w:rPr>
        <w:noProof/>
      </w:rPr>
      <w:drawing>
        <wp:anchor distT="0" distB="0" distL="114300" distR="114300" simplePos="0" relativeHeight="251658241" behindDoc="0" locked="0" layoutInCell="1" allowOverlap="0" wp14:anchorId="1708FF71" wp14:editId="4F3C54E3">
          <wp:simplePos x="0" y="0"/>
          <wp:positionH relativeFrom="page">
            <wp:posOffset>899998</wp:posOffset>
          </wp:positionH>
          <wp:positionV relativeFrom="page">
            <wp:posOffset>720011</wp:posOffset>
          </wp:positionV>
          <wp:extent cx="5972356" cy="1447688"/>
          <wp:effectExtent l="0" t="0" r="0" b="0"/>
          <wp:wrapSquare wrapText="bothSides"/>
          <wp:docPr id="753899266"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5972356" cy="1447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27709"/>
    <w:multiLevelType w:val="hybridMultilevel"/>
    <w:tmpl w:val="E408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042D3F"/>
    <w:multiLevelType w:val="hybridMultilevel"/>
    <w:tmpl w:val="89A01F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B7815"/>
    <w:multiLevelType w:val="hybridMultilevel"/>
    <w:tmpl w:val="372603A4"/>
    <w:lvl w:ilvl="0" w:tplc="FFFFFFFF">
      <w:start w:val="1"/>
      <w:numFmt w:val="decimal"/>
      <w:lvlText w:val="%1."/>
      <w:lvlJc w:val="left"/>
      <w:pPr>
        <w:ind w:left="639"/>
      </w:pPr>
      <w:rPr>
        <w:b w:val="0"/>
        <w:i w:val="0"/>
        <w:strike w:val="0"/>
        <w:dstrike w:val="0"/>
        <w:color w:val="000000"/>
        <w:sz w:val="22"/>
        <w:szCs w:val="22"/>
        <w:u w:val="none" w:color="000000"/>
        <w:bdr w:val="none" w:sz="0" w:space="0" w:color="auto"/>
        <w:shd w:val="clear" w:color="auto" w:fill="auto"/>
        <w:vertAlign w:val="baseline"/>
      </w:rPr>
    </w:lvl>
    <w:lvl w:ilvl="1" w:tplc="00B0BB4E">
      <w:start w:val="1"/>
      <w:numFmt w:val="lowerLetter"/>
      <w:lvlText w:val="%2"/>
      <w:lvlJc w:val="left"/>
      <w:pPr>
        <w:ind w:left="1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456D7AE">
      <w:start w:val="1"/>
      <w:numFmt w:val="lowerRoman"/>
      <w:lvlText w:val="%3"/>
      <w:lvlJc w:val="left"/>
      <w:pPr>
        <w:ind w:left="20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21AAA9E">
      <w:start w:val="1"/>
      <w:numFmt w:val="decimal"/>
      <w:lvlText w:val="%4"/>
      <w:lvlJc w:val="left"/>
      <w:pPr>
        <w:ind w:left="27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2AAD04">
      <w:start w:val="1"/>
      <w:numFmt w:val="lowerLetter"/>
      <w:lvlText w:val="%5"/>
      <w:lvlJc w:val="left"/>
      <w:pPr>
        <w:ind w:left="34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18C0D2">
      <w:start w:val="1"/>
      <w:numFmt w:val="lowerRoman"/>
      <w:lvlText w:val="%6"/>
      <w:lvlJc w:val="left"/>
      <w:pPr>
        <w:ind w:left="4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86471C">
      <w:start w:val="1"/>
      <w:numFmt w:val="decimal"/>
      <w:lvlText w:val="%7"/>
      <w:lvlJc w:val="left"/>
      <w:pPr>
        <w:ind w:left="49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3ECFC0">
      <w:start w:val="1"/>
      <w:numFmt w:val="lowerLetter"/>
      <w:lvlText w:val="%8"/>
      <w:lvlJc w:val="left"/>
      <w:pPr>
        <w:ind w:left="56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2C64808">
      <w:start w:val="1"/>
      <w:numFmt w:val="lowerRoman"/>
      <w:lvlText w:val="%9"/>
      <w:lvlJc w:val="left"/>
      <w:pPr>
        <w:ind w:left="63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B31DF2"/>
    <w:multiLevelType w:val="hybridMultilevel"/>
    <w:tmpl w:val="292CE104"/>
    <w:lvl w:ilvl="0" w:tplc="D0865DC2">
      <w:start w:val="1"/>
      <w:numFmt w:val="decimal"/>
      <w:lvlText w:val="%1."/>
      <w:lvlJc w:val="left"/>
      <w:pPr>
        <w:ind w:left="502" w:hanging="360"/>
      </w:pPr>
      <w:rPr>
        <w:rFonts w:hint="default"/>
        <w:b w:val="0"/>
        <w:bCs w:val="0"/>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4" w15:restartNumberingAfterBreak="0">
    <w:nsid w:val="1E8B0243"/>
    <w:multiLevelType w:val="hybridMultilevel"/>
    <w:tmpl w:val="78EC722E"/>
    <w:lvl w:ilvl="0" w:tplc="E6EC71EC">
      <w:start w:val="1"/>
      <w:numFmt w:val="decimal"/>
      <w:lvlText w:val="%1."/>
      <w:lvlJc w:val="left"/>
      <w:pPr>
        <w:ind w:left="710" w:hanging="360"/>
      </w:pPr>
      <w:rPr>
        <w:color w:val="2F5496" w:themeColor="accent1" w:themeShade="BF"/>
      </w:rPr>
    </w:lvl>
    <w:lvl w:ilvl="1" w:tplc="240A0019" w:tentative="1">
      <w:start w:val="1"/>
      <w:numFmt w:val="lowerLetter"/>
      <w:lvlText w:val="%2."/>
      <w:lvlJc w:val="left"/>
      <w:pPr>
        <w:ind w:left="1430" w:hanging="360"/>
      </w:pPr>
    </w:lvl>
    <w:lvl w:ilvl="2" w:tplc="240A001B" w:tentative="1">
      <w:start w:val="1"/>
      <w:numFmt w:val="lowerRoman"/>
      <w:lvlText w:val="%3."/>
      <w:lvlJc w:val="right"/>
      <w:pPr>
        <w:ind w:left="2150" w:hanging="180"/>
      </w:pPr>
    </w:lvl>
    <w:lvl w:ilvl="3" w:tplc="240A000F" w:tentative="1">
      <w:start w:val="1"/>
      <w:numFmt w:val="decimal"/>
      <w:lvlText w:val="%4."/>
      <w:lvlJc w:val="left"/>
      <w:pPr>
        <w:ind w:left="2870" w:hanging="360"/>
      </w:pPr>
    </w:lvl>
    <w:lvl w:ilvl="4" w:tplc="240A0019" w:tentative="1">
      <w:start w:val="1"/>
      <w:numFmt w:val="lowerLetter"/>
      <w:lvlText w:val="%5."/>
      <w:lvlJc w:val="left"/>
      <w:pPr>
        <w:ind w:left="3590" w:hanging="360"/>
      </w:pPr>
    </w:lvl>
    <w:lvl w:ilvl="5" w:tplc="240A001B" w:tentative="1">
      <w:start w:val="1"/>
      <w:numFmt w:val="lowerRoman"/>
      <w:lvlText w:val="%6."/>
      <w:lvlJc w:val="right"/>
      <w:pPr>
        <w:ind w:left="4310" w:hanging="180"/>
      </w:pPr>
    </w:lvl>
    <w:lvl w:ilvl="6" w:tplc="240A000F" w:tentative="1">
      <w:start w:val="1"/>
      <w:numFmt w:val="decimal"/>
      <w:lvlText w:val="%7."/>
      <w:lvlJc w:val="left"/>
      <w:pPr>
        <w:ind w:left="5030" w:hanging="360"/>
      </w:pPr>
    </w:lvl>
    <w:lvl w:ilvl="7" w:tplc="240A0019" w:tentative="1">
      <w:start w:val="1"/>
      <w:numFmt w:val="lowerLetter"/>
      <w:lvlText w:val="%8."/>
      <w:lvlJc w:val="left"/>
      <w:pPr>
        <w:ind w:left="5750" w:hanging="360"/>
      </w:pPr>
    </w:lvl>
    <w:lvl w:ilvl="8" w:tplc="240A001B" w:tentative="1">
      <w:start w:val="1"/>
      <w:numFmt w:val="lowerRoman"/>
      <w:lvlText w:val="%9."/>
      <w:lvlJc w:val="right"/>
      <w:pPr>
        <w:ind w:left="6470" w:hanging="180"/>
      </w:pPr>
    </w:lvl>
  </w:abstractNum>
  <w:abstractNum w:abstractNumId="5" w15:restartNumberingAfterBreak="0">
    <w:nsid w:val="1F495BC0"/>
    <w:multiLevelType w:val="multilevel"/>
    <w:tmpl w:val="5C188B34"/>
    <w:lvl w:ilvl="0">
      <w:start w:val="1"/>
      <w:numFmt w:val="decimal"/>
      <w:lvlText w:val="%1."/>
      <w:lvlJc w:val="left"/>
      <w:pPr>
        <w:ind w:left="710" w:hanging="360"/>
      </w:pPr>
    </w:lvl>
    <w:lvl w:ilvl="1">
      <w:start w:val="1"/>
      <w:numFmt w:val="decimal"/>
      <w:isLgl/>
      <w:lvlText w:val="%1.%2."/>
      <w:lvlJc w:val="left"/>
      <w:pPr>
        <w:ind w:left="1100" w:hanging="39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150" w:hanging="720"/>
      </w:pPr>
      <w:rPr>
        <w:rFonts w:hint="default"/>
      </w:rPr>
    </w:lvl>
    <w:lvl w:ilvl="4">
      <w:start w:val="1"/>
      <w:numFmt w:val="decimal"/>
      <w:isLgl/>
      <w:lvlText w:val="%1.%2.%3.%4.%5."/>
      <w:lvlJc w:val="left"/>
      <w:pPr>
        <w:ind w:left="2870" w:hanging="1080"/>
      </w:pPr>
      <w:rPr>
        <w:rFonts w:hint="default"/>
      </w:rPr>
    </w:lvl>
    <w:lvl w:ilvl="5">
      <w:start w:val="1"/>
      <w:numFmt w:val="decimal"/>
      <w:isLgl/>
      <w:lvlText w:val="%1.%2.%3.%4.%5.%6."/>
      <w:lvlJc w:val="left"/>
      <w:pPr>
        <w:ind w:left="3230" w:hanging="1080"/>
      </w:pPr>
      <w:rPr>
        <w:rFonts w:hint="default"/>
      </w:rPr>
    </w:lvl>
    <w:lvl w:ilvl="6">
      <w:start w:val="1"/>
      <w:numFmt w:val="decimal"/>
      <w:isLgl/>
      <w:lvlText w:val="%1.%2.%3.%4.%5.%6.%7."/>
      <w:lvlJc w:val="left"/>
      <w:pPr>
        <w:ind w:left="3950" w:hanging="1440"/>
      </w:pPr>
      <w:rPr>
        <w:rFonts w:hint="default"/>
      </w:rPr>
    </w:lvl>
    <w:lvl w:ilvl="7">
      <w:start w:val="1"/>
      <w:numFmt w:val="decimal"/>
      <w:isLgl/>
      <w:lvlText w:val="%1.%2.%3.%4.%5.%6.%7.%8."/>
      <w:lvlJc w:val="left"/>
      <w:pPr>
        <w:ind w:left="4310" w:hanging="1440"/>
      </w:pPr>
      <w:rPr>
        <w:rFonts w:hint="default"/>
      </w:rPr>
    </w:lvl>
    <w:lvl w:ilvl="8">
      <w:start w:val="1"/>
      <w:numFmt w:val="decimal"/>
      <w:isLgl/>
      <w:lvlText w:val="%1.%2.%3.%4.%5.%6.%7.%8.%9."/>
      <w:lvlJc w:val="left"/>
      <w:pPr>
        <w:ind w:left="5030" w:hanging="1800"/>
      </w:pPr>
      <w:rPr>
        <w:rFonts w:hint="default"/>
      </w:rPr>
    </w:lvl>
  </w:abstractNum>
  <w:abstractNum w:abstractNumId="6" w15:restartNumberingAfterBreak="0">
    <w:nsid w:val="216F5BC2"/>
    <w:multiLevelType w:val="multilevel"/>
    <w:tmpl w:val="5C188B34"/>
    <w:lvl w:ilvl="0">
      <w:start w:val="1"/>
      <w:numFmt w:val="decimal"/>
      <w:lvlText w:val="%1."/>
      <w:lvlJc w:val="left"/>
      <w:pPr>
        <w:ind w:left="710" w:hanging="360"/>
      </w:pPr>
    </w:lvl>
    <w:lvl w:ilvl="1">
      <w:start w:val="1"/>
      <w:numFmt w:val="decimal"/>
      <w:isLgl/>
      <w:lvlText w:val="%1.%2."/>
      <w:lvlJc w:val="left"/>
      <w:pPr>
        <w:ind w:left="1100" w:hanging="39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150" w:hanging="720"/>
      </w:pPr>
      <w:rPr>
        <w:rFonts w:hint="default"/>
      </w:rPr>
    </w:lvl>
    <w:lvl w:ilvl="4">
      <w:start w:val="1"/>
      <w:numFmt w:val="decimal"/>
      <w:isLgl/>
      <w:lvlText w:val="%1.%2.%3.%4.%5."/>
      <w:lvlJc w:val="left"/>
      <w:pPr>
        <w:ind w:left="2870" w:hanging="1080"/>
      </w:pPr>
      <w:rPr>
        <w:rFonts w:hint="default"/>
      </w:rPr>
    </w:lvl>
    <w:lvl w:ilvl="5">
      <w:start w:val="1"/>
      <w:numFmt w:val="decimal"/>
      <w:isLgl/>
      <w:lvlText w:val="%1.%2.%3.%4.%5.%6."/>
      <w:lvlJc w:val="left"/>
      <w:pPr>
        <w:ind w:left="3230" w:hanging="1080"/>
      </w:pPr>
      <w:rPr>
        <w:rFonts w:hint="default"/>
      </w:rPr>
    </w:lvl>
    <w:lvl w:ilvl="6">
      <w:start w:val="1"/>
      <w:numFmt w:val="decimal"/>
      <w:isLgl/>
      <w:lvlText w:val="%1.%2.%3.%4.%5.%6.%7."/>
      <w:lvlJc w:val="left"/>
      <w:pPr>
        <w:ind w:left="3950" w:hanging="1440"/>
      </w:pPr>
      <w:rPr>
        <w:rFonts w:hint="default"/>
      </w:rPr>
    </w:lvl>
    <w:lvl w:ilvl="7">
      <w:start w:val="1"/>
      <w:numFmt w:val="decimal"/>
      <w:isLgl/>
      <w:lvlText w:val="%1.%2.%3.%4.%5.%6.%7.%8."/>
      <w:lvlJc w:val="left"/>
      <w:pPr>
        <w:ind w:left="4310" w:hanging="1440"/>
      </w:pPr>
      <w:rPr>
        <w:rFonts w:hint="default"/>
      </w:rPr>
    </w:lvl>
    <w:lvl w:ilvl="8">
      <w:start w:val="1"/>
      <w:numFmt w:val="decimal"/>
      <w:isLgl/>
      <w:lvlText w:val="%1.%2.%3.%4.%5.%6.%7.%8.%9."/>
      <w:lvlJc w:val="left"/>
      <w:pPr>
        <w:ind w:left="5030" w:hanging="1800"/>
      </w:pPr>
      <w:rPr>
        <w:rFonts w:hint="default"/>
      </w:rPr>
    </w:lvl>
  </w:abstractNum>
  <w:abstractNum w:abstractNumId="7" w15:restartNumberingAfterBreak="0">
    <w:nsid w:val="27481D6B"/>
    <w:multiLevelType w:val="hybridMultilevel"/>
    <w:tmpl w:val="4BA2E9D0"/>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4421708"/>
    <w:multiLevelType w:val="hybridMultilevel"/>
    <w:tmpl w:val="2D00A796"/>
    <w:lvl w:ilvl="0" w:tplc="942E3A88">
      <w:start w:val="1"/>
      <w:numFmt w:val="bullet"/>
      <w:lvlText w:val=""/>
      <w:lvlJc w:val="left"/>
      <w:pPr>
        <w:ind w:left="720" w:hanging="360"/>
      </w:pPr>
      <w:rPr>
        <w:rFonts w:ascii="Symbol" w:hAnsi="Symbol" w:hint="default"/>
        <w:color w:val="2F5496" w:themeColor="accent1" w:themeShade="B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7DF0A02"/>
    <w:multiLevelType w:val="hybridMultilevel"/>
    <w:tmpl w:val="646E6E4C"/>
    <w:lvl w:ilvl="0" w:tplc="DD88542C">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6E960576">
      <w:start w:val="1"/>
      <w:numFmt w:val="lowerLetter"/>
      <w:lvlText w:val="%2"/>
      <w:lvlJc w:val="left"/>
      <w:pPr>
        <w:ind w:left="7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DFFE987E">
      <w:start w:val="1"/>
      <w:numFmt w:val="lowerLetter"/>
      <w:lvlRestart w:val="0"/>
      <w:lvlText w:val="%3)"/>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991405F4">
      <w:start w:val="1"/>
      <w:numFmt w:val="decimal"/>
      <w:lvlText w:val="%4"/>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A6CC74CA">
      <w:start w:val="1"/>
      <w:numFmt w:val="lowerLetter"/>
      <w:lvlText w:val="%5"/>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D86C488C">
      <w:start w:val="1"/>
      <w:numFmt w:val="lowerRoman"/>
      <w:lvlText w:val="%6"/>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9432D414">
      <w:start w:val="1"/>
      <w:numFmt w:val="decimal"/>
      <w:lvlText w:val="%7"/>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9D2AF19A">
      <w:start w:val="1"/>
      <w:numFmt w:val="lowerLetter"/>
      <w:lvlText w:val="%8"/>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447485AA">
      <w:start w:val="1"/>
      <w:numFmt w:val="lowerRoman"/>
      <w:lvlText w:val="%9"/>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ABF2D07"/>
    <w:multiLevelType w:val="hybridMultilevel"/>
    <w:tmpl w:val="9B164040"/>
    <w:lvl w:ilvl="0" w:tplc="4732A3B8">
      <w:start w:val="1"/>
      <w:numFmt w:val="bullet"/>
      <w:lvlText w:val=""/>
      <w:lvlJc w:val="left"/>
      <w:pPr>
        <w:ind w:left="720" w:hanging="360"/>
      </w:pPr>
      <w:rPr>
        <w:rFonts w:ascii="Symbol" w:hAnsi="Symbol" w:hint="default"/>
        <w:color w:val="2F5496" w:themeColor="accent1" w:themeShade="B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4E5EAE"/>
    <w:multiLevelType w:val="hybridMultilevel"/>
    <w:tmpl w:val="72EC2AE6"/>
    <w:lvl w:ilvl="0" w:tplc="1F764476">
      <w:start w:val="1"/>
      <w:numFmt w:val="decimal"/>
      <w:lvlText w:val="%1."/>
      <w:lvlJc w:val="left"/>
      <w:pPr>
        <w:ind w:left="350" w:hanging="360"/>
      </w:pPr>
      <w:rPr>
        <w:rFonts w:hint="default"/>
        <w:color w:val="2F5496" w:themeColor="accent1" w:themeShade="BF"/>
      </w:rPr>
    </w:lvl>
    <w:lvl w:ilvl="1" w:tplc="240A0019" w:tentative="1">
      <w:start w:val="1"/>
      <w:numFmt w:val="lowerLetter"/>
      <w:lvlText w:val="%2."/>
      <w:lvlJc w:val="left"/>
      <w:pPr>
        <w:ind w:left="1070" w:hanging="360"/>
      </w:pPr>
    </w:lvl>
    <w:lvl w:ilvl="2" w:tplc="240A001B" w:tentative="1">
      <w:start w:val="1"/>
      <w:numFmt w:val="lowerRoman"/>
      <w:lvlText w:val="%3."/>
      <w:lvlJc w:val="right"/>
      <w:pPr>
        <w:ind w:left="1790" w:hanging="180"/>
      </w:pPr>
    </w:lvl>
    <w:lvl w:ilvl="3" w:tplc="240A000F" w:tentative="1">
      <w:start w:val="1"/>
      <w:numFmt w:val="decimal"/>
      <w:lvlText w:val="%4."/>
      <w:lvlJc w:val="left"/>
      <w:pPr>
        <w:ind w:left="2510" w:hanging="360"/>
      </w:pPr>
    </w:lvl>
    <w:lvl w:ilvl="4" w:tplc="240A0019" w:tentative="1">
      <w:start w:val="1"/>
      <w:numFmt w:val="lowerLetter"/>
      <w:lvlText w:val="%5."/>
      <w:lvlJc w:val="left"/>
      <w:pPr>
        <w:ind w:left="3230" w:hanging="360"/>
      </w:pPr>
    </w:lvl>
    <w:lvl w:ilvl="5" w:tplc="240A001B" w:tentative="1">
      <w:start w:val="1"/>
      <w:numFmt w:val="lowerRoman"/>
      <w:lvlText w:val="%6."/>
      <w:lvlJc w:val="right"/>
      <w:pPr>
        <w:ind w:left="3950" w:hanging="180"/>
      </w:pPr>
    </w:lvl>
    <w:lvl w:ilvl="6" w:tplc="240A000F" w:tentative="1">
      <w:start w:val="1"/>
      <w:numFmt w:val="decimal"/>
      <w:lvlText w:val="%7."/>
      <w:lvlJc w:val="left"/>
      <w:pPr>
        <w:ind w:left="4670" w:hanging="360"/>
      </w:pPr>
    </w:lvl>
    <w:lvl w:ilvl="7" w:tplc="240A0019" w:tentative="1">
      <w:start w:val="1"/>
      <w:numFmt w:val="lowerLetter"/>
      <w:lvlText w:val="%8."/>
      <w:lvlJc w:val="left"/>
      <w:pPr>
        <w:ind w:left="5390" w:hanging="360"/>
      </w:pPr>
    </w:lvl>
    <w:lvl w:ilvl="8" w:tplc="240A001B" w:tentative="1">
      <w:start w:val="1"/>
      <w:numFmt w:val="lowerRoman"/>
      <w:lvlText w:val="%9."/>
      <w:lvlJc w:val="right"/>
      <w:pPr>
        <w:ind w:left="6110" w:hanging="180"/>
      </w:pPr>
    </w:lvl>
  </w:abstractNum>
  <w:abstractNum w:abstractNumId="12" w15:restartNumberingAfterBreak="0">
    <w:nsid w:val="5DA966BE"/>
    <w:multiLevelType w:val="multilevel"/>
    <w:tmpl w:val="5C188B34"/>
    <w:lvl w:ilvl="0">
      <w:start w:val="1"/>
      <w:numFmt w:val="decimal"/>
      <w:lvlText w:val="%1."/>
      <w:lvlJc w:val="left"/>
      <w:pPr>
        <w:ind w:left="710" w:hanging="360"/>
      </w:pPr>
    </w:lvl>
    <w:lvl w:ilvl="1">
      <w:start w:val="1"/>
      <w:numFmt w:val="decimal"/>
      <w:isLgl/>
      <w:lvlText w:val="%1.%2."/>
      <w:lvlJc w:val="left"/>
      <w:pPr>
        <w:ind w:left="1100" w:hanging="39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2150" w:hanging="720"/>
      </w:pPr>
      <w:rPr>
        <w:rFonts w:hint="default"/>
      </w:rPr>
    </w:lvl>
    <w:lvl w:ilvl="4">
      <w:start w:val="1"/>
      <w:numFmt w:val="decimal"/>
      <w:isLgl/>
      <w:lvlText w:val="%1.%2.%3.%4.%5."/>
      <w:lvlJc w:val="left"/>
      <w:pPr>
        <w:ind w:left="2870" w:hanging="1080"/>
      </w:pPr>
      <w:rPr>
        <w:rFonts w:hint="default"/>
      </w:rPr>
    </w:lvl>
    <w:lvl w:ilvl="5">
      <w:start w:val="1"/>
      <w:numFmt w:val="decimal"/>
      <w:isLgl/>
      <w:lvlText w:val="%1.%2.%3.%4.%5.%6."/>
      <w:lvlJc w:val="left"/>
      <w:pPr>
        <w:ind w:left="3230" w:hanging="1080"/>
      </w:pPr>
      <w:rPr>
        <w:rFonts w:hint="default"/>
      </w:rPr>
    </w:lvl>
    <w:lvl w:ilvl="6">
      <w:start w:val="1"/>
      <w:numFmt w:val="decimal"/>
      <w:isLgl/>
      <w:lvlText w:val="%1.%2.%3.%4.%5.%6.%7."/>
      <w:lvlJc w:val="left"/>
      <w:pPr>
        <w:ind w:left="3950" w:hanging="1440"/>
      </w:pPr>
      <w:rPr>
        <w:rFonts w:hint="default"/>
      </w:rPr>
    </w:lvl>
    <w:lvl w:ilvl="7">
      <w:start w:val="1"/>
      <w:numFmt w:val="decimal"/>
      <w:isLgl/>
      <w:lvlText w:val="%1.%2.%3.%4.%5.%6.%7.%8."/>
      <w:lvlJc w:val="left"/>
      <w:pPr>
        <w:ind w:left="4310" w:hanging="1440"/>
      </w:pPr>
      <w:rPr>
        <w:rFonts w:hint="default"/>
      </w:rPr>
    </w:lvl>
    <w:lvl w:ilvl="8">
      <w:start w:val="1"/>
      <w:numFmt w:val="decimal"/>
      <w:isLgl/>
      <w:lvlText w:val="%1.%2.%3.%4.%5.%6.%7.%8.%9."/>
      <w:lvlJc w:val="left"/>
      <w:pPr>
        <w:ind w:left="5030" w:hanging="1800"/>
      </w:pPr>
      <w:rPr>
        <w:rFonts w:hint="default"/>
      </w:rPr>
    </w:lvl>
  </w:abstractNum>
  <w:abstractNum w:abstractNumId="13" w15:restartNumberingAfterBreak="0">
    <w:nsid w:val="62B16307"/>
    <w:multiLevelType w:val="hybridMultilevel"/>
    <w:tmpl w:val="B7BC6110"/>
    <w:lvl w:ilvl="0" w:tplc="0286296E">
      <w:start w:val="4"/>
      <w:numFmt w:val="decimal"/>
      <w:lvlText w:val="%1."/>
      <w:lvlJc w:val="left"/>
      <w:pPr>
        <w:ind w:left="928" w:hanging="360"/>
      </w:pPr>
      <w:rPr>
        <w:rFonts w:hint="default"/>
        <w:color w:val="auto"/>
        <w:sz w:val="22"/>
        <w:szCs w:val="22"/>
      </w:rPr>
    </w:lvl>
    <w:lvl w:ilvl="1" w:tplc="240A0019">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14" w15:restartNumberingAfterBreak="0">
    <w:nsid w:val="6680051E"/>
    <w:multiLevelType w:val="hybridMultilevel"/>
    <w:tmpl w:val="32C07210"/>
    <w:lvl w:ilvl="0" w:tplc="F4E0FA98">
      <w:start w:val="1"/>
      <w:numFmt w:val="decimal"/>
      <w:lvlText w:val="%1."/>
      <w:lvlJc w:val="left"/>
      <w:pPr>
        <w:ind w:left="350" w:hanging="360"/>
      </w:pPr>
      <w:rPr>
        <w:rFonts w:hint="default"/>
      </w:rPr>
    </w:lvl>
    <w:lvl w:ilvl="1" w:tplc="240A0019" w:tentative="1">
      <w:start w:val="1"/>
      <w:numFmt w:val="lowerLetter"/>
      <w:lvlText w:val="%2."/>
      <w:lvlJc w:val="left"/>
      <w:pPr>
        <w:ind w:left="1070" w:hanging="360"/>
      </w:pPr>
    </w:lvl>
    <w:lvl w:ilvl="2" w:tplc="240A001B" w:tentative="1">
      <w:start w:val="1"/>
      <w:numFmt w:val="lowerRoman"/>
      <w:lvlText w:val="%3."/>
      <w:lvlJc w:val="right"/>
      <w:pPr>
        <w:ind w:left="1790" w:hanging="180"/>
      </w:pPr>
    </w:lvl>
    <w:lvl w:ilvl="3" w:tplc="240A000F" w:tentative="1">
      <w:start w:val="1"/>
      <w:numFmt w:val="decimal"/>
      <w:lvlText w:val="%4."/>
      <w:lvlJc w:val="left"/>
      <w:pPr>
        <w:ind w:left="2510" w:hanging="360"/>
      </w:pPr>
    </w:lvl>
    <w:lvl w:ilvl="4" w:tplc="240A0019" w:tentative="1">
      <w:start w:val="1"/>
      <w:numFmt w:val="lowerLetter"/>
      <w:lvlText w:val="%5."/>
      <w:lvlJc w:val="left"/>
      <w:pPr>
        <w:ind w:left="3230" w:hanging="360"/>
      </w:pPr>
    </w:lvl>
    <w:lvl w:ilvl="5" w:tplc="240A001B" w:tentative="1">
      <w:start w:val="1"/>
      <w:numFmt w:val="lowerRoman"/>
      <w:lvlText w:val="%6."/>
      <w:lvlJc w:val="right"/>
      <w:pPr>
        <w:ind w:left="3950" w:hanging="180"/>
      </w:pPr>
    </w:lvl>
    <w:lvl w:ilvl="6" w:tplc="240A000F" w:tentative="1">
      <w:start w:val="1"/>
      <w:numFmt w:val="decimal"/>
      <w:lvlText w:val="%7."/>
      <w:lvlJc w:val="left"/>
      <w:pPr>
        <w:ind w:left="4670" w:hanging="360"/>
      </w:pPr>
    </w:lvl>
    <w:lvl w:ilvl="7" w:tplc="240A0019" w:tentative="1">
      <w:start w:val="1"/>
      <w:numFmt w:val="lowerLetter"/>
      <w:lvlText w:val="%8."/>
      <w:lvlJc w:val="left"/>
      <w:pPr>
        <w:ind w:left="5390" w:hanging="360"/>
      </w:pPr>
    </w:lvl>
    <w:lvl w:ilvl="8" w:tplc="240A001B" w:tentative="1">
      <w:start w:val="1"/>
      <w:numFmt w:val="lowerRoman"/>
      <w:lvlText w:val="%9."/>
      <w:lvlJc w:val="right"/>
      <w:pPr>
        <w:ind w:left="6110" w:hanging="180"/>
      </w:pPr>
    </w:lvl>
  </w:abstractNum>
  <w:abstractNum w:abstractNumId="15" w15:restartNumberingAfterBreak="0">
    <w:nsid w:val="76B01C19"/>
    <w:multiLevelType w:val="hybridMultilevel"/>
    <w:tmpl w:val="8A22B8F6"/>
    <w:lvl w:ilvl="0" w:tplc="240A0001">
      <w:start w:val="1"/>
      <w:numFmt w:val="bullet"/>
      <w:lvlText w:val=""/>
      <w:lvlJc w:val="left"/>
      <w:pPr>
        <w:ind w:left="350" w:hanging="360"/>
      </w:pPr>
      <w:rPr>
        <w:rFonts w:ascii="Symbol" w:hAnsi="Symbol" w:hint="default"/>
      </w:rPr>
    </w:lvl>
    <w:lvl w:ilvl="1" w:tplc="FFFFFFFF" w:tentative="1">
      <w:start w:val="1"/>
      <w:numFmt w:val="lowerLetter"/>
      <w:lvlText w:val="%2."/>
      <w:lvlJc w:val="left"/>
      <w:pPr>
        <w:ind w:left="1070" w:hanging="360"/>
      </w:pPr>
    </w:lvl>
    <w:lvl w:ilvl="2" w:tplc="FFFFFFFF" w:tentative="1">
      <w:start w:val="1"/>
      <w:numFmt w:val="lowerRoman"/>
      <w:lvlText w:val="%3."/>
      <w:lvlJc w:val="right"/>
      <w:pPr>
        <w:ind w:left="1790" w:hanging="180"/>
      </w:pPr>
    </w:lvl>
    <w:lvl w:ilvl="3" w:tplc="FFFFFFFF" w:tentative="1">
      <w:start w:val="1"/>
      <w:numFmt w:val="decimal"/>
      <w:lvlText w:val="%4."/>
      <w:lvlJc w:val="left"/>
      <w:pPr>
        <w:ind w:left="2510" w:hanging="360"/>
      </w:pPr>
    </w:lvl>
    <w:lvl w:ilvl="4" w:tplc="FFFFFFFF" w:tentative="1">
      <w:start w:val="1"/>
      <w:numFmt w:val="lowerLetter"/>
      <w:lvlText w:val="%5."/>
      <w:lvlJc w:val="left"/>
      <w:pPr>
        <w:ind w:left="3230" w:hanging="360"/>
      </w:pPr>
    </w:lvl>
    <w:lvl w:ilvl="5" w:tplc="FFFFFFFF" w:tentative="1">
      <w:start w:val="1"/>
      <w:numFmt w:val="lowerRoman"/>
      <w:lvlText w:val="%6."/>
      <w:lvlJc w:val="right"/>
      <w:pPr>
        <w:ind w:left="3950" w:hanging="180"/>
      </w:pPr>
    </w:lvl>
    <w:lvl w:ilvl="6" w:tplc="FFFFFFFF" w:tentative="1">
      <w:start w:val="1"/>
      <w:numFmt w:val="decimal"/>
      <w:lvlText w:val="%7."/>
      <w:lvlJc w:val="left"/>
      <w:pPr>
        <w:ind w:left="4670" w:hanging="360"/>
      </w:pPr>
    </w:lvl>
    <w:lvl w:ilvl="7" w:tplc="FFFFFFFF" w:tentative="1">
      <w:start w:val="1"/>
      <w:numFmt w:val="lowerLetter"/>
      <w:lvlText w:val="%8."/>
      <w:lvlJc w:val="left"/>
      <w:pPr>
        <w:ind w:left="5390" w:hanging="360"/>
      </w:pPr>
    </w:lvl>
    <w:lvl w:ilvl="8" w:tplc="FFFFFFFF" w:tentative="1">
      <w:start w:val="1"/>
      <w:numFmt w:val="lowerRoman"/>
      <w:lvlText w:val="%9."/>
      <w:lvlJc w:val="right"/>
      <w:pPr>
        <w:ind w:left="6110" w:hanging="180"/>
      </w:pPr>
    </w:lvl>
  </w:abstractNum>
  <w:num w:numId="1" w16cid:durableId="788204097">
    <w:abstractNumId w:val="2"/>
  </w:num>
  <w:num w:numId="2" w16cid:durableId="1728918777">
    <w:abstractNumId w:val="9"/>
  </w:num>
  <w:num w:numId="3" w16cid:durableId="1069964576">
    <w:abstractNumId w:val="13"/>
  </w:num>
  <w:num w:numId="4" w16cid:durableId="829907414">
    <w:abstractNumId w:val="6"/>
  </w:num>
  <w:num w:numId="5" w16cid:durableId="139854207">
    <w:abstractNumId w:val="4"/>
  </w:num>
  <w:num w:numId="6" w16cid:durableId="700058141">
    <w:abstractNumId w:val="8"/>
  </w:num>
  <w:num w:numId="7" w16cid:durableId="1582444148">
    <w:abstractNumId w:val="10"/>
  </w:num>
  <w:num w:numId="8" w16cid:durableId="2088533008">
    <w:abstractNumId w:val="1"/>
  </w:num>
  <w:num w:numId="9" w16cid:durableId="992953198">
    <w:abstractNumId w:val="3"/>
  </w:num>
  <w:num w:numId="10" w16cid:durableId="1410156519">
    <w:abstractNumId w:val="7"/>
  </w:num>
  <w:num w:numId="11" w16cid:durableId="1704283404">
    <w:abstractNumId w:val="11"/>
  </w:num>
  <w:num w:numId="12" w16cid:durableId="766272790">
    <w:abstractNumId w:val="15"/>
  </w:num>
  <w:num w:numId="13" w16cid:durableId="1111439447">
    <w:abstractNumId w:val="12"/>
  </w:num>
  <w:num w:numId="14" w16cid:durableId="297272389">
    <w:abstractNumId w:val="5"/>
  </w:num>
  <w:num w:numId="15" w16cid:durableId="1920361361">
    <w:abstractNumId w:val="14"/>
  </w:num>
  <w:num w:numId="16" w16cid:durableId="1298216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E56"/>
    <w:rsid w:val="00002311"/>
    <w:rsid w:val="0000257B"/>
    <w:rsid w:val="0000386A"/>
    <w:rsid w:val="00006606"/>
    <w:rsid w:val="00012398"/>
    <w:rsid w:val="00012ECB"/>
    <w:rsid w:val="000133F9"/>
    <w:rsid w:val="000139C0"/>
    <w:rsid w:val="00015D05"/>
    <w:rsid w:val="00016512"/>
    <w:rsid w:val="00016C4D"/>
    <w:rsid w:val="0002295A"/>
    <w:rsid w:val="000372A4"/>
    <w:rsid w:val="00040E1E"/>
    <w:rsid w:val="000423CF"/>
    <w:rsid w:val="00043C08"/>
    <w:rsid w:val="00044B68"/>
    <w:rsid w:val="00046F40"/>
    <w:rsid w:val="000529FA"/>
    <w:rsid w:val="00052C0E"/>
    <w:rsid w:val="0005564B"/>
    <w:rsid w:val="00056A9E"/>
    <w:rsid w:val="00057314"/>
    <w:rsid w:val="000619E7"/>
    <w:rsid w:val="000624CE"/>
    <w:rsid w:val="0007437A"/>
    <w:rsid w:val="00080857"/>
    <w:rsid w:val="00080BF4"/>
    <w:rsid w:val="000825AE"/>
    <w:rsid w:val="000838F7"/>
    <w:rsid w:val="00084AA0"/>
    <w:rsid w:val="00084DC6"/>
    <w:rsid w:val="00085546"/>
    <w:rsid w:val="00092CCB"/>
    <w:rsid w:val="00094294"/>
    <w:rsid w:val="00096CF9"/>
    <w:rsid w:val="00097B1C"/>
    <w:rsid w:val="000A016F"/>
    <w:rsid w:val="000A3A7C"/>
    <w:rsid w:val="000B4CC3"/>
    <w:rsid w:val="000B671D"/>
    <w:rsid w:val="000B7924"/>
    <w:rsid w:val="000C1507"/>
    <w:rsid w:val="000C3831"/>
    <w:rsid w:val="000C3CFC"/>
    <w:rsid w:val="000C4DCA"/>
    <w:rsid w:val="000C64E9"/>
    <w:rsid w:val="000D0823"/>
    <w:rsid w:val="000E0233"/>
    <w:rsid w:val="000E09FA"/>
    <w:rsid w:val="000E14E0"/>
    <w:rsid w:val="000E19A3"/>
    <w:rsid w:val="000E1B04"/>
    <w:rsid w:val="000E1BD2"/>
    <w:rsid w:val="000F05D9"/>
    <w:rsid w:val="000F4AB1"/>
    <w:rsid w:val="000F5084"/>
    <w:rsid w:val="000F7A71"/>
    <w:rsid w:val="000F7DA6"/>
    <w:rsid w:val="00100442"/>
    <w:rsid w:val="00100BF5"/>
    <w:rsid w:val="001013C3"/>
    <w:rsid w:val="001031CA"/>
    <w:rsid w:val="00116D14"/>
    <w:rsid w:val="00117A63"/>
    <w:rsid w:val="001320F3"/>
    <w:rsid w:val="00141B64"/>
    <w:rsid w:val="00142E12"/>
    <w:rsid w:val="00144138"/>
    <w:rsid w:val="00146A53"/>
    <w:rsid w:val="00150503"/>
    <w:rsid w:val="00150FF4"/>
    <w:rsid w:val="00151769"/>
    <w:rsid w:val="001519B5"/>
    <w:rsid w:val="00152DCA"/>
    <w:rsid w:val="00152F4E"/>
    <w:rsid w:val="001600AE"/>
    <w:rsid w:val="00162762"/>
    <w:rsid w:val="00165073"/>
    <w:rsid w:val="00165373"/>
    <w:rsid w:val="001679B2"/>
    <w:rsid w:val="00180FEA"/>
    <w:rsid w:val="00184A34"/>
    <w:rsid w:val="0018526F"/>
    <w:rsid w:val="0019066D"/>
    <w:rsid w:val="00190DCA"/>
    <w:rsid w:val="001A003F"/>
    <w:rsid w:val="001A18B9"/>
    <w:rsid w:val="001A1D91"/>
    <w:rsid w:val="001A6D0C"/>
    <w:rsid w:val="001B4FEE"/>
    <w:rsid w:val="001C3F5B"/>
    <w:rsid w:val="001C41C2"/>
    <w:rsid w:val="001C47BC"/>
    <w:rsid w:val="001C6681"/>
    <w:rsid w:val="001F0C69"/>
    <w:rsid w:val="001F34BC"/>
    <w:rsid w:val="001F3979"/>
    <w:rsid w:val="001F63EB"/>
    <w:rsid w:val="00200CC7"/>
    <w:rsid w:val="002040A4"/>
    <w:rsid w:val="002066FC"/>
    <w:rsid w:val="00206AE5"/>
    <w:rsid w:val="00210AFD"/>
    <w:rsid w:val="00211D01"/>
    <w:rsid w:val="00211D82"/>
    <w:rsid w:val="002128EE"/>
    <w:rsid w:val="00212D45"/>
    <w:rsid w:val="00215C78"/>
    <w:rsid w:val="0021691E"/>
    <w:rsid w:val="00216AA8"/>
    <w:rsid w:val="0023037E"/>
    <w:rsid w:val="00231BAA"/>
    <w:rsid w:val="00231EFF"/>
    <w:rsid w:val="002430EF"/>
    <w:rsid w:val="0024343B"/>
    <w:rsid w:val="00243D12"/>
    <w:rsid w:val="002452F3"/>
    <w:rsid w:val="00256F2B"/>
    <w:rsid w:val="00270B18"/>
    <w:rsid w:val="00271637"/>
    <w:rsid w:val="00273188"/>
    <w:rsid w:val="0027432A"/>
    <w:rsid w:val="002750D5"/>
    <w:rsid w:val="00276459"/>
    <w:rsid w:val="00280A93"/>
    <w:rsid w:val="0028330D"/>
    <w:rsid w:val="002918F7"/>
    <w:rsid w:val="002932AC"/>
    <w:rsid w:val="00295479"/>
    <w:rsid w:val="00295EFD"/>
    <w:rsid w:val="002A0A0D"/>
    <w:rsid w:val="002A4F27"/>
    <w:rsid w:val="002C377F"/>
    <w:rsid w:val="002D33E1"/>
    <w:rsid w:val="002D5892"/>
    <w:rsid w:val="002D6E74"/>
    <w:rsid w:val="002E246E"/>
    <w:rsid w:val="002E66CA"/>
    <w:rsid w:val="002F02E1"/>
    <w:rsid w:val="002F0EEF"/>
    <w:rsid w:val="002F493B"/>
    <w:rsid w:val="0030311F"/>
    <w:rsid w:val="00303884"/>
    <w:rsid w:val="00303F48"/>
    <w:rsid w:val="00304FD6"/>
    <w:rsid w:val="003059E9"/>
    <w:rsid w:val="0030660B"/>
    <w:rsid w:val="003117A7"/>
    <w:rsid w:val="003126EA"/>
    <w:rsid w:val="00314448"/>
    <w:rsid w:val="00316061"/>
    <w:rsid w:val="003160F0"/>
    <w:rsid w:val="00321A90"/>
    <w:rsid w:val="003241D3"/>
    <w:rsid w:val="0032642B"/>
    <w:rsid w:val="00326992"/>
    <w:rsid w:val="0033188D"/>
    <w:rsid w:val="00335C30"/>
    <w:rsid w:val="003374E2"/>
    <w:rsid w:val="00337BC5"/>
    <w:rsid w:val="00340B54"/>
    <w:rsid w:val="00343E92"/>
    <w:rsid w:val="00345511"/>
    <w:rsid w:val="00347CFC"/>
    <w:rsid w:val="00350F38"/>
    <w:rsid w:val="0035173D"/>
    <w:rsid w:val="003518D0"/>
    <w:rsid w:val="00356816"/>
    <w:rsid w:val="00356FAE"/>
    <w:rsid w:val="00362E3D"/>
    <w:rsid w:val="0036344A"/>
    <w:rsid w:val="00367643"/>
    <w:rsid w:val="00375927"/>
    <w:rsid w:val="00375930"/>
    <w:rsid w:val="003810FB"/>
    <w:rsid w:val="00386274"/>
    <w:rsid w:val="00391A34"/>
    <w:rsid w:val="00391C21"/>
    <w:rsid w:val="00391E17"/>
    <w:rsid w:val="0039276C"/>
    <w:rsid w:val="00394085"/>
    <w:rsid w:val="0039450F"/>
    <w:rsid w:val="003957F2"/>
    <w:rsid w:val="003958F4"/>
    <w:rsid w:val="00396610"/>
    <w:rsid w:val="0039750C"/>
    <w:rsid w:val="003A4598"/>
    <w:rsid w:val="003A6C50"/>
    <w:rsid w:val="003B5CFB"/>
    <w:rsid w:val="003C0270"/>
    <w:rsid w:val="003C4B54"/>
    <w:rsid w:val="003C5447"/>
    <w:rsid w:val="003C5D04"/>
    <w:rsid w:val="003E12B2"/>
    <w:rsid w:val="003E4FD1"/>
    <w:rsid w:val="003F3DD3"/>
    <w:rsid w:val="00400432"/>
    <w:rsid w:val="00400DA2"/>
    <w:rsid w:val="0040193F"/>
    <w:rsid w:val="004056B3"/>
    <w:rsid w:val="00406489"/>
    <w:rsid w:val="00410450"/>
    <w:rsid w:val="004107FA"/>
    <w:rsid w:val="0041592B"/>
    <w:rsid w:val="0041671A"/>
    <w:rsid w:val="00420143"/>
    <w:rsid w:val="00421C21"/>
    <w:rsid w:val="0042568D"/>
    <w:rsid w:val="004354B2"/>
    <w:rsid w:val="00443102"/>
    <w:rsid w:val="00443238"/>
    <w:rsid w:val="00443846"/>
    <w:rsid w:val="00445C65"/>
    <w:rsid w:val="00446DA0"/>
    <w:rsid w:val="00452797"/>
    <w:rsid w:val="0045348D"/>
    <w:rsid w:val="00454427"/>
    <w:rsid w:val="00454474"/>
    <w:rsid w:val="00455129"/>
    <w:rsid w:val="00455326"/>
    <w:rsid w:val="00461024"/>
    <w:rsid w:val="004611BA"/>
    <w:rsid w:val="004643B4"/>
    <w:rsid w:val="00464A94"/>
    <w:rsid w:val="00466DCF"/>
    <w:rsid w:val="00466DE3"/>
    <w:rsid w:val="00467025"/>
    <w:rsid w:val="00480EF2"/>
    <w:rsid w:val="004817F6"/>
    <w:rsid w:val="00483E87"/>
    <w:rsid w:val="00487398"/>
    <w:rsid w:val="004A07E0"/>
    <w:rsid w:val="004A0E56"/>
    <w:rsid w:val="004A1291"/>
    <w:rsid w:val="004B3845"/>
    <w:rsid w:val="004B435F"/>
    <w:rsid w:val="004B53B0"/>
    <w:rsid w:val="004B5D73"/>
    <w:rsid w:val="004C12EF"/>
    <w:rsid w:val="004C1AE1"/>
    <w:rsid w:val="004C4EAF"/>
    <w:rsid w:val="004D16D7"/>
    <w:rsid w:val="004D4D60"/>
    <w:rsid w:val="004E2565"/>
    <w:rsid w:val="004E69B4"/>
    <w:rsid w:val="004F48C3"/>
    <w:rsid w:val="00500654"/>
    <w:rsid w:val="0050132C"/>
    <w:rsid w:val="00501E1B"/>
    <w:rsid w:val="005035D0"/>
    <w:rsid w:val="00503847"/>
    <w:rsid w:val="0050511F"/>
    <w:rsid w:val="00506834"/>
    <w:rsid w:val="00506A41"/>
    <w:rsid w:val="00506F2F"/>
    <w:rsid w:val="00507710"/>
    <w:rsid w:val="00511694"/>
    <w:rsid w:val="00511D10"/>
    <w:rsid w:val="00511DC7"/>
    <w:rsid w:val="0051623C"/>
    <w:rsid w:val="00522CD5"/>
    <w:rsid w:val="00523560"/>
    <w:rsid w:val="00524E83"/>
    <w:rsid w:val="00525660"/>
    <w:rsid w:val="005267EC"/>
    <w:rsid w:val="00526890"/>
    <w:rsid w:val="00527032"/>
    <w:rsid w:val="00531F3D"/>
    <w:rsid w:val="00533958"/>
    <w:rsid w:val="00536634"/>
    <w:rsid w:val="005373A6"/>
    <w:rsid w:val="00540294"/>
    <w:rsid w:val="00541665"/>
    <w:rsid w:val="00546CDD"/>
    <w:rsid w:val="0054719B"/>
    <w:rsid w:val="00547638"/>
    <w:rsid w:val="0055376A"/>
    <w:rsid w:val="00554997"/>
    <w:rsid w:val="00555841"/>
    <w:rsid w:val="005609CF"/>
    <w:rsid w:val="005623C0"/>
    <w:rsid w:val="00566F9A"/>
    <w:rsid w:val="00570B76"/>
    <w:rsid w:val="00573E6B"/>
    <w:rsid w:val="00580128"/>
    <w:rsid w:val="005802E6"/>
    <w:rsid w:val="005808E0"/>
    <w:rsid w:val="00585143"/>
    <w:rsid w:val="00587791"/>
    <w:rsid w:val="00590FC2"/>
    <w:rsid w:val="0059199F"/>
    <w:rsid w:val="0059233E"/>
    <w:rsid w:val="00592CFA"/>
    <w:rsid w:val="00595436"/>
    <w:rsid w:val="005A2638"/>
    <w:rsid w:val="005A4BAF"/>
    <w:rsid w:val="005A63B0"/>
    <w:rsid w:val="005A6C8B"/>
    <w:rsid w:val="005A7B2D"/>
    <w:rsid w:val="005B61A7"/>
    <w:rsid w:val="005C1342"/>
    <w:rsid w:val="005C1D1E"/>
    <w:rsid w:val="005C46DE"/>
    <w:rsid w:val="005C674B"/>
    <w:rsid w:val="005D59D3"/>
    <w:rsid w:val="005D6447"/>
    <w:rsid w:val="005E324D"/>
    <w:rsid w:val="005E4F91"/>
    <w:rsid w:val="005F2A75"/>
    <w:rsid w:val="005F5474"/>
    <w:rsid w:val="005F568E"/>
    <w:rsid w:val="00606116"/>
    <w:rsid w:val="00612E8F"/>
    <w:rsid w:val="006154DE"/>
    <w:rsid w:val="006230C2"/>
    <w:rsid w:val="006243EB"/>
    <w:rsid w:val="00626BCE"/>
    <w:rsid w:val="00630FFA"/>
    <w:rsid w:val="006327D0"/>
    <w:rsid w:val="006368AD"/>
    <w:rsid w:val="00637CB2"/>
    <w:rsid w:val="00643CC2"/>
    <w:rsid w:val="006464F6"/>
    <w:rsid w:val="006474F2"/>
    <w:rsid w:val="00650EF7"/>
    <w:rsid w:val="00651DA3"/>
    <w:rsid w:val="006526D3"/>
    <w:rsid w:val="00654B82"/>
    <w:rsid w:val="00655061"/>
    <w:rsid w:val="006631C3"/>
    <w:rsid w:val="00664A97"/>
    <w:rsid w:val="00666477"/>
    <w:rsid w:val="006721E0"/>
    <w:rsid w:val="00676D2A"/>
    <w:rsid w:val="00676EBD"/>
    <w:rsid w:val="00681F00"/>
    <w:rsid w:val="00682B47"/>
    <w:rsid w:val="00696651"/>
    <w:rsid w:val="006A0C31"/>
    <w:rsid w:val="006A74CB"/>
    <w:rsid w:val="006A7D22"/>
    <w:rsid w:val="006B1E15"/>
    <w:rsid w:val="006B3350"/>
    <w:rsid w:val="006B439E"/>
    <w:rsid w:val="006B78BA"/>
    <w:rsid w:val="006C6B07"/>
    <w:rsid w:val="006D0665"/>
    <w:rsid w:val="006D0CEE"/>
    <w:rsid w:val="006D4188"/>
    <w:rsid w:val="006D4BBC"/>
    <w:rsid w:val="006E01FC"/>
    <w:rsid w:val="006E2D85"/>
    <w:rsid w:val="006E339C"/>
    <w:rsid w:val="006F5E7E"/>
    <w:rsid w:val="006F704A"/>
    <w:rsid w:val="006F7B58"/>
    <w:rsid w:val="00710D38"/>
    <w:rsid w:val="00711678"/>
    <w:rsid w:val="00715226"/>
    <w:rsid w:val="00723581"/>
    <w:rsid w:val="00724044"/>
    <w:rsid w:val="00726348"/>
    <w:rsid w:val="0072658F"/>
    <w:rsid w:val="00726AA5"/>
    <w:rsid w:val="00734950"/>
    <w:rsid w:val="0074206E"/>
    <w:rsid w:val="00744264"/>
    <w:rsid w:val="00745234"/>
    <w:rsid w:val="00750027"/>
    <w:rsid w:val="00751176"/>
    <w:rsid w:val="00751376"/>
    <w:rsid w:val="00753760"/>
    <w:rsid w:val="00753E4B"/>
    <w:rsid w:val="00760248"/>
    <w:rsid w:val="00782FE2"/>
    <w:rsid w:val="0079572A"/>
    <w:rsid w:val="00796ECD"/>
    <w:rsid w:val="007B0759"/>
    <w:rsid w:val="007B129E"/>
    <w:rsid w:val="007B32F7"/>
    <w:rsid w:val="007B6E8B"/>
    <w:rsid w:val="007C01C1"/>
    <w:rsid w:val="007C2CED"/>
    <w:rsid w:val="007D1ED2"/>
    <w:rsid w:val="007D35FC"/>
    <w:rsid w:val="007E19C4"/>
    <w:rsid w:val="007E24CA"/>
    <w:rsid w:val="007E4439"/>
    <w:rsid w:val="007E64F5"/>
    <w:rsid w:val="007E6B12"/>
    <w:rsid w:val="007E6E1B"/>
    <w:rsid w:val="007F0B71"/>
    <w:rsid w:val="007F480C"/>
    <w:rsid w:val="00800020"/>
    <w:rsid w:val="008018E2"/>
    <w:rsid w:val="008049F6"/>
    <w:rsid w:val="00807301"/>
    <w:rsid w:val="00815256"/>
    <w:rsid w:val="00817D20"/>
    <w:rsid w:val="00820371"/>
    <w:rsid w:val="00821179"/>
    <w:rsid w:val="00822360"/>
    <w:rsid w:val="0082387A"/>
    <w:rsid w:val="00830F39"/>
    <w:rsid w:val="00831A1E"/>
    <w:rsid w:val="0083210D"/>
    <w:rsid w:val="00832C70"/>
    <w:rsid w:val="0083691E"/>
    <w:rsid w:val="008373EE"/>
    <w:rsid w:val="00840E8B"/>
    <w:rsid w:val="008421F0"/>
    <w:rsid w:val="00844127"/>
    <w:rsid w:val="00844D1B"/>
    <w:rsid w:val="008514AB"/>
    <w:rsid w:val="00851B88"/>
    <w:rsid w:val="0085255B"/>
    <w:rsid w:val="00852A07"/>
    <w:rsid w:val="008567FF"/>
    <w:rsid w:val="008604A7"/>
    <w:rsid w:val="008635FE"/>
    <w:rsid w:val="00864D13"/>
    <w:rsid w:val="0086577B"/>
    <w:rsid w:val="00871C0E"/>
    <w:rsid w:val="00872D9B"/>
    <w:rsid w:val="0087479F"/>
    <w:rsid w:val="0087688F"/>
    <w:rsid w:val="00877887"/>
    <w:rsid w:val="00880342"/>
    <w:rsid w:val="008813CD"/>
    <w:rsid w:val="0089084E"/>
    <w:rsid w:val="00892C1C"/>
    <w:rsid w:val="008946A1"/>
    <w:rsid w:val="008A0517"/>
    <w:rsid w:val="008A201B"/>
    <w:rsid w:val="008A2F8D"/>
    <w:rsid w:val="008A67BC"/>
    <w:rsid w:val="008A6FF9"/>
    <w:rsid w:val="008A73A8"/>
    <w:rsid w:val="008C072C"/>
    <w:rsid w:val="008C4179"/>
    <w:rsid w:val="008D016E"/>
    <w:rsid w:val="008D2200"/>
    <w:rsid w:val="008D5339"/>
    <w:rsid w:val="008E398E"/>
    <w:rsid w:val="008E40A4"/>
    <w:rsid w:val="008E65E3"/>
    <w:rsid w:val="008E6E88"/>
    <w:rsid w:val="008F22A5"/>
    <w:rsid w:val="0090227A"/>
    <w:rsid w:val="00902631"/>
    <w:rsid w:val="00902E98"/>
    <w:rsid w:val="00905A4F"/>
    <w:rsid w:val="009114BB"/>
    <w:rsid w:val="0091685A"/>
    <w:rsid w:val="0092072F"/>
    <w:rsid w:val="00920C9B"/>
    <w:rsid w:val="00920ECA"/>
    <w:rsid w:val="00922D2C"/>
    <w:rsid w:val="00922FFE"/>
    <w:rsid w:val="00923652"/>
    <w:rsid w:val="009260FA"/>
    <w:rsid w:val="00927D10"/>
    <w:rsid w:val="00927F20"/>
    <w:rsid w:val="00936B3B"/>
    <w:rsid w:val="0093720E"/>
    <w:rsid w:val="009415CA"/>
    <w:rsid w:val="00942EB4"/>
    <w:rsid w:val="0094382F"/>
    <w:rsid w:val="00944856"/>
    <w:rsid w:val="00955932"/>
    <w:rsid w:val="00960DDF"/>
    <w:rsid w:val="009615DF"/>
    <w:rsid w:val="00966C6F"/>
    <w:rsid w:val="00970ACC"/>
    <w:rsid w:val="00971E92"/>
    <w:rsid w:val="00974188"/>
    <w:rsid w:val="00974A62"/>
    <w:rsid w:val="009777ED"/>
    <w:rsid w:val="009778CD"/>
    <w:rsid w:val="00980BD6"/>
    <w:rsid w:val="00982D3E"/>
    <w:rsid w:val="00994675"/>
    <w:rsid w:val="00997918"/>
    <w:rsid w:val="009A0BC3"/>
    <w:rsid w:val="009A4B06"/>
    <w:rsid w:val="009A6788"/>
    <w:rsid w:val="009B0364"/>
    <w:rsid w:val="009B5293"/>
    <w:rsid w:val="009B662C"/>
    <w:rsid w:val="009B6C6C"/>
    <w:rsid w:val="009D162A"/>
    <w:rsid w:val="009D27B9"/>
    <w:rsid w:val="009D56EE"/>
    <w:rsid w:val="009E05F4"/>
    <w:rsid w:val="009E6578"/>
    <w:rsid w:val="009E6CA2"/>
    <w:rsid w:val="009F66E7"/>
    <w:rsid w:val="00A0388A"/>
    <w:rsid w:val="00A069BB"/>
    <w:rsid w:val="00A127E4"/>
    <w:rsid w:val="00A1761D"/>
    <w:rsid w:val="00A25278"/>
    <w:rsid w:val="00A337F1"/>
    <w:rsid w:val="00A41E23"/>
    <w:rsid w:val="00A578BE"/>
    <w:rsid w:val="00A61CAC"/>
    <w:rsid w:val="00A65498"/>
    <w:rsid w:val="00A70370"/>
    <w:rsid w:val="00A74C2A"/>
    <w:rsid w:val="00A75855"/>
    <w:rsid w:val="00A7719D"/>
    <w:rsid w:val="00A77E81"/>
    <w:rsid w:val="00A831FE"/>
    <w:rsid w:val="00A83390"/>
    <w:rsid w:val="00A842C0"/>
    <w:rsid w:val="00A85B30"/>
    <w:rsid w:val="00A85FD0"/>
    <w:rsid w:val="00A875FB"/>
    <w:rsid w:val="00A95B69"/>
    <w:rsid w:val="00A97898"/>
    <w:rsid w:val="00AA76C3"/>
    <w:rsid w:val="00AB2E61"/>
    <w:rsid w:val="00AB3110"/>
    <w:rsid w:val="00AB4140"/>
    <w:rsid w:val="00AB6668"/>
    <w:rsid w:val="00AC1CA5"/>
    <w:rsid w:val="00AC522B"/>
    <w:rsid w:val="00AC6957"/>
    <w:rsid w:val="00AC7188"/>
    <w:rsid w:val="00AD168F"/>
    <w:rsid w:val="00AD20F4"/>
    <w:rsid w:val="00AD6726"/>
    <w:rsid w:val="00AD729C"/>
    <w:rsid w:val="00AE16B6"/>
    <w:rsid w:val="00AE4032"/>
    <w:rsid w:val="00AF5852"/>
    <w:rsid w:val="00AF5AAD"/>
    <w:rsid w:val="00AF6817"/>
    <w:rsid w:val="00B044C8"/>
    <w:rsid w:val="00B04E50"/>
    <w:rsid w:val="00B109D5"/>
    <w:rsid w:val="00B16F11"/>
    <w:rsid w:val="00B20C12"/>
    <w:rsid w:val="00B20E37"/>
    <w:rsid w:val="00B25A0A"/>
    <w:rsid w:val="00B27F4D"/>
    <w:rsid w:val="00B3011B"/>
    <w:rsid w:val="00B3376E"/>
    <w:rsid w:val="00B37E82"/>
    <w:rsid w:val="00B44026"/>
    <w:rsid w:val="00B47645"/>
    <w:rsid w:val="00B50B83"/>
    <w:rsid w:val="00B52714"/>
    <w:rsid w:val="00B52894"/>
    <w:rsid w:val="00B536C9"/>
    <w:rsid w:val="00B57D6A"/>
    <w:rsid w:val="00B57F67"/>
    <w:rsid w:val="00B60C82"/>
    <w:rsid w:val="00B61F9B"/>
    <w:rsid w:val="00B6428B"/>
    <w:rsid w:val="00B646EA"/>
    <w:rsid w:val="00B716F1"/>
    <w:rsid w:val="00B73734"/>
    <w:rsid w:val="00B77D2C"/>
    <w:rsid w:val="00B802A9"/>
    <w:rsid w:val="00B825EE"/>
    <w:rsid w:val="00B8298C"/>
    <w:rsid w:val="00B87153"/>
    <w:rsid w:val="00B93601"/>
    <w:rsid w:val="00B93C0D"/>
    <w:rsid w:val="00B94625"/>
    <w:rsid w:val="00B9545B"/>
    <w:rsid w:val="00BA3D47"/>
    <w:rsid w:val="00BA6A6B"/>
    <w:rsid w:val="00BA7EC6"/>
    <w:rsid w:val="00BB0576"/>
    <w:rsid w:val="00BB0E99"/>
    <w:rsid w:val="00BB19D7"/>
    <w:rsid w:val="00BB428D"/>
    <w:rsid w:val="00BB6172"/>
    <w:rsid w:val="00BC0693"/>
    <w:rsid w:val="00BD7066"/>
    <w:rsid w:val="00BE0D29"/>
    <w:rsid w:val="00BE75A4"/>
    <w:rsid w:val="00BE7FF5"/>
    <w:rsid w:val="00BF1DC6"/>
    <w:rsid w:val="00BF4543"/>
    <w:rsid w:val="00BF6244"/>
    <w:rsid w:val="00BF6783"/>
    <w:rsid w:val="00C00CAB"/>
    <w:rsid w:val="00C04847"/>
    <w:rsid w:val="00C04FF5"/>
    <w:rsid w:val="00C11727"/>
    <w:rsid w:val="00C1359A"/>
    <w:rsid w:val="00C15BCB"/>
    <w:rsid w:val="00C17F26"/>
    <w:rsid w:val="00C22B32"/>
    <w:rsid w:val="00C22C5E"/>
    <w:rsid w:val="00C27B2E"/>
    <w:rsid w:val="00C27C26"/>
    <w:rsid w:val="00C32763"/>
    <w:rsid w:val="00C3369D"/>
    <w:rsid w:val="00C3370A"/>
    <w:rsid w:val="00C41076"/>
    <w:rsid w:val="00C42313"/>
    <w:rsid w:val="00C439C5"/>
    <w:rsid w:val="00C46ADB"/>
    <w:rsid w:val="00C50F86"/>
    <w:rsid w:val="00C550C0"/>
    <w:rsid w:val="00C60906"/>
    <w:rsid w:val="00C664F0"/>
    <w:rsid w:val="00C67693"/>
    <w:rsid w:val="00C76046"/>
    <w:rsid w:val="00C76F55"/>
    <w:rsid w:val="00C77EF8"/>
    <w:rsid w:val="00C84B4C"/>
    <w:rsid w:val="00C8681A"/>
    <w:rsid w:val="00C92AAA"/>
    <w:rsid w:val="00C965C6"/>
    <w:rsid w:val="00CA1602"/>
    <w:rsid w:val="00CA74CA"/>
    <w:rsid w:val="00CA7685"/>
    <w:rsid w:val="00CB1191"/>
    <w:rsid w:val="00CB1DFD"/>
    <w:rsid w:val="00CB2646"/>
    <w:rsid w:val="00CC0C86"/>
    <w:rsid w:val="00CC0E4C"/>
    <w:rsid w:val="00CC2471"/>
    <w:rsid w:val="00CC49BA"/>
    <w:rsid w:val="00CC6098"/>
    <w:rsid w:val="00CD2292"/>
    <w:rsid w:val="00CD47A4"/>
    <w:rsid w:val="00CD5005"/>
    <w:rsid w:val="00CD62F0"/>
    <w:rsid w:val="00CE0E03"/>
    <w:rsid w:val="00CE23D6"/>
    <w:rsid w:val="00CE4354"/>
    <w:rsid w:val="00CF1554"/>
    <w:rsid w:val="00CF5319"/>
    <w:rsid w:val="00CF5CCB"/>
    <w:rsid w:val="00D00598"/>
    <w:rsid w:val="00D01057"/>
    <w:rsid w:val="00D13DFD"/>
    <w:rsid w:val="00D17A40"/>
    <w:rsid w:val="00D22A14"/>
    <w:rsid w:val="00D2361E"/>
    <w:rsid w:val="00D26BEE"/>
    <w:rsid w:val="00D36F3E"/>
    <w:rsid w:val="00D37A45"/>
    <w:rsid w:val="00D42BCB"/>
    <w:rsid w:val="00D45603"/>
    <w:rsid w:val="00D5050C"/>
    <w:rsid w:val="00D51820"/>
    <w:rsid w:val="00D55405"/>
    <w:rsid w:val="00D624B5"/>
    <w:rsid w:val="00D62508"/>
    <w:rsid w:val="00D66C33"/>
    <w:rsid w:val="00D6773E"/>
    <w:rsid w:val="00D67E50"/>
    <w:rsid w:val="00D7002A"/>
    <w:rsid w:val="00D71B91"/>
    <w:rsid w:val="00D73729"/>
    <w:rsid w:val="00D766D9"/>
    <w:rsid w:val="00D77F44"/>
    <w:rsid w:val="00D805B0"/>
    <w:rsid w:val="00D819A1"/>
    <w:rsid w:val="00D8292D"/>
    <w:rsid w:val="00D82E8B"/>
    <w:rsid w:val="00DA0904"/>
    <w:rsid w:val="00DA583F"/>
    <w:rsid w:val="00DB00CD"/>
    <w:rsid w:val="00DB250A"/>
    <w:rsid w:val="00DC0318"/>
    <w:rsid w:val="00DC12C3"/>
    <w:rsid w:val="00DC6410"/>
    <w:rsid w:val="00DC6D7C"/>
    <w:rsid w:val="00DC6FE2"/>
    <w:rsid w:val="00DD2A5B"/>
    <w:rsid w:val="00DD555F"/>
    <w:rsid w:val="00DE025C"/>
    <w:rsid w:val="00DE05D2"/>
    <w:rsid w:val="00DE3B55"/>
    <w:rsid w:val="00E0218C"/>
    <w:rsid w:val="00E05CA0"/>
    <w:rsid w:val="00E06785"/>
    <w:rsid w:val="00E07087"/>
    <w:rsid w:val="00E07355"/>
    <w:rsid w:val="00E11EF7"/>
    <w:rsid w:val="00E153EE"/>
    <w:rsid w:val="00E17AAC"/>
    <w:rsid w:val="00E305DE"/>
    <w:rsid w:val="00E30D4E"/>
    <w:rsid w:val="00E34A2D"/>
    <w:rsid w:val="00E34BCE"/>
    <w:rsid w:val="00E35CC2"/>
    <w:rsid w:val="00E43291"/>
    <w:rsid w:val="00E44949"/>
    <w:rsid w:val="00E476E1"/>
    <w:rsid w:val="00E50AEC"/>
    <w:rsid w:val="00E51033"/>
    <w:rsid w:val="00E5179D"/>
    <w:rsid w:val="00E545EC"/>
    <w:rsid w:val="00E56648"/>
    <w:rsid w:val="00E63509"/>
    <w:rsid w:val="00E64396"/>
    <w:rsid w:val="00E75B92"/>
    <w:rsid w:val="00E75E3A"/>
    <w:rsid w:val="00E779D6"/>
    <w:rsid w:val="00E82386"/>
    <w:rsid w:val="00E83381"/>
    <w:rsid w:val="00E86998"/>
    <w:rsid w:val="00E91FD4"/>
    <w:rsid w:val="00EA08AA"/>
    <w:rsid w:val="00EA56BB"/>
    <w:rsid w:val="00EA75D6"/>
    <w:rsid w:val="00EA7F2A"/>
    <w:rsid w:val="00EB4819"/>
    <w:rsid w:val="00EB4CB6"/>
    <w:rsid w:val="00EB5BE9"/>
    <w:rsid w:val="00EC75EC"/>
    <w:rsid w:val="00ED5526"/>
    <w:rsid w:val="00EE0D11"/>
    <w:rsid w:val="00EE1C56"/>
    <w:rsid w:val="00EE3049"/>
    <w:rsid w:val="00EE6BDA"/>
    <w:rsid w:val="00EE6FE9"/>
    <w:rsid w:val="00EF0AFF"/>
    <w:rsid w:val="00EF3709"/>
    <w:rsid w:val="00EF6E88"/>
    <w:rsid w:val="00F01E64"/>
    <w:rsid w:val="00F05F00"/>
    <w:rsid w:val="00F1355A"/>
    <w:rsid w:val="00F1490A"/>
    <w:rsid w:val="00F158A0"/>
    <w:rsid w:val="00F169CD"/>
    <w:rsid w:val="00F16BD4"/>
    <w:rsid w:val="00F20918"/>
    <w:rsid w:val="00F20A2A"/>
    <w:rsid w:val="00F26634"/>
    <w:rsid w:val="00F2746A"/>
    <w:rsid w:val="00F30926"/>
    <w:rsid w:val="00F3433A"/>
    <w:rsid w:val="00F351A9"/>
    <w:rsid w:val="00F405FF"/>
    <w:rsid w:val="00F456B3"/>
    <w:rsid w:val="00F470E4"/>
    <w:rsid w:val="00F47F00"/>
    <w:rsid w:val="00F52E8D"/>
    <w:rsid w:val="00F5351C"/>
    <w:rsid w:val="00F60AE9"/>
    <w:rsid w:val="00F70158"/>
    <w:rsid w:val="00F72311"/>
    <w:rsid w:val="00F72DBA"/>
    <w:rsid w:val="00F73FDE"/>
    <w:rsid w:val="00F746F8"/>
    <w:rsid w:val="00F74F42"/>
    <w:rsid w:val="00F76BA3"/>
    <w:rsid w:val="00F90FC2"/>
    <w:rsid w:val="00F9489F"/>
    <w:rsid w:val="00F9661C"/>
    <w:rsid w:val="00FA1507"/>
    <w:rsid w:val="00FA275D"/>
    <w:rsid w:val="00FA3E59"/>
    <w:rsid w:val="00FA425D"/>
    <w:rsid w:val="00FA4737"/>
    <w:rsid w:val="00FA742E"/>
    <w:rsid w:val="00FB238B"/>
    <w:rsid w:val="00FB3A46"/>
    <w:rsid w:val="00FC0629"/>
    <w:rsid w:val="00FC1869"/>
    <w:rsid w:val="00FC263D"/>
    <w:rsid w:val="00FC65A8"/>
    <w:rsid w:val="00FD37FF"/>
    <w:rsid w:val="00FD3949"/>
    <w:rsid w:val="00FD5BA1"/>
    <w:rsid w:val="00FD7BC7"/>
    <w:rsid w:val="00FD7BEC"/>
    <w:rsid w:val="00FE0FA7"/>
    <w:rsid w:val="00FE1998"/>
    <w:rsid w:val="00FE21B0"/>
    <w:rsid w:val="00FE2411"/>
    <w:rsid w:val="00FE3171"/>
    <w:rsid w:val="00FE68F8"/>
    <w:rsid w:val="00FF0A69"/>
    <w:rsid w:val="00FF5BA0"/>
    <w:rsid w:val="00FF5EF3"/>
    <w:rsid w:val="19C1C318"/>
    <w:rsid w:val="3562BBC3"/>
    <w:rsid w:val="3819E431"/>
    <w:rsid w:val="7651F227"/>
  </w:rsids>
  <m:mathPr>
    <m:mathFont m:val="Cambria Math"/>
    <m:brkBin m:val="before"/>
    <m:brkBinSub m:val="--"/>
    <m:smallFrac m:val="0"/>
    <m:dispDef/>
    <m:lMargin m:val="0"/>
    <m:rMargin m:val="0"/>
    <m:defJc m:val="centerGroup"/>
    <m:wrapIndent m:val="1440"/>
    <m:intLim m:val="subSup"/>
    <m:naryLim m:val="undOvr"/>
  </m:mathPr>
  <w:themeFontLang w:val="es-CO"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21CD5"/>
  <w15:chartTrackingRefBased/>
  <w15:docId w15:val="{B1C82095-0D8A-4267-9A9D-987D6F8CB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634"/>
    <w:pPr>
      <w:spacing w:after="52"/>
      <w:ind w:left="10" w:hanging="10"/>
      <w:jc w:val="both"/>
    </w:pPr>
    <w:rPr>
      <w:rFonts w:ascii="Calibri" w:eastAsia="Calibri" w:hAnsi="Calibri" w:cs="Calibri"/>
      <w:color w:val="000000"/>
      <w:kern w:val="2"/>
      <w:lang w:eastAsia="es-CO"/>
      <w14:ligatures w14:val="standardContextual"/>
    </w:rPr>
  </w:style>
  <w:style w:type="paragraph" w:styleId="Heading1">
    <w:name w:val="heading 1"/>
    <w:basedOn w:val="Normal"/>
    <w:next w:val="Normal"/>
    <w:link w:val="Heading1Char"/>
    <w:uiPriority w:val="9"/>
    <w:qFormat/>
    <w:rsid w:val="004A0E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A0E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0E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0E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0E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0E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0E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0E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0E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0E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A0E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0E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0E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0E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0E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0E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0E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0E56"/>
    <w:rPr>
      <w:rFonts w:eastAsiaTheme="majorEastAsia" w:cstheme="majorBidi"/>
      <w:color w:val="272727" w:themeColor="text1" w:themeTint="D8"/>
    </w:rPr>
  </w:style>
  <w:style w:type="paragraph" w:styleId="Title">
    <w:name w:val="Title"/>
    <w:basedOn w:val="Normal"/>
    <w:next w:val="Normal"/>
    <w:link w:val="TitleChar"/>
    <w:uiPriority w:val="10"/>
    <w:qFormat/>
    <w:rsid w:val="004A0E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E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0E56"/>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0E56"/>
    <w:rPr>
      <w:rFonts w:ascii="Calibri" w:eastAsiaTheme="majorEastAsia" w:hAnsi="Calibri" w:cstheme="majorBidi"/>
      <w:color w:val="595959" w:themeColor="text1" w:themeTint="A6"/>
      <w:spacing w:val="15"/>
      <w:kern w:val="2"/>
      <w:sz w:val="28"/>
      <w:szCs w:val="28"/>
      <w:lang w:eastAsia="es-CO"/>
      <w14:ligatures w14:val="standardContextual"/>
    </w:rPr>
  </w:style>
  <w:style w:type="paragraph" w:styleId="Quote">
    <w:name w:val="Quote"/>
    <w:basedOn w:val="Normal"/>
    <w:next w:val="Normal"/>
    <w:link w:val="QuoteChar"/>
    <w:uiPriority w:val="29"/>
    <w:qFormat/>
    <w:rsid w:val="004A0E56"/>
    <w:pPr>
      <w:spacing w:before="160"/>
      <w:jc w:val="center"/>
    </w:pPr>
    <w:rPr>
      <w:i/>
      <w:iCs/>
      <w:color w:val="404040" w:themeColor="text1" w:themeTint="BF"/>
    </w:rPr>
  </w:style>
  <w:style w:type="character" w:customStyle="1" w:styleId="QuoteChar">
    <w:name w:val="Quote Char"/>
    <w:basedOn w:val="DefaultParagraphFont"/>
    <w:link w:val="Quote"/>
    <w:uiPriority w:val="29"/>
    <w:rsid w:val="004A0E56"/>
    <w:rPr>
      <w:i/>
      <w:iCs/>
      <w:color w:val="404040" w:themeColor="text1" w:themeTint="BF"/>
    </w:rPr>
  </w:style>
  <w:style w:type="paragraph" w:styleId="ListParagraph">
    <w:name w:val="List Paragraph"/>
    <w:basedOn w:val="Normal"/>
    <w:uiPriority w:val="34"/>
    <w:qFormat/>
    <w:rsid w:val="004A0E56"/>
    <w:pPr>
      <w:ind w:left="720"/>
      <w:contextualSpacing/>
    </w:pPr>
  </w:style>
  <w:style w:type="character" w:styleId="IntenseEmphasis">
    <w:name w:val="Intense Emphasis"/>
    <w:basedOn w:val="DefaultParagraphFont"/>
    <w:uiPriority w:val="21"/>
    <w:qFormat/>
    <w:rsid w:val="004A0E56"/>
    <w:rPr>
      <w:i/>
      <w:iCs/>
      <w:color w:val="2F5496" w:themeColor="accent1" w:themeShade="BF"/>
    </w:rPr>
  </w:style>
  <w:style w:type="paragraph" w:styleId="IntenseQuote">
    <w:name w:val="Intense Quote"/>
    <w:basedOn w:val="Normal"/>
    <w:next w:val="Normal"/>
    <w:link w:val="IntenseQuoteChar"/>
    <w:uiPriority w:val="30"/>
    <w:qFormat/>
    <w:rsid w:val="004A0E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0E56"/>
    <w:rPr>
      <w:i/>
      <w:iCs/>
      <w:color w:val="2F5496" w:themeColor="accent1" w:themeShade="BF"/>
    </w:rPr>
  </w:style>
  <w:style w:type="character" w:styleId="IntenseReference">
    <w:name w:val="Intense Reference"/>
    <w:basedOn w:val="DefaultParagraphFont"/>
    <w:uiPriority w:val="32"/>
    <w:qFormat/>
    <w:rsid w:val="004A0E56"/>
    <w:rPr>
      <w:b/>
      <w:bCs/>
      <w:smallCaps/>
      <w:color w:val="2F5496" w:themeColor="accent1" w:themeShade="BF"/>
      <w:spacing w:val="5"/>
    </w:rPr>
  </w:style>
  <w:style w:type="paragraph" w:styleId="Header">
    <w:name w:val="header"/>
    <w:basedOn w:val="Normal"/>
    <w:link w:val="HeaderChar"/>
    <w:uiPriority w:val="99"/>
    <w:unhideWhenUsed/>
    <w:rsid w:val="00536634"/>
    <w:pPr>
      <w:tabs>
        <w:tab w:val="center" w:pos="4419"/>
        <w:tab w:val="right" w:pos="8838"/>
      </w:tabs>
      <w:spacing w:after="0" w:line="240" w:lineRule="auto"/>
    </w:pPr>
  </w:style>
  <w:style w:type="character" w:customStyle="1" w:styleId="HeaderChar">
    <w:name w:val="Header Char"/>
    <w:basedOn w:val="DefaultParagraphFont"/>
    <w:link w:val="Header"/>
    <w:uiPriority w:val="99"/>
    <w:rsid w:val="00536634"/>
    <w:rPr>
      <w:rFonts w:ascii="Calibri" w:eastAsia="Calibri" w:hAnsi="Calibri" w:cs="Calibri"/>
      <w:color w:val="000000"/>
      <w:kern w:val="2"/>
      <w:lang w:eastAsia="es-CO"/>
      <w14:ligatures w14:val="standardContextual"/>
    </w:rPr>
  </w:style>
  <w:style w:type="table" w:styleId="TableGrid">
    <w:name w:val="Table Grid"/>
    <w:basedOn w:val="TableNormal"/>
    <w:uiPriority w:val="39"/>
    <w:rsid w:val="0053663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00598"/>
    <w:pPr>
      <w:spacing w:after="0" w:line="240" w:lineRule="auto"/>
    </w:pPr>
    <w:rPr>
      <w:rFonts w:ascii="Calibri" w:eastAsia="Calibri" w:hAnsi="Calibri" w:cs="Calibri"/>
      <w:color w:val="000000"/>
      <w:kern w:val="2"/>
      <w:lang w:eastAsia="es-CO"/>
      <w14:ligatures w14:val="standardContextual"/>
    </w:rPr>
  </w:style>
  <w:style w:type="paragraph" w:styleId="Footer">
    <w:name w:val="footer"/>
    <w:basedOn w:val="Normal"/>
    <w:link w:val="FooterChar"/>
    <w:uiPriority w:val="99"/>
    <w:semiHidden/>
    <w:unhideWhenUsed/>
    <w:rsid w:val="00D00598"/>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D00598"/>
    <w:rPr>
      <w:rFonts w:ascii="Calibri" w:eastAsia="Calibri" w:hAnsi="Calibri" w:cs="Calibri"/>
      <w:color w:val="000000"/>
      <w:kern w:val="2"/>
      <w:lang w:eastAsia="es-CO"/>
      <w14:ligatures w14:val="standardContextual"/>
    </w:rPr>
  </w:style>
  <w:style w:type="character" w:styleId="CommentReference">
    <w:name w:val="annotation reference"/>
    <w:basedOn w:val="DefaultParagraphFont"/>
    <w:uiPriority w:val="99"/>
    <w:semiHidden/>
    <w:unhideWhenUsed/>
    <w:rsid w:val="00211D01"/>
    <w:rPr>
      <w:sz w:val="16"/>
      <w:szCs w:val="16"/>
    </w:rPr>
  </w:style>
  <w:style w:type="paragraph" w:styleId="CommentText">
    <w:name w:val="annotation text"/>
    <w:basedOn w:val="Normal"/>
    <w:link w:val="CommentTextChar"/>
    <w:uiPriority w:val="99"/>
    <w:unhideWhenUsed/>
    <w:rsid w:val="00211D01"/>
    <w:pPr>
      <w:spacing w:line="240" w:lineRule="auto"/>
    </w:pPr>
    <w:rPr>
      <w:sz w:val="20"/>
      <w:szCs w:val="20"/>
    </w:rPr>
  </w:style>
  <w:style w:type="character" w:customStyle="1" w:styleId="CommentTextChar">
    <w:name w:val="Comment Text Char"/>
    <w:basedOn w:val="DefaultParagraphFont"/>
    <w:link w:val="CommentText"/>
    <w:uiPriority w:val="99"/>
    <w:rsid w:val="00211D01"/>
    <w:rPr>
      <w:rFonts w:ascii="Calibri" w:eastAsia="Calibri" w:hAnsi="Calibri" w:cs="Calibri"/>
      <w:color w:val="000000"/>
      <w:kern w:val="2"/>
      <w:sz w:val="20"/>
      <w:szCs w:val="20"/>
      <w:lang w:eastAsia="es-CO"/>
      <w14:ligatures w14:val="standardContextual"/>
    </w:rPr>
  </w:style>
  <w:style w:type="paragraph" w:styleId="CommentSubject">
    <w:name w:val="annotation subject"/>
    <w:basedOn w:val="CommentText"/>
    <w:next w:val="CommentText"/>
    <w:link w:val="CommentSubjectChar"/>
    <w:uiPriority w:val="99"/>
    <w:semiHidden/>
    <w:unhideWhenUsed/>
    <w:rsid w:val="00211D01"/>
    <w:rPr>
      <w:b/>
      <w:bCs/>
    </w:rPr>
  </w:style>
  <w:style w:type="character" w:customStyle="1" w:styleId="CommentSubjectChar">
    <w:name w:val="Comment Subject Char"/>
    <w:basedOn w:val="CommentTextChar"/>
    <w:link w:val="CommentSubject"/>
    <w:uiPriority w:val="99"/>
    <w:semiHidden/>
    <w:rsid w:val="00211D01"/>
    <w:rPr>
      <w:rFonts w:ascii="Calibri" w:eastAsia="Calibri" w:hAnsi="Calibri" w:cs="Calibri"/>
      <w:b/>
      <w:bCs/>
      <w:color w:val="000000"/>
      <w:kern w:val="2"/>
      <w:sz w:val="20"/>
      <w:szCs w:val="20"/>
      <w:lang w:eastAsia="es-CO"/>
      <w14:ligatures w14:val="standardContextual"/>
    </w:rPr>
  </w:style>
  <w:style w:type="paragraph" w:customStyle="1" w:styleId="Default">
    <w:name w:val="Default"/>
    <w:rsid w:val="009777ED"/>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944856"/>
    <w:rPr>
      <w:b/>
      <w:bCs/>
    </w:rPr>
  </w:style>
  <w:style w:type="character" w:styleId="Hyperlink">
    <w:name w:val="Hyperlink"/>
    <w:basedOn w:val="DefaultParagraphFont"/>
    <w:uiPriority w:val="99"/>
    <w:unhideWhenUsed/>
    <w:rsid w:val="00443846"/>
    <w:rPr>
      <w:color w:val="0563C1" w:themeColor="hyperlink"/>
      <w:u w:val="single"/>
    </w:rPr>
  </w:style>
  <w:style w:type="character" w:styleId="UnresolvedMention">
    <w:name w:val="Unresolved Mention"/>
    <w:basedOn w:val="DefaultParagraphFont"/>
    <w:uiPriority w:val="99"/>
    <w:semiHidden/>
    <w:unhideWhenUsed/>
    <w:rsid w:val="00443846"/>
    <w:rPr>
      <w:color w:val="605E5C"/>
      <w:shd w:val="clear" w:color="auto" w:fill="E1DFDD"/>
    </w:rPr>
  </w:style>
  <w:style w:type="character" w:customStyle="1" w:styleId="p-memberprofilehovercard">
    <w:name w:val="p-member_profile_hover_card"/>
    <w:basedOn w:val="DefaultParagraphFont"/>
    <w:rsid w:val="00E17AAC"/>
  </w:style>
  <w:style w:type="character" w:customStyle="1" w:styleId="offscreen">
    <w:name w:val="offscreen"/>
    <w:basedOn w:val="DefaultParagraphFont"/>
    <w:rsid w:val="00E17AAC"/>
  </w:style>
  <w:style w:type="character" w:customStyle="1" w:styleId="c-timestamplabel">
    <w:name w:val="c-timestamp__label"/>
    <w:basedOn w:val="DefaultParagraphFont"/>
    <w:rsid w:val="00E17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630260">
      <w:bodyDiv w:val="1"/>
      <w:marLeft w:val="0"/>
      <w:marRight w:val="0"/>
      <w:marTop w:val="0"/>
      <w:marBottom w:val="0"/>
      <w:divBdr>
        <w:top w:val="none" w:sz="0" w:space="0" w:color="auto"/>
        <w:left w:val="none" w:sz="0" w:space="0" w:color="auto"/>
        <w:bottom w:val="none" w:sz="0" w:space="0" w:color="auto"/>
        <w:right w:val="none" w:sz="0" w:space="0" w:color="auto"/>
      </w:divBdr>
    </w:div>
    <w:div w:id="1286471730">
      <w:bodyDiv w:val="1"/>
      <w:marLeft w:val="0"/>
      <w:marRight w:val="0"/>
      <w:marTop w:val="0"/>
      <w:marBottom w:val="0"/>
      <w:divBdr>
        <w:top w:val="none" w:sz="0" w:space="0" w:color="auto"/>
        <w:left w:val="none" w:sz="0" w:space="0" w:color="auto"/>
        <w:bottom w:val="none" w:sz="0" w:space="0" w:color="auto"/>
        <w:right w:val="none" w:sz="0" w:space="0" w:color="auto"/>
      </w:divBdr>
    </w:div>
    <w:div w:id="1786121477">
      <w:bodyDiv w:val="1"/>
      <w:marLeft w:val="0"/>
      <w:marRight w:val="0"/>
      <w:marTop w:val="0"/>
      <w:marBottom w:val="0"/>
      <w:divBdr>
        <w:top w:val="none" w:sz="0" w:space="0" w:color="auto"/>
        <w:left w:val="none" w:sz="0" w:space="0" w:color="auto"/>
        <w:bottom w:val="none" w:sz="0" w:space="0" w:color="auto"/>
        <w:right w:val="none" w:sz="0" w:space="0" w:color="auto"/>
      </w:divBdr>
      <w:divsChild>
        <w:div w:id="1825051772">
          <w:marLeft w:val="0"/>
          <w:marRight w:val="0"/>
          <w:marTop w:val="0"/>
          <w:marBottom w:val="60"/>
          <w:divBdr>
            <w:top w:val="none" w:sz="0" w:space="0" w:color="auto"/>
            <w:left w:val="none" w:sz="0" w:space="0" w:color="auto"/>
            <w:bottom w:val="none" w:sz="0" w:space="0" w:color="auto"/>
            <w:right w:val="none" w:sz="0" w:space="0" w:color="auto"/>
          </w:divBdr>
          <w:divsChild>
            <w:div w:id="1532380791">
              <w:marLeft w:val="0"/>
              <w:marRight w:val="0"/>
              <w:marTop w:val="0"/>
              <w:marBottom w:val="0"/>
              <w:divBdr>
                <w:top w:val="none" w:sz="0" w:space="0" w:color="auto"/>
                <w:left w:val="none" w:sz="0" w:space="0" w:color="auto"/>
                <w:bottom w:val="none" w:sz="0" w:space="0" w:color="auto"/>
                <w:right w:val="none" w:sz="0" w:space="0" w:color="auto"/>
              </w:divBdr>
              <w:divsChild>
                <w:div w:id="1612124600">
                  <w:marLeft w:val="0"/>
                  <w:marRight w:val="0"/>
                  <w:marTop w:val="0"/>
                  <w:marBottom w:val="0"/>
                  <w:divBdr>
                    <w:top w:val="none" w:sz="0" w:space="0" w:color="auto"/>
                    <w:left w:val="none" w:sz="0" w:space="0" w:color="auto"/>
                    <w:bottom w:val="none" w:sz="0" w:space="0" w:color="auto"/>
                    <w:right w:val="none" w:sz="0" w:space="0" w:color="auto"/>
                  </w:divBdr>
                  <w:divsChild>
                    <w:div w:id="604046452">
                      <w:marLeft w:val="0"/>
                      <w:marRight w:val="0"/>
                      <w:marTop w:val="0"/>
                      <w:marBottom w:val="0"/>
                      <w:divBdr>
                        <w:top w:val="none" w:sz="0" w:space="0" w:color="auto"/>
                        <w:left w:val="none" w:sz="0" w:space="0" w:color="auto"/>
                        <w:bottom w:val="none" w:sz="0" w:space="0" w:color="auto"/>
                        <w:right w:val="none" w:sz="0" w:space="0" w:color="auto"/>
                      </w:divBdr>
                      <w:divsChild>
                        <w:div w:id="8618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hyperlink" Target="http://127.0.0.1:8000/"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127.0.0.1:8000/admin/auth/" TargetMode="External"/><Relationship Id="rId40" Type="http://schemas.openxmlformats.org/officeDocument/2006/relationships/image" Target="media/image32.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1</Pages>
  <Words>3223</Words>
  <Characters>18375</Characters>
  <Application>Microsoft Office Word</Application>
  <DocSecurity>4</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21555</CharactersWithSpaces>
  <SharedDoc>false</SharedDoc>
  <HLinks>
    <vt:vector size="12" baseType="variant">
      <vt:variant>
        <vt:i4>262232</vt:i4>
      </vt:variant>
      <vt:variant>
        <vt:i4>3</vt:i4>
      </vt:variant>
      <vt:variant>
        <vt:i4>0</vt:i4>
      </vt:variant>
      <vt:variant>
        <vt:i4>5</vt:i4>
      </vt:variant>
      <vt:variant>
        <vt:lpwstr>http://127.0.0.1:8000/admin/auth/</vt:lpwstr>
      </vt:variant>
      <vt:variant>
        <vt:lpwstr/>
      </vt:variant>
      <vt:variant>
        <vt:i4>3866671</vt:i4>
      </vt:variant>
      <vt:variant>
        <vt:i4>0</vt:i4>
      </vt:variant>
      <vt:variant>
        <vt:i4>0</vt:i4>
      </vt:variant>
      <vt:variant>
        <vt:i4>5</vt:i4>
      </vt:variant>
      <vt:variant>
        <vt:lpwstr>http://127.0.0.1:8000/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 Farkas</dc:creator>
  <cp:keywords/>
  <dc:description/>
  <cp:lastModifiedBy>Valen Farkas</cp:lastModifiedBy>
  <cp:revision>464</cp:revision>
  <dcterms:created xsi:type="dcterms:W3CDTF">2024-05-26T02:46:00Z</dcterms:created>
  <dcterms:modified xsi:type="dcterms:W3CDTF">2024-05-27T02:10:00Z</dcterms:modified>
</cp:coreProperties>
</file>