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6" cy="2743206"/>
                        </a:xfrm>
                        <a:prstGeom prst="rect">
                          <a:avLst/>
                        </a:prstGeom>
                      </pic:spPr>
                    </pic:pic>
                  </a:graphicData>
                </a:graphic>
              </wp:anchor>
            </w:drawing>
          </w:r>
          <w:r w:rsidR="002031B5" w:rsidRPr="002031B5">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2031B5" w:rsidRPr="002031B5">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2031B5" w:rsidRPr="002031B5">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2031B5" w:rsidRPr="002031B5">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B79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CU13</w:t>
              </w:r>
              <w:r w:rsidR="006033FC">
                <w:rPr>
                  <w:rFonts w:asciiTheme="majorHAnsi" w:eastAsiaTheme="majorEastAsia" w:hAnsiTheme="majorHAnsi" w:cstheme="majorBidi"/>
                  <w:sz w:val="72"/>
                  <w:szCs w:val="72"/>
                </w:rPr>
                <w:t xml:space="preserve"> – Buscar </w:t>
              </w:r>
              <w:r>
                <w:rPr>
                  <w:rFonts w:asciiTheme="majorHAnsi" w:eastAsiaTheme="majorEastAsia" w:hAnsiTheme="majorHAnsi" w:cstheme="majorBidi"/>
                  <w:sz w:val="72"/>
                  <w:szCs w:val="72"/>
                </w:rPr>
                <w:t>aula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2031B5"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2031B5"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2031B5"/>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2031B5">
          <w:pPr>
            <w:pStyle w:val="TDC1"/>
            <w:rPr>
              <w:rFonts w:eastAsiaTheme="minorEastAsia"/>
              <w:b w:val="0"/>
              <w:bCs w:val="0"/>
              <w:noProof/>
              <w:sz w:val="22"/>
              <w:szCs w:val="22"/>
              <w:lang w:eastAsia="es-ES"/>
            </w:rPr>
          </w:pPr>
          <w:r w:rsidRPr="002031B5">
            <w:fldChar w:fldCharType="begin"/>
          </w:r>
          <w:r w:rsidR="000F79DF">
            <w:instrText xml:space="preserve"> TOC \o "1-3" \h \z \u </w:instrText>
          </w:r>
          <w:r w:rsidRPr="002031B5">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031B5">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031B5">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031B5">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031B5">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031B5">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031B5">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031B5">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2031B5">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2031B5">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2031B5">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C6F01">
              <w:rPr>
                <w:noProof/>
                <w:webHidden/>
              </w:rPr>
              <w:t>5</w:t>
            </w:r>
            <w:r>
              <w:rPr>
                <w:noProof/>
                <w:webHidden/>
              </w:rPr>
              <w:fldChar w:fldCharType="end"/>
            </w:r>
          </w:hyperlink>
        </w:p>
        <w:p w:rsidR="000F79DF" w:rsidRDefault="002031B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B7900" w:rsidP="009A3173">
          <w:pPr>
            <w:pStyle w:val="PSI-Ttulo"/>
          </w:pPr>
          <w:r>
            <w:rPr>
              <w:lang w:val="es-AR"/>
            </w:rPr>
            <w:t>CU13 – Buscar aula</w:t>
          </w:r>
        </w:p>
      </w:sdtContent>
    </w:sdt>
    <w:p w:rsidR="009337FC" w:rsidRPr="009337FC" w:rsidRDefault="009337FC" w:rsidP="00A4590B">
      <w:pPr>
        <w:pStyle w:val="PSI-Ttulo1"/>
      </w:pPr>
      <w:bookmarkStart w:id="0" w:name="_Toc228206475"/>
      <w:bookmarkStart w:id="1" w:name="_Toc234686580"/>
      <w:bookmarkStart w:id="2" w:name="_Toc257615429"/>
      <w:bookmarkStart w:id="3" w:name="_Toc228206476"/>
      <w:bookmarkStart w:id="4" w:name="_Toc234686581"/>
      <w:bookmarkStart w:id="5" w:name="_Toc257615430"/>
      <w:r w:rsidRPr="009337FC">
        <w:t>Descripción</w:t>
      </w:r>
      <w:bookmarkEnd w:id="0"/>
      <w:bookmarkEnd w:id="1"/>
      <w:bookmarkEnd w:id="2"/>
    </w:p>
    <w:p w:rsidR="00333A80" w:rsidRDefault="00333A80" w:rsidP="00333A80">
      <w:pPr>
        <w:jc w:val="both"/>
      </w:pPr>
      <w:r>
        <w:t xml:space="preserve">El objetivo del caso de uso es realizar la búsqueda </w:t>
      </w:r>
      <w:r w:rsidR="001B7900">
        <w:t>de un aula</w:t>
      </w:r>
      <w:r>
        <w:t xml:space="preserve">. Este caso de uso se relaciona con los casos de uso borrar y modificar </w:t>
      </w:r>
      <w:r w:rsidR="001B7900">
        <w:t>aula</w:t>
      </w:r>
      <w:r>
        <w:t>. Además, puede ser invocado por todos los actores del sistema.</w:t>
      </w:r>
    </w:p>
    <w:p w:rsidR="00333A80" w:rsidRPr="002E175C" w:rsidRDefault="00333A80" w:rsidP="00333A80">
      <w:pPr>
        <w:jc w:val="both"/>
      </w:pPr>
      <w:r>
        <w:t>Una característica importante de este caso de uso es que se puede invocar desde el sitio web del sistema Tempus. En el caso del Administrador y Secretaría Académica se otorga el acceso desde el sitio web.</w:t>
      </w:r>
    </w:p>
    <w:p w:rsidR="00F532CF" w:rsidRPr="009337FC" w:rsidRDefault="00F532CF" w:rsidP="00A4590B">
      <w:pPr>
        <w:pStyle w:val="PSI-Ttulo1"/>
      </w:pPr>
      <w:r w:rsidRPr="009337FC">
        <w:t>Actores del CU</w:t>
      </w:r>
      <w:bookmarkEnd w:id="3"/>
      <w:bookmarkEnd w:id="4"/>
      <w:bookmarkEnd w:id="5"/>
    </w:p>
    <w:p w:rsidR="00333A80" w:rsidRDefault="00333A80" w:rsidP="00333A80">
      <w:pPr>
        <w:pStyle w:val="Prrafodelista"/>
        <w:numPr>
          <w:ilvl w:val="0"/>
          <w:numId w:val="13"/>
        </w:numPr>
        <w:spacing w:before="120" w:after="120"/>
        <w:ind w:left="714" w:hanging="357"/>
        <w:contextualSpacing w:val="0"/>
        <w:jc w:val="both"/>
      </w:pPr>
      <w:r>
        <w:t>Administrador.</w:t>
      </w:r>
    </w:p>
    <w:p w:rsidR="00333A80" w:rsidRPr="002E175C" w:rsidRDefault="00333A80" w:rsidP="00333A80">
      <w:pPr>
        <w:pStyle w:val="Prrafodelista"/>
        <w:numPr>
          <w:ilvl w:val="0"/>
          <w:numId w:val="13"/>
        </w:numPr>
        <w:spacing w:before="120" w:after="120"/>
        <w:ind w:left="714" w:hanging="357"/>
        <w:contextualSpacing w:val="0"/>
        <w:jc w:val="both"/>
      </w:pPr>
      <w:r>
        <w:t>Secretaría Académica.</w:t>
      </w:r>
    </w:p>
    <w:p w:rsidR="00F532CF" w:rsidRPr="009337FC" w:rsidRDefault="00F532CF" w:rsidP="00A4590B">
      <w:pPr>
        <w:pStyle w:val="PSI-Ttulo1"/>
      </w:pPr>
      <w:bookmarkStart w:id="6" w:name="_Toc228206477"/>
      <w:bookmarkStart w:id="7" w:name="_Toc234686582"/>
      <w:bookmarkStart w:id="8" w:name="_Toc257615431"/>
      <w:r w:rsidRPr="009337FC">
        <w:t>Precondiciones</w:t>
      </w:r>
      <w:bookmarkEnd w:id="6"/>
      <w:bookmarkEnd w:id="7"/>
      <w:bookmarkEnd w:id="8"/>
    </w:p>
    <w:p w:rsidR="00333A80" w:rsidRDefault="00333A80" w:rsidP="00333A80">
      <w:pPr>
        <w:jc w:val="both"/>
      </w:pPr>
      <w:r>
        <w:t>Se debe haber accedido al sistema Tempus. En el caso del Administrador y Secretaría Académica mediante el ingreso al sistema. Para el caso del actor Público abriendo la aplicación en un dispositivo móvil.</w:t>
      </w:r>
    </w:p>
    <w:p w:rsidR="00F532CF" w:rsidRPr="009337FC" w:rsidRDefault="00F532CF" w:rsidP="00A4590B">
      <w:pPr>
        <w:pStyle w:val="PSI-Ttulo1"/>
      </w:pPr>
      <w:bookmarkStart w:id="9" w:name="_Toc228206478"/>
      <w:bookmarkStart w:id="10" w:name="_Toc234686583"/>
      <w:bookmarkStart w:id="11" w:name="_Toc257615432"/>
      <w:r w:rsidRPr="009337FC">
        <w:t>Flujo de Eventos Normal</w:t>
      </w:r>
      <w:bookmarkEnd w:id="9"/>
      <w:bookmarkEnd w:id="10"/>
      <w:bookmarkEnd w:id="11"/>
    </w:p>
    <w:p w:rsidR="00333A80" w:rsidRDefault="00333A80" w:rsidP="00333A80">
      <w:pPr>
        <w:pStyle w:val="Ttulo2"/>
      </w:pPr>
      <w:r>
        <w:t>Página web</w:t>
      </w:r>
    </w:p>
    <w:p w:rsidR="00333A80" w:rsidRDefault="00333A80" w:rsidP="00333A80">
      <w:pPr>
        <w:pStyle w:val="Prrafodelista"/>
        <w:numPr>
          <w:ilvl w:val="0"/>
          <w:numId w:val="14"/>
        </w:numPr>
        <w:spacing w:before="120" w:after="120"/>
        <w:ind w:left="714" w:hanging="357"/>
        <w:contextualSpacing w:val="0"/>
        <w:jc w:val="both"/>
      </w:pPr>
      <w:r>
        <w:t>El actor selecciona “</w:t>
      </w:r>
      <w:r w:rsidR="001B7900">
        <w:t>Aulas</w:t>
      </w:r>
      <w:r>
        <w:t>” en la Interface Usuario.</w:t>
      </w:r>
    </w:p>
    <w:p w:rsidR="00333A80" w:rsidRDefault="00333A80" w:rsidP="00333A80">
      <w:pPr>
        <w:pStyle w:val="Prrafodelista"/>
        <w:numPr>
          <w:ilvl w:val="0"/>
          <w:numId w:val="14"/>
        </w:numPr>
        <w:spacing w:before="120" w:after="120"/>
        <w:ind w:left="714" w:hanging="357"/>
        <w:contextualSpacing w:val="0"/>
        <w:jc w:val="both"/>
      </w:pPr>
      <w:r>
        <w:t>La Interface Usuario de</w:t>
      </w:r>
      <w:r w:rsidR="00E74E14">
        <w:t xml:space="preserve">spliega la Pantalla Buscar </w:t>
      </w:r>
      <w:r w:rsidR="001B7900">
        <w:t>Aula</w:t>
      </w:r>
      <w:r>
        <w:t>.</w:t>
      </w:r>
    </w:p>
    <w:p w:rsidR="00333A80" w:rsidRDefault="00E74E14" w:rsidP="00333A80">
      <w:pPr>
        <w:pStyle w:val="Prrafodelista"/>
        <w:numPr>
          <w:ilvl w:val="0"/>
          <w:numId w:val="14"/>
        </w:numPr>
        <w:spacing w:before="120" w:after="120"/>
        <w:ind w:left="714" w:hanging="357"/>
        <w:contextualSpacing w:val="0"/>
        <w:jc w:val="both"/>
      </w:pPr>
      <w:r>
        <w:t xml:space="preserve">La pantalla Buscar </w:t>
      </w:r>
      <w:r w:rsidR="001B7900">
        <w:t>Aula</w:t>
      </w:r>
      <w:r w:rsidR="00333A80">
        <w:t xml:space="preserve"> se despliega. Esta pantalla contiene el campo </w:t>
      </w:r>
      <w:r w:rsidR="001B7900">
        <w:t>Sector (desplegable) y el Nombre (desplegable)</w:t>
      </w:r>
      <w:r w:rsidR="00333A80">
        <w:t xml:space="preserve"> para realizar la búsqueda.</w:t>
      </w:r>
    </w:p>
    <w:p w:rsidR="00333A80" w:rsidRDefault="00333A80" w:rsidP="00333A80">
      <w:pPr>
        <w:pStyle w:val="Prrafodelista"/>
        <w:numPr>
          <w:ilvl w:val="0"/>
          <w:numId w:val="14"/>
        </w:numPr>
        <w:spacing w:before="120" w:after="120"/>
        <w:ind w:left="714" w:hanging="357"/>
        <w:contextualSpacing w:val="0"/>
        <w:jc w:val="both"/>
      </w:pPr>
      <w:r>
        <w:t>El actor presiona “Bu</w:t>
      </w:r>
      <w:r w:rsidR="00E74E14">
        <w:t xml:space="preserve">scar” en la Pantalla Buscar </w:t>
      </w:r>
      <w:r w:rsidR="001B7900">
        <w:t>Aula</w:t>
      </w:r>
      <w:r>
        <w:t>.</w:t>
      </w:r>
    </w:p>
    <w:p w:rsidR="00333A80" w:rsidRDefault="00E74E14" w:rsidP="00333A80">
      <w:pPr>
        <w:pStyle w:val="Prrafodelista"/>
        <w:numPr>
          <w:ilvl w:val="0"/>
          <w:numId w:val="14"/>
        </w:numPr>
        <w:spacing w:before="120" w:after="120"/>
        <w:ind w:left="714" w:hanging="357"/>
        <w:contextualSpacing w:val="0"/>
        <w:jc w:val="both"/>
      </w:pPr>
      <w:r>
        <w:t xml:space="preserve">La Pantalla Buscar </w:t>
      </w:r>
      <w:r w:rsidR="001B7900">
        <w:t>Aula</w:t>
      </w:r>
      <w:r w:rsidR="00333A80">
        <w:t xml:space="preserve"> envía el e</w:t>
      </w:r>
      <w:r>
        <w:t xml:space="preserve">vento “Buscar” al Manejador </w:t>
      </w:r>
      <w:r w:rsidR="001B7900">
        <w:t>Aula</w:t>
      </w:r>
      <w:r w:rsidR="00333A80">
        <w:t>.</w:t>
      </w:r>
    </w:p>
    <w:p w:rsidR="00333A80" w:rsidRDefault="00E74E14" w:rsidP="00333A80">
      <w:pPr>
        <w:pStyle w:val="Prrafodelista"/>
        <w:numPr>
          <w:ilvl w:val="0"/>
          <w:numId w:val="14"/>
        </w:numPr>
        <w:spacing w:before="120" w:after="120"/>
        <w:ind w:left="714" w:hanging="357"/>
        <w:contextualSpacing w:val="0"/>
        <w:jc w:val="both"/>
      </w:pPr>
      <w:r>
        <w:t xml:space="preserve">El Manejador </w:t>
      </w:r>
      <w:r w:rsidR="001B7900">
        <w:t>Aula</w:t>
      </w:r>
      <w:r w:rsidR="00333A80">
        <w:t xml:space="preserve"> sol</w:t>
      </w:r>
      <w:r w:rsidR="001B7900">
        <w:t>icita buscar un Aula</w:t>
      </w:r>
    </w:p>
    <w:p w:rsidR="00333A80" w:rsidRDefault="001B7900" w:rsidP="00333A80">
      <w:pPr>
        <w:pStyle w:val="Prrafodelista"/>
        <w:numPr>
          <w:ilvl w:val="0"/>
          <w:numId w:val="14"/>
        </w:numPr>
        <w:spacing w:before="120" w:after="120"/>
        <w:ind w:left="714" w:hanging="357"/>
        <w:contextualSpacing w:val="0"/>
        <w:jc w:val="both"/>
      </w:pPr>
      <w:r>
        <w:t>Aula</w:t>
      </w:r>
      <w:r w:rsidR="00333A80">
        <w:t xml:space="preserve"> solicita buscar (</w:t>
      </w:r>
      <w:r>
        <w:t>sector y nombre</w:t>
      </w:r>
      <w:r w:rsidR="00333A80">
        <w:t>) a la</w:t>
      </w:r>
      <w:r w:rsidR="00E74E14">
        <w:t xml:space="preserve"> Interface</w:t>
      </w:r>
      <w:r w:rsidR="00333A80">
        <w:t xml:space="preserve"> Base de Datos.</w:t>
      </w:r>
    </w:p>
    <w:p w:rsidR="00E74E14" w:rsidRDefault="00E74E14" w:rsidP="00E74E14">
      <w:pPr>
        <w:pStyle w:val="Prrafodelista"/>
        <w:numPr>
          <w:ilvl w:val="0"/>
          <w:numId w:val="14"/>
        </w:numPr>
        <w:spacing w:before="120" w:after="120"/>
        <w:ind w:left="714" w:hanging="357"/>
        <w:contextualSpacing w:val="0"/>
        <w:jc w:val="both"/>
      </w:pPr>
      <w:r>
        <w:t>La interface Base de Datos solicita buscar (</w:t>
      </w:r>
      <w:r w:rsidR="001B7900">
        <w:t>sector y nombre</w:t>
      </w:r>
      <w:r>
        <w:t>) a la Base de Datos.</w:t>
      </w:r>
    </w:p>
    <w:p w:rsidR="00333A80" w:rsidRDefault="00333A80" w:rsidP="00333A80">
      <w:pPr>
        <w:pStyle w:val="Prrafodelista"/>
        <w:numPr>
          <w:ilvl w:val="0"/>
          <w:numId w:val="14"/>
        </w:numPr>
        <w:spacing w:before="120" w:after="120"/>
        <w:ind w:left="714" w:hanging="357"/>
        <w:contextualSpacing w:val="0"/>
        <w:jc w:val="both"/>
      </w:pPr>
      <w:r>
        <w:t>La Base de Datos devuelve result</w:t>
      </w:r>
      <w:r w:rsidR="00E74E14">
        <w:t>ado de la búsqueda a la Interface Base de Datos</w:t>
      </w:r>
      <w:r>
        <w:t>.</w:t>
      </w:r>
    </w:p>
    <w:p w:rsidR="00E74E14" w:rsidRDefault="00E74E14" w:rsidP="00333A80">
      <w:pPr>
        <w:pStyle w:val="Prrafodelista"/>
        <w:numPr>
          <w:ilvl w:val="0"/>
          <w:numId w:val="14"/>
        </w:numPr>
        <w:spacing w:before="120" w:after="120"/>
        <w:ind w:left="714" w:hanging="357"/>
        <w:contextualSpacing w:val="0"/>
        <w:jc w:val="both"/>
      </w:pPr>
      <w:r>
        <w:t xml:space="preserve">La Interface Base de Datos devuelve resultado de la búsqueda </w:t>
      </w:r>
      <w:r w:rsidR="001B7900">
        <w:t>a Aula</w:t>
      </w:r>
    </w:p>
    <w:p w:rsidR="00333A80" w:rsidRDefault="001B7900" w:rsidP="00333A80">
      <w:pPr>
        <w:pStyle w:val="Prrafodelista"/>
        <w:numPr>
          <w:ilvl w:val="0"/>
          <w:numId w:val="14"/>
        </w:numPr>
        <w:spacing w:before="120" w:after="120"/>
        <w:ind w:left="714" w:hanging="357"/>
        <w:contextualSpacing w:val="0"/>
        <w:jc w:val="both"/>
      </w:pPr>
      <w:r>
        <w:t>Aula</w:t>
      </w:r>
      <w:r w:rsidR="00333A80">
        <w:t xml:space="preserve"> e</w:t>
      </w:r>
      <w:r>
        <w:t>nvía un arreglo a Manejador Aul</w:t>
      </w:r>
      <w:r w:rsidR="00E74E14">
        <w:t>a</w:t>
      </w:r>
      <w:r w:rsidR="00333A80">
        <w:t>.</w:t>
      </w:r>
    </w:p>
    <w:p w:rsidR="00333A80" w:rsidRDefault="00E74E14" w:rsidP="00333A80">
      <w:pPr>
        <w:pStyle w:val="Prrafodelista"/>
        <w:numPr>
          <w:ilvl w:val="0"/>
          <w:numId w:val="14"/>
        </w:numPr>
        <w:spacing w:before="120" w:after="120"/>
        <w:ind w:left="714" w:hanging="357"/>
        <w:contextualSpacing w:val="0"/>
        <w:jc w:val="both"/>
      </w:pPr>
      <w:r>
        <w:t>El Manejador</w:t>
      </w:r>
      <w:r w:rsidR="001B7900">
        <w:t xml:space="preserve"> Aula </w:t>
      </w:r>
      <w:r w:rsidR="00333A80">
        <w:t xml:space="preserve"> solicita desplegar Pantalla Resultado Buscar </w:t>
      </w:r>
      <w:r w:rsidR="00252A35">
        <w:t>Aula</w:t>
      </w:r>
      <w:r w:rsidR="00333A80">
        <w:t>.</w:t>
      </w:r>
    </w:p>
    <w:p w:rsidR="00333A80" w:rsidRDefault="00333A80" w:rsidP="00333A80">
      <w:pPr>
        <w:pStyle w:val="Prrafodelista"/>
        <w:numPr>
          <w:ilvl w:val="0"/>
          <w:numId w:val="14"/>
        </w:numPr>
        <w:spacing w:before="120" w:after="120"/>
        <w:ind w:left="714" w:hanging="357"/>
        <w:contextualSpacing w:val="0"/>
        <w:jc w:val="both"/>
      </w:pPr>
      <w:r>
        <w:t>La panta</w:t>
      </w:r>
      <w:r w:rsidR="00E74E14">
        <w:t xml:space="preserve">lla Resultado Buscar </w:t>
      </w:r>
      <w:r w:rsidR="00252A35">
        <w:t>Aula</w:t>
      </w:r>
      <w:r>
        <w:t xml:space="preserve"> se despliega. Esta pantalla contiene una tabla donde se muestra: </w:t>
      </w:r>
      <w:r w:rsidR="00252A35">
        <w:t>Sector y Nombre del aula</w:t>
      </w:r>
      <w:r>
        <w:t xml:space="preserve">. </w:t>
      </w:r>
    </w:p>
    <w:p w:rsidR="00F532CF" w:rsidRDefault="00333A80" w:rsidP="00CB0359">
      <w:pPr>
        <w:pStyle w:val="Prrafodelista"/>
        <w:numPr>
          <w:ilvl w:val="0"/>
          <w:numId w:val="14"/>
        </w:numPr>
        <w:spacing w:before="120" w:after="120"/>
        <w:ind w:left="714" w:hanging="357"/>
        <w:contextualSpacing w:val="0"/>
        <w:jc w:val="both"/>
      </w:pPr>
      <w:r>
        <w:t>El caso de uso finaliza.</w:t>
      </w:r>
    </w:p>
    <w:p w:rsidR="00F532CF" w:rsidRDefault="00F532CF" w:rsidP="00A4590B">
      <w:pPr>
        <w:pStyle w:val="PSI-Ttulo1"/>
      </w:pPr>
      <w:bookmarkStart w:id="12" w:name="_Toc228206479"/>
      <w:bookmarkStart w:id="13" w:name="_Toc234686584"/>
      <w:bookmarkStart w:id="14" w:name="_Toc257615433"/>
      <w:r>
        <w:lastRenderedPageBreak/>
        <w:t>Poscondiciones</w:t>
      </w:r>
      <w:bookmarkEnd w:id="12"/>
      <w:bookmarkEnd w:id="13"/>
      <w:bookmarkEnd w:id="14"/>
    </w:p>
    <w:p w:rsidR="00EC1C3A" w:rsidRPr="00365F94" w:rsidRDefault="00EC1C3A" w:rsidP="00EC1C3A">
      <w:pPr>
        <w:pStyle w:val="Prrafodelista"/>
        <w:tabs>
          <w:tab w:val="left" w:pos="567"/>
        </w:tabs>
        <w:ind w:left="0" w:firstLine="0"/>
        <w:rPr>
          <w:rFonts w:cstheme="minorHAnsi"/>
          <w:lang w:eastAsia="ar-SA"/>
        </w:rPr>
      </w:pPr>
      <w:bookmarkStart w:id="15" w:name="_Toc228206480"/>
      <w:bookmarkStart w:id="16" w:name="_Toc234686585"/>
      <w:bookmarkStart w:id="17" w:name="_Toc257615434"/>
      <w:r w:rsidRPr="00365F94">
        <w:rPr>
          <w:rFonts w:cstheme="minorHAnsi"/>
          <w:lang w:eastAsia="ar-SA"/>
        </w:rPr>
        <w:t xml:space="preserve">La instancia del caso de uso termina cuando el sistema muestra los resultados </w:t>
      </w:r>
      <w:r w:rsidR="00DF120B">
        <w:rPr>
          <w:rFonts w:cstheme="minorHAnsi"/>
          <w:lang w:eastAsia="ar-SA"/>
        </w:rPr>
        <w:t xml:space="preserve"> del aula </w:t>
      </w:r>
      <w:r w:rsidRPr="00365F94">
        <w:rPr>
          <w:rFonts w:cstheme="minorHAnsi"/>
          <w:lang w:eastAsia="ar-SA"/>
        </w:rPr>
        <w:t>buscada.</w:t>
      </w:r>
    </w:p>
    <w:p w:rsidR="00F532CF" w:rsidRDefault="00F532CF" w:rsidP="00A4590B">
      <w:pPr>
        <w:pStyle w:val="PSI-Ttulo1"/>
      </w:pPr>
      <w:r>
        <w:t>Flujo de Eventos Alternativo</w:t>
      </w:r>
      <w:bookmarkEnd w:id="15"/>
      <w:bookmarkEnd w:id="16"/>
      <w:bookmarkEnd w:id="17"/>
    </w:p>
    <w:p w:rsidR="00B42A9D" w:rsidRDefault="00B42A9D" w:rsidP="00B42A9D">
      <w:pPr>
        <w:jc w:val="both"/>
      </w:pPr>
      <w:bookmarkStart w:id="18" w:name="_Toc228206481"/>
      <w:bookmarkStart w:id="19" w:name="_Toc234686586"/>
      <w:bookmarkStart w:id="20" w:name="_Toc257615435"/>
      <w:r>
        <w:t>Paso 12 – No se han encontrado resultados:</w:t>
      </w:r>
    </w:p>
    <w:p w:rsidR="00B42A9D" w:rsidRDefault="00B42A9D" w:rsidP="00B42A9D">
      <w:pPr>
        <w:pStyle w:val="Prrafodelista"/>
        <w:numPr>
          <w:ilvl w:val="0"/>
          <w:numId w:val="17"/>
        </w:numPr>
        <w:jc w:val="both"/>
      </w:pPr>
      <w:r>
        <w:t xml:space="preserve">El Manejador </w:t>
      </w:r>
      <w:r w:rsidR="000149F6">
        <w:t xml:space="preserve">Aula </w:t>
      </w:r>
      <w:r>
        <w:t>solicita desplegar Pantalla Resultado Buscar</w:t>
      </w:r>
      <w:r w:rsidR="000149F6">
        <w:t xml:space="preserve"> Aula</w:t>
      </w:r>
      <w:r>
        <w:t xml:space="preserve">. </w:t>
      </w:r>
    </w:p>
    <w:p w:rsidR="00B42A9D" w:rsidRDefault="00B42A9D" w:rsidP="00B42A9D">
      <w:pPr>
        <w:pStyle w:val="Prrafodelista"/>
        <w:numPr>
          <w:ilvl w:val="0"/>
          <w:numId w:val="17"/>
        </w:numPr>
        <w:jc w:val="both"/>
      </w:pPr>
      <w:r>
        <w:t xml:space="preserve">La Pantalla Resultado Buscar </w:t>
      </w:r>
      <w:r w:rsidR="000149F6">
        <w:t>Aula</w:t>
      </w:r>
      <w:r>
        <w:t xml:space="preserve"> muestra el mensaje: “No se han encontrado resultados para los criterios ingresados”.</w:t>
      </w:r>
    </w:p>
    <w:p w:rsidR="00F532CF" w:rsidRDefault="00F532CF" w:rsidP="00A4590B">
      <w:pPr>
        <w:pStyle w:val="PSI-Ttulo1"/>
      </w:pPr>
      <w:r>
        <w:t>Diagramas Asociados</w:t>
      </w:r>
      <w:bookmarkEnd w:id="18"/>
      <w:bookmarkEnd w:id="19"/>
      <w:bookmarkEnd w:id="20"/>
    </w:p>
    <w:p w:rsidR="00F532CF" w:rsidRDefault="007C39B1" w:rsidP="007C39B1">
      <w:pPr>
        <w:pStyle w:val="PSI-Ttulo2"/>
      </w:pPr>
      <w:bookmarkStart w:id="21" w:name="_Toc257615436"/>
      <w:r>
        <w:t>Diagrama de Casos de Uso</w:t>
      </w:r>
      <w:bookmarkEnd w:id="21"/>
    </w:p>
    <w:p w:rsidR="00FA3E2C" w:rsidRDefault="00FA3E2C" w:rsidP="00FA3E2C">
      <w:pPr>
        <w:jc w:val="both"/>
      </w:pPr>
      <w:r>
        <w:t>Se observa a continuación una extracción del diagrama de casos de uso del sistema. Se puede ver como los actores interactúan con el presente caso de uso y la relación que este tiene con el caso de uso ingresar al sistema.</w:t>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B64180" w:rsidRDefault="00FA3E2C" w:rsidP="00A4590B">
      <w:pPr>
        <w:jc w:val="both"/>
      </w:pPr>
      <w:r>
        <w:t>En esta sección se observa el diagrama de secuencia correspondiente al flujo principal para el presente caso de uso.</w:t>
      </w:r>
    </w:p>
    <w:p w:rsidR="00B64180" w:rsidRDefault="00B64180" w:rsidP="00B64180">
      <w:pPr>
        <w:pStyle w:val="PSI-Ttulo2"/>
      </w:pPr>
      <w:bookmarkStart w:id="23" w:name="_Toc257615438"/>
      <w:r w:rsidRPr="00B64180">
        <w:t>Diagrama de Colaboración</w:t>
      </w:r>
      <w:bookmarkEnd w:id="23"/>
    </w:p>
    <w:p w:rsidR="00FA3E2C" w:rsidRPr="00B64180" w:rsidRDefault="00FA3E2C" w:rsidP="00FA3E2C">
      <w:pPr>
        <w:jc w:val="both"/>
      </w:pPr>
      <w:r w:rsidRPr="00B64180">
        <w:t>Un diagrama de colaboración, se puede decir que es una forma</w:t>
      </w:r>
      <w:r w:rsidR="00DF120B">
        <w:t xml:space="preserve"> </w:t>
      </w:r>
      <w:r w:rsidRPr="00B64180">
        <w:t>alternativa al diagrama de secuencias a la hora de mostrar un escenario.</w:t>
      </w:r>
    </w:p>
    <w:p w:rsidR="00FA3E2C" w:rsidRDefault="00FA3E2C" w:rsidP="00FA3E2C">
      <w:pPr>
        <w:jc w:val="both"/>
      </w:pPr>
      <w:r w:rsidRPr="00B64180">
        <w:t>Este tipo de diagrama muestra las interacciones que ocurren entre los</w:t>
      </w:r>
      <w:r w:rsidR="00DF120B">
        <w:t xml:space="preserve"> </w:t>
      </w:r>
      <w:r w:rsidRPr="00B64180">
        <w:t>objetos que participan en una situación determinada.</w:t>
      </w:r>
      <w:r w:rsidR="00DF120B">
        <w:t xml:space="preserve"> </w:t>
      </w:r>
      <w:r w:rsidRPr="00B64180">
        <w:t>A diferencia del diagrama de secuencia, el diagrama de colaboración se</w:t>
      </w:r>
      <w:r w:rsidR="00DF120B">
        <w:t xml:space="preserve"> </w:t>
      </w:r>
      <w:r w:rsidRPr="00B64180">
        <w:t>enfoca en la relación entre los objetos y su topología de comunicación.</w:t>
      </w:r>
      <w:r w:rsidR="00DF120B">
        <w:t xml:space="preserve"> </w:t>
      </w:r>
      <w:r w:rsidRPr="00B64180">
        <w:t>En estos diagramas los mensajes enviados de un objeto a otro se representa</w:t>
      </w:r>
      <w:r w:rsidR="00DF120B">
        <w:t xml:space="preserve"> </w:t>
      </w:r>
      <w:r w:rsidRPr="00B64180">
        <w:t>mediante flechas, acompañado del nombre del mensaje, los parámetros y</w:t>
      </w:r>
      <w:r w:rsidR="00DF120B">
        <w:t xml:space="preserve"> </w:t>
      </w:r>
      <w:r w:rsidRPr="00B64180">
        <w:t>la secuencia del mensaje.</w:t>
      </w:r>
    </w:p>
    <w:p w:rsidR="00FA3E2C" w:rsidRDefault="00FA3E2C" w:rsidP="00FA3E2C">
      <w:pPr>
        <w:jc w:val="both"/>
      </w:pPr>
      <w:r>
        <w:t xml:space="preserve">El diagrama de colaboración que se muestra a continuación contiene la comunicación entre los objetos cuando se realiza el proceso de importación de mesas de examen. Corresponde al flujo principal del caso de uso. </w:t>
      </w:r>
    </w:p>
    <w:p w:rsidR="00FA3E2C" w:rsidRPr="00A20622" w:rsidRDefault="00FA3E2C" w:rsidP="00FA3E2C">
      <w:pPr>
        <w:pStyle w:val="PSI-Ttulo2"/>
        <w:jc w:val="both"/>
        <w:rPr>
          <w:sz w:val="28"/>
          <w:szCs w:val="28"/>
        </w:rPr>
      </w:pPr>
      <w:bookmarkStart w:id="24" w:name="_Toc494733533"/>
      <w:r w:rsidRPr="00A20622">
        <w:rPr>
          <w:sz w:val="28"/>
          <w:szCs w:val="28"/>
        </w:rPr>
        <w:t>Diagrama de Flujo de evento</w:t>
      </w:r>
      <w:bookmarkEnd w:id="24"/>
    </w:p>
    <w:p w:rsidR="00FA3E2C" w:rsidRPr="00A4590B" w:rsidRDefault="00FA3E2C" w:rsidP="00A4590B">
      <w:pPr>
        <w:pStyle w:val="PSI-Ttulo1"/>
      </w:pPr>
      <w:bookmarkStart w:id="25" w:name="_Toc494730301"/>
      <w:bookmarkStart w:id="26" w:name="_Toc494733534"/>
      <w:r w:rsidRPr="00A4590B">
        <w:t>El diagrama de flujo de evento, representan los pasos del caso de uso y el flujo de ejecución mediante flechas que conectan los puntos de inicio y de fin del proceso.</w:t>
      </w:r>
      <w:bookmarkEnd w:id="25"/>
      <w:bookmarkEnd w:id="26"/>
    </w:p>
    <w:p w:rsidR="00FA3E2C" w:rsidRDefault="00FA3E2C" w:rsidP="00FA3E2C">
      <w:pPr>
        <w:jc w:val="both"/>
      </w:pPr>
    </w:p>
    <w:p w:rsidR="00FA3E2C" w:rsidRPr="00B64180" w:rsidRDefault="00FA3E2C" w:rsidP="00B64180">
      <w:pPr>
        <w:pStyle w:val="PSI-Ttulo2"/>
      </w:pPr>
    </w:p>
    <w:p w:rsidR="007C39B1" w:rsidRDefault="007C39B1" w:rsidP="00B24DEA">
      <w:pPr>
        <w:pStyle w:val="PSI-Normal"/>
        <w:jc w:val="center"/>
      </w:pPr>
    </w:p>
    <w:p w:rsidR="00B24DEA" w:rsidRDefault="00B24DEA" w:rsidP="00B24DEA">
      <w:pPr>
        <w:pStyle w:val="PSI-Normal"/>
        <w:jc w:val="center"/>
      </w:pPr>
    </w:p>
    <w:p w:rsidR="00B24DEA" w:rsidRDefault="00B24DEA" w:rsidP="00B24DEA">
      <w:pPr>
        <w:pStyle w:val="PSI-Normal"/>
        <w:jc w:val="center"/>
      </w:pPr>
    </w:p>
    <w:p w:rsidR="00B24DEA" w:rsidRDefault="00B24DEA" w:rsidP="00A4590B">
      <w:pPr>
        <w:pStyle w:val="PSI-Ttulo1"/>
      </w:pPr>
    </w:p>
    <w:sectPr w:rsidR="00B24DEA"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FC3" w:rsidRDefault="002C4FC3" w:rsidP="00C94FBE">
      <w:pPr>
        <w:spacing w:before="0" w:line="240" w:lineRule="auto"/>
      </w:pPr>
      <w:r>
        <w:separator/>
      </w:r>
    </w:p>
    <w:p w:rsidR="002C4FC3" w:rsidRDefault="002C4FC3"/>
  </w:endnote>
  <w:endnote w:type="continuationSeparator" w:id="1">
    <w:p w:rsidR="002C4FC3" w:rsidRDefault="002C4FC3" w:rsidP="00C94FBE">
      <w:pPr>
        <w:spacing w:before="0" w:line="240" w:lineRule="auto"/>
      </w:pPr>
      <w:r>
        <w:continuationSeparator/>
      </w:r>
    </w:p>
    <w:p w:rsidR="002C4FC3" w:rsidRDefault="002C4FC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2031B5"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6C6F01">
          <w:rPr>
            <w:rFonts w:asciiTheme="majorHAnsi" w:hAnsiTheme="majorHAnsi"/>
          </w:rPr>
          <w:t>GRUPO DE DESARROLLO YENÚ</w:t>
        </w:r>
      </w:sdtContent>
    </w:sdt>
    <w:r w:rsidRPr="002031B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4590B">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4590B">
          <w:rPr>
            <w:rFonts w:asciiTheme="majorHAnsi" w:hAnsiTheme="majorHAnsi" w:cstheme="majorHAnsi"/>
            <w:noProof/>
          </w:rPr>
          <w:t>6</w:t>
        </w:r>
        <w:r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FC3" w:rsidRDefault="002C4FC3" w:rsidP="00C94FBE">
      <w:pPr>
        <w:spacing w:before="0" w:line="240" w:lineRule="auto"/>
      </w:pPr>
      <w:r>
        <w:separator/>
      </w:r>
    </w:p>
    <w:p w:rsidR="002C4FC3" w:rsidRDefault="002C4FC3"/>
  </w:footnote>
  <w:footnote w:type="continuationSeparator" w:id="1">
    <w:p w:rsidR="002C4FC3" w:rsidRDefault="002C4FC3" w:rsidP="00C94FBE">
      <w:pPr>
        <w:spacing w:before="0" w:line="240" w:lineRule="auto"/>
      </w:pPr>
      <w:r>
        <w:continuationSeparator/>
      </w:r>
    </w:p>
    <w:p w:rsidR="002C4FC3" w:rsidRDefault="002C4FC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1B7900">
        <w:pPr>
          <w:pStyle w:val="Encabezado"/>
          <w:rPr>
            <w:rFonts w:asciiTheme="majorHAnsi" w:eastAsiaTheme="majorEastAsia" w:hAnsiTheme="majorHAnsi" w:cstheme="majorBidi"/>
          </w:rPr>
        </w:pPr>
        <w:r>
          <w:rPr>
            <w:rFonts w:asciiTheme="majorHAnsi" w:eastAsiaTheme="majorEastAsia" w:hAnsiTheme="majorHAnsi" w:cstheme="majorBidi"/>
            <w:lang w:val="es-AR"/>
          </w:rPr>
          <w:t>CU13 – Buscar aula</w:t>
        </w:r>
      </w:p>
    </w:sdtContent>
  </w:sdt>
  <w:p w:rsidR="00D255E1" w:rsidRPr="000F4F97" w:rsidRDefault="002031B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2031B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85167BF"/>
    <w:multiLevelType w:val="hybridMultilevel"/>
    <w:tmpl w:val="6A781C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4C06B2"/>
    <w:multiLevelType w:val="hybridMultilevel"/>
    <w:tmpl w:val="EF4A6F8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6E4049B0"/>
    <w:multiLevelType w:val="hybridMultilevel"/>
    <w:tmpl w:val="F8BAA2C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51D3333"/>
    <w:multiLevelType w:val="hybridMultilevel"/>
    <w:tmpl w:val="7C8C6E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nsid w:val="7DE33857"/>
    <w:multiLevelType w:val="hybridMultilevel"/>
    <w:tmpl w:val="E35868E0"/>
    <w:lvl w:ilvl="0" w:tplc="05364808">
      <w:start w:val="1"/>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3"/>
  </w:num>
  <w:num w:numId="11">
    <w:abstractNumId w:val="4"/>
  </w:num>
  <w:num w:numId="12">
    <w:abstractNumId w:val="9"/>
  </w:num>
  <w:num w:numId="13">
    <w:abstractNumId w:val="12"/>
  </w:num>
  <w:num w:numId="14">
    <w:abstractNumId w:val="6"/>
  </w:num>
  <w:num w:numId="15">
    <w:abstractNumId w:val="10"/>
  </w:num>
  <w:num w:numId="16">
    <w:abstractNumId w:val="14"/>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6C6F01"/>
    <w:rsid w:val="00011BED"/>
    <w:rsid w:val="000149F6"/>
    <w:rsid w:val="000164A3"/>
    <w:rsid w:val="00017EFE"/>
    <w:rsid w:val="00026B02"/>
    <w:rsid w:val="00045F1A"/>
    <w:rsid w:val="00063180"/>
    <w:rsid w:val="00066EA1"/>
    <w:rsid w:val="00084CED"/>
    <w:rsid w:val="00087F53"/>
    <w:rsid w:val="00092BC0"/>
    <w:rsid w:val="00092C6D"/>
    <w:rsid w:val="000A0FE7"/>
    <w:rsid w:val="000C4C42"/>
    <w:rsid w:val="000C4E31"/>
    <w:rsid w:val="000D314E"/>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B7900"/>
    <w:rsid w:val="001C3DCF"/>
    <w:rsid w:val="001C6104"/>
    <w:rsid w:val="001C799E"/>
    <w:rsid w:val="001E7281"/>
    <w:rsid w:val="001F5F92"/>
    <w:rsid w:val="002031B5"/>
    <w:rsid w:val="0020621B"/>
    <w:rsid w:val="00217A70"/>
    <w:rsid w:val="00224B75"/>
    <w:rsid w:val="00252A35"/>
    <w:rsid w:val="00253D2B"/>
    <w:rsid w:val="00266C42"/>
    <w:rsid w:val="00286FD4"/>
    <w:rsid w:val="00295CA9"/>
    <w:rsid w:val="002A41AA"/>
    <w:rsid w:val="002B506A"/>
    <w:rsid w:val="002B5AF9"/>
    <w:rsid w:val="002C4957"/>
    <w:rsid w:val="002C4FC3"/>
    <w:rsid w:val="002D0CCB"/>
    <w:rsid w:val="002E0AB6"/>
    <w:rsid w:val="002E7874"/>
    <w:rsid w:val="002F1461"/>
    <w:rsid w:val="003130E3"/>
    <w:rsid w:val="00313D10"/>
    <w:rsid w:val="003149A1"/>
    <w:rsid w:val="003163C6"/>
    <w:rsid w:val="00333A80"/>
    <w:rsid w:val="00344258"/>
    <w:rsid w:val="00346864"/>
    <w:rsid w:val="0034690E"/>
    <w:rsid w:val="00350E39"/>
    <w:rsid w:val="003560F2"/>
    <w:rsid w:val="00363FD1"/>
    <w:rsid w:val="003841FD"/>
    <w:rsid w:val="00397566"/>
    <w:rsid w:val="003B04B0"/>
    <w:rsid w:val="003B09CA"/>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033FC"/>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64E99"/>
    <w:rsid w:val="007A33C6"/>
    <w:rsid w:val="007B151B"/>
    <w:rsid w:val="007B2E53"/>
    <w:rsid w:val="007C1085"/>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48FB"/>
    <w:rsid w:val="00904CB6"/>
    <w:rsid w:val="0092483A"/>
    <w:rsid w:val="009337FC"/>
    <w:rsid w:val="00942049"/>
    <w:rsid w:val="0096683E"/>
    <w:rsid w:val="0098045E"/>
    <w:rsid w:val="009A3173"/>
    <w:rsid w:val="009A5768"/>
    <w:rsid w:val="009E25EF"/>
    <w:rsid w:val="009E4DA8"/>
    <w:rsid w:val="009F4449"/>
    <w:rsid w:val="00A0436A"/>
    <w:rsid w:val="00A12B5B"/>
    <w:rsid w:val="00A13DBA"/>
    <w:rsid w:val="00A2496D"/>
    <w:rsid w:val="00A2757B"/>
    <w:rsid w:val="00A45630"/>
    <w:rsid w:val="00A4590B"/>
    <w:rsid w:val="00A50ABB"/>
    <w:rsid w:val="00A670E3"/>
    <w:rsid w:val="00A832E2"/>
    <w:rsid w:val="00A9271C"/>
    <w:rsid w:val="00AC76CE"/>
    <w:rsid w:val="00AD2232"/>
    <w:rsid w:val="00AD750A"/>
    <w:rsid w:val="00AE0C53"/>
    <w:rsid w:val="00AF6C07"/>
    <w:rsid w:val="00B00C33"/>
    <w:rsid w:val="00B01480"/>
    <w:rsid w:val="00B0695A"/>
    <w:rsid w:val="00B071F2"/>
    <w:rsid w:val="00B138FE"/>
    <w:rsid w:val="00B144C2"/>
    <w:rsid w:val="00B20663"/>
    <w:rsid w:val="00B21F60"/>
    <w:rsid w:val="00B24DEA"/>
    <w:rsid w:val="00B251C8"/>
    <w:rsid w:val="00B32896"/>
    <w:rsid w:val="00B36B62"/>
    <w:rsid w:val="00B42A9D"/>
    <w:rsid w:val="00B64180"/>
    <w:rsid w:val="00B77F48"/>
    <w:rsid w:val="00B92D9A"/>
    <w:rsid w:val="00BA699A"/>
    <w:rsid w:val="00BB23C2"/>
    <w:rsid w:val="00BB26CB"/>
    <w:rsid w:val="00BB4A41"/>
    <w:rsid w:val="00BB6AAE"/>
    <w:rsid w:val="00BB7855"/>
    <w:rsid w:val="00BC31E6"/>
    <w:rsid w:val="00BC5404"/>
    <w:rsid w:val="00C05700"/>
    <w:rsid w:val="00C05B05"/>
    <w:rsid w:val="00C078C5"/>
    <w:rsid w:val="00C23F8C"/>
    <w:rsid w:val="00C24CDC"/>
    <w:rsid w:val="00C26C78"/>
    <w:rsid w:val="00C42873"/>
    <w:rsid w:val="00C46234"/>
    <w:rsid w:val="00C50315"/>
    <w:rsid w:val="00C50708"/>
    <w:rsid w:val="00C5135E"/>
    <w:rsid w:val="00C6733A"/>
    <w:rsid w:val="00C67EBC"/>
    <w:rsid w:val="00C7670E"/>
    <w:rsid w:val="00C872BB"/>
    <w:rsid w:val="00C94FBE"/>
    <w:rsid w:val="00C97237"/>
    <w:rsid w:val="00C97238"/>
    <w:rsid w:val="00CA1648"/>
    <w:rsid w:val="00CB0359"/>
    <w:rsid w:val="00CB1140"/>
    <w:rsid w:val="00CB2CC9"/>
    <w:rsid w:val="00CB4633"/>
    <w:rsid w:val="00CD323E"/>
    <w:rsid w:val="00CE0252"/>
    <w:rsid w:val="00CE0C6E"/>
    <w:rsid w:val="00CE7C8F"/>
    <w:rsid w:val="00CE7F5B"/>
    <w:rsid w:val="00D01B23"/>
    <w:rsid w:val="00D06E99"/>
    <w:rsid w:val="00D15FB2"/>
    <w:rsid w:val="00D2105A"/>
    <w:rsid w:val="00D255E1"/>
    <w:rsid w:val="00D3084F"/>
    <w:rsid w:val="00D649B2"/>
    <w:rsid w:val="00D80E83"/>
    <w:rsid w:val="00DA08B9"/>
    <w:rsid w:val="00DA284A"/>
    <w:rsid w:val="00DD0159"/>
    <w:rsid w:val="00DD5A70"/>
    <w:rsid w:val="00DF120B"/>
    <w:rsid w:val="00E01FEC"/>
    <w:rsid w:val="00E037C9"/>
    <w:rsid w:val="00E34178"/>
    <w:rsid w:val="00E36A01"/>
    <w:rsid w:val="00E41820"/>
    <w:rsid w:val="00E41E7A"/>
    <w:rsid w:val="00E438FE"/>
    <w:rsid w:val="00E5392A"/>
    <w:rsid w:val="00E67DB5"/>
    <w:rsid w:val="00E74E14"/>
    <w:rsid w:val="00E7708C"/>
    <w:rsid w:val="00E8096E"/>
    <w:rsid w:val="00E84E25"/>
    <w:rsid w:val="00E93312"/>
    <w:rsid w:val="00EA6844"/>
    <w:rsid w:val="00EA7D8C"/>
    <w:rsid w:val="00EB080E"/>
    <w:rsid w:val="00EB62A6"/>
    <w:rsid w:val="00EC1C3A"/>
    <w:rsid w:val="00EE0084"/>
    <w:rsid w:val="00EF4C85"/>
    <w:rsid w:val="00F0011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A3E2C"/>
    <w:rsid w:val="00FC4195"/>
    <w:rsid w:val="00FD34F0"/>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A4590B"/>
    <w:pPr>
      <w:keepLines w:val="0"/>
      <w:widowControl w:val="0"/>
      <w:tabs>
        <w:tab w:val="left" w:pos="0"/>
      </w:tabs>
      <w:suppressAutoHyphens/>
      <w:spacing w:before="120" w:after="60" w:line="240" w:lineRule="atLeast"/>
      <w:ind w:left="0" w:firstLine="0"/>
    </w:pPr>
    <w:rPr>
      <w:rFonts w:asciiTheme="minorHAnsi" w:hAnsiTheme="minorHAnsi" w:cstheme="minorHAnsi"/>
      <w:b w:val="0"/>
      <w:color w:val="000000" w:themeColor="text1"/>
      <w:sz w:val="22"/>
      <w:szCs w:val="2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33A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B6E0FA-3E4F-4E34-AF72-6F6B9451B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82</TotalTime>
  <Pages>6</Pages>
  <Words>698</Words>
  <Characters>3842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CU04 – Buscar horario de cursada</vt:lpstr>
    </vt:vector>
  </TitlesOfParts>
  <Company>GRUPO DE DESARROLLO YENÚ</Company>
  <LinksUpToDate>false</LinksUpToDate>
  <CharactersWithSpaces>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CU13 – Buscar aula</dc:title>
  <dc:subject>TEMPUS</dc:subject>
  <dc:creator>Emanuel</dc:creator>
  <cp:keywords/>
  <dc:description/>
  <cp:lastModifiedBy>Mariela</cp:lastModifiedBy>
  <cp:revision>24</cp:revision>
  <dcterms:created xsi:type="dcterms:W3CDTF">2017-08-30T14:42:00Z</dcterms:created>
  <dcterms:modified xsi:type="dcterms:W3CDTF">2017-10-31T21:47:00Z</dcterms:modified>
</cp:coreProperties>
</file>