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i/>
          <w:color w:val="548DD4"/>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D1669">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w:drawing>
              <wp:anchor distT="0" distB="0" distL="114300" distR="114300" simplePos="0" relativeHeight="251665920" behindDoc="0" locked="0" layoutInCell="1" allowOverlap="1">
                <wp:simplePos x="0" y="0"/>
                <wp:positionH relativeFrom="column">
                  <wp:posOffset>2396328</wp:posOffset>
                </wp:positionH>
                <wp:positionV relativeFrom="paragraph">
                  <wp:posOffset>-910930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D1669">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62848" behindDoc="0" locked="0" layoutInCell="1" allowOverlap="1">
                <wp:simplePos x="0" y="0"/>
                <wp:positionH relativeFrom="column">
                  <wp:posOffset>1171661</wp:posOffset>
                </wp:positionH>
                <wp:positionV relativeFrom="page">
                  <wp:posOffset>3998083</wp:posOffset>
                </wp:positionV>
                <wp:extent cx="3048000" cy="27432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r w:rsidR="00C57CF0">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21625" cy="856615"/>
                    <wp:effectExtent l="9525" t="9525" r="6985" b="114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1B51068"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NJQAIAAHcEAAAOAAAAZHJzL2Uyb0RvYy54bWysVNtu2zAMfR+wfxD0vtgOYqcx4hRFug4D&#10;uq1Ytw9QZDkWptsoJU729aPkJEvXt2EvhkhRh4c8pJe3B63IXoCX1jS0mOSUCMNtK822od+/Pby7&#10;ocQHZlqmrBENPQpPb1dv3ywHV4up7a1qBRAEMb4eXEP7EFydZZ73QjM/sU4YvOwsaBbQhG3WAhsQ&#10;XatsmudVNlhoHVguvEfv/XhJVwm/6wQPX7rOi0BUQ5FbSF9I3038Zqslq7fAXC/5iQb7BxaaSYNJ&#10;L1D3LDCyA/kKSksO1tsuTLjVme06yUWqAasp8r+qee6ZE6kWbI53lzb5/wfLP++fgMgWtZtTYphG&#10;jb5i15jZKkGq2J/B+RrDnt0TxAq9e7T8hyfGrnuMEncAdugFa5FVEeOzFw+i4fEp2QyfbIvobBds&#10;atWhAx0BsQnkkBQ5XhQRh0A4OueLaVFNS0o43t2UVVWUKQWrz68d+PBBWE3ioaGA3BM62z/6ENmw&#10;+hyS2Fsl2wepVDJgu1krIHuG0zGtbmaLVDA+8ddhypChoYsSebyGiIMqLiCMc2HCGKd2Gisewedl&#10;np+GDd04kqM7uWK6M0ri+yK5lgEXREmN9SPGGSU2/L1p0/gGJtV4RihlTgrEpo/ibWx7RAHAjtOP&#10;24qH3sIvSgac/Ib6nzsGghL10aCIi2I2i6uSjFk5n6IB1zeb6xtmOEI1NFAyHtdhXK+dA7ntMVOR&#10;umbsHQrfyaRJHIqR1YksTncq/bSJcX2u7RT153+x+g0AAP//AwBQSwMEFAAGAAgAAAAhAAAbENbd&#10;AAAABgEAAA8AAABkcnMvZG93bnJldi54bWxMj0FPwzAMhe9I/IfISNxYyujGKE0nhDQJbmxMgmPa&#10;mKascaomWwu/Ho/LdrFsPeu97+XL0bXigH1oPCm4nSQgkCpvGqoVbN9XNwsQIWoyuvWECn4wwLK4&#10;vMh1ZvxAazxsYi3YhEKmFdgYu0zKUFl0Okx8h8Tal++djnz2tTS9HtjctXKaJHPpdEOcYHWHzxar&#10;3WbvOGT4iPJ79fa6fln8NtvZLq1K+6nU9dX49Agi4hhPz3DEZ3QomKn0ezJBtAq4SPyfR22a3s9A&#10;lLzdpQ8gi1ye4xd/AAAA//8DAFBLAQItABQABgAIAAAAIQC2gziS/gAAAOEBAAATAAAAAAAAAAAA&#10;AAAAAAAAAABbQ29udGVudF9UeXBlc10ueG1sUEsBAi0AFAAGAAgAAAAhADj9If/WAAAAlAEAAAsA&#10;AAAAAAAAAAAAAAAALwEAAF9yZWxzLy5yZWxzUEsBAi0AFAAGAAgAAAAhABS880lAAgAAdwQAAA4A&#10;AAAAAAAAAAAAAAAALgIAAGRycy9lMm9Eb2MueG1sUEsBAi0AFAAGAAgAAAAhAAAbENbdAAAABgEA&#10;AA8AAAAAAAAAAAAAAAAAmgQAAGRycy9kb3ducmV2LnhtbFBLBQYAAAAABAAEAPMAAACkBQAAAAA=&#10;" o:allowincell="f" fillcolor="#268496" strokecolor="#31849b [2408]">
                    <w10:wrap anchorx="page"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12195"/>
                    <wp:effectExtent l="9525" t="9525" r="13970" b="508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38D741F"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MpPwIAAK4EAAAOAAAAZHJzL2Uyb0RvYy54bWysVNtuEzEQfUfiHyy/k92NkjZZZVNVKUVI&#10;BSoKH+B4vVkL3xg72YSvZ2ynYQtvFYlkeS4+czkzu7o5akUOAry0pqHVpKREGG5baXYN/f7t/t2C&#10;Eh+YaZmyRjT0JDy9Wb99sxpcLaa2t6oVQBDE+HpwDe1DcHVReN4LzfzEOmHQ2FnQLKAIu6IFNiC6&#10;VsW0LK+KwULrwHLhPWrvspGuE37XCR6+dJ0XgaiGYm4hnZDObTyL9YrVO2Cul/ycBntFFppJg0Ev&#10;UHcsMLIH+Q+Ulhyst12YcKsL23WSi1QDVlOVf1Xz1DMnUi3YHO8ubfL/D5Z/PjwCkS1yd0WJYRo5&#10;+opdY2anBFnG/gzO1+j25B4hVujdg+U/PDF206OXuAWwQy9Yi1lV0b948SAKHp+S7fDJtojO9sGm&#10;Vh070BEQm0COiZHThRFxDISjclkuyjklHC1VNcX/cp5CsPr5tQMfPgirSbw0FDD3hM4ODz7EbFj9&#10;7JKyt0q291KpJMQpExsF5MBwPra7Kj1Ve42pZl1Vxl8eE9TjMGV9UiF2GtQIkSL5MboyZMAK5tN5&#10;Qn1huzzLaIxzYUL2G0e/nr82uJYB90pJ3dDFqITI03vTpqkPTKp8xzqUORMXucqcb217Qt7A5qXB&#10;JcdLb+EXJQMuTEP9zz0DQYn6aJD7ZTWbxQ1Lwmx+PUUBxpbt2MIMR6iGBkrydRPyVu4dyF2PkTIX&#10;xt7ivHQyURlnKWd1ThaXIvX9vMBx68Zy8vrzmVn/Bg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1nkTKT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12195"/>
                    <wp:effectExtent l="9525" t="9525" r="13970" b="508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CFD95C6"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yPwIAAK4EAAAOAAAAZHJzL2Uyb0RvYy54bWysVNtuEzEQfUfiHyy/k92NEpqssqmqlCKk&#10;QisKHzDxenctfMN2sglfz9hOQwpvFYlkeS4+czkzu7o+KEn23HlhdEOrSUkJ18y0QvcN/f7t7t2C&#10;Eh9AtyCN5g09ck+v12/frEZb86kZjGy5IwiifT3ahg4h2LooPBu4Aj8xlms0dsYpCCi6vmgdjIiu&#10;ZDEty/fFaFxrnWHce9TeZiNdJ/yu4yw8dJ3ngciGYm4hnS6d23gW6xXUvQM7CHZKA16RhQKhMegZ&#10;6hYCkJ0T/0ApwZzxpgsTZlRhuk4wnmrAaqryr2qeBrA81YLN8fbcJv//YNmX/aMjokXu5pRoUMjR&#10;V+wa6F5ysoj9Ga2v0e3JPrpYobf3hv3wRJvNgF78xjkzDhxazKqK/sWLB1Hw+JRsx8+mRXTYBZNa&#10;deicioDYBHJIjBzPjPBDIAyVy3JRYl4MLVU1xf9ynkJA/fzaOh8+cqNIvDTUYe4JHfb3PsRsoH52&#10;SdkbKdo7IWUS4pTxjXRkDzgf275KT+VOYapZV5Xxl8cE9ThMWZ9UiJ0GNUKkSP4SXWoyYgXz6Tyh&#10;vrCdn2U0YIzrkP0uo1/NXxtciYB7JYVq6OKihMjTB92mqQ8gZL5jHVKfiItcZc63pj0ib87kpcEl&#10;x8tg3C9KRlyYhvqfO3CcEvlJI/fLajaLG5aE2fxqioK7tGwvLaAZQjU0UJKvm5C3cmed6AeMlLnQ&#10;5gbnpROJyjhLOatTsrgUqe+nBY5bdyknrz+fmfVvAA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8qv/Mj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21625" cy="856615"/>
                    <wp:effectExtent l="9525" t="9525" r="6985" b="1143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563C162"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SWQQIAAHcEAAAOAAAAZHJzL2Uyb0RvYy54bWysVNuO0zAQfUfiHyy/0yRV026jpqtVl0VI&#10;C6xY+ADXcRoL3xi7TcvXM3bS0mXfEC+W55LjM3Nmsro9akUOAry0pqbFJKdEGG4baXY1/f7t4d0N&#10;JT4w0zBljajpSXh6u377ZtW7SkxtZ1UjgCCI8VXvatqF4Kos87wTmvmJdcJgsLWgWUATdlkDrEd0&#10;rbJpns+z3kLjwHLhPXrvhyBdJ/y2FTx8aVsvAlE1RW4hnZDObTyz9YpVO2Cuk3ykwf6BhWbS4KMX&#10;qHsWGNmDfAWlJQfrbRsm3OrMtq3kItWA1RT5X9U8d8yJVAs2x7tLm/z/g+WfD09AZIPazSgxTKNG&#10;X7FrzOyUIIvYn975CtOe3RPECr17tPyHJ8ZuOswSdwC27wRrkFUR87MXH0TD46dk23+yDaKzfbCp&#10;VccWdATEJpBjUuR0UUQcA+HoXCynxXxaUsIxdlPO50WZnmDV+WsHPnwQVpN4qSkg94TODo8+RDas&#10;Oqck9lbJ5kEqlQzYbTcKyIHhdEznN7PlfET312nKkL6myxJ5vIaIgyouIIxzYcKQp/YaKx7AF2We&#10;j8OGbhzJwZ1cyDCNe0RJfF88rmXABVFSY/2IcUaJDX9vmjS+gUk13BFKmVGB2PRBvK1tTigA2GH6&#10;cVvx0ln4RUmPk19T/3PPQFCiPhoUcVnMZnFVkjErF1M04DqyvY4wwxGqpoGS4boJw3rtHchdhy8V&#10;qWvG3qHwrUyaxKEYWI1kcbpT6eMmxvW5tlPWn//F+jcAAAD//wMAUEsDBBQABgAIAAAAIQAAGxDW&#10;3QAAAAYBAAAPAAAAZHJzL2Rvd25yZXYueG1sTI9BT8MwDIXvSPyHyEjcWMroxihNJ4Q0CW5sTIJj&#10;2pimrHGqJlsLvx6Py3axbD3rve/ly9G14oB9aDwpuJ0kIJAqbxqqFWzfVzcLECFqMrr1hAp+MMCy&#10;uLzIdWb8QGs8bGIt2IRCphXYGLtMylBZdDpMfIfE2pfvnY589rU0vR7Y3LVymiRz6XRDnGB1h88W&#10;q91m7zhk+Ijye/X2un5Z/Dbb2S6tSvup1PXV+PQIIuIYT89wxGd0KJip9HsyQbQKuEj8n0dtmt7P&#10;QJS83aUPIItcnuMXfwAAAP//AwBQSwECLQAUAAYACAAAACEAtoM4kv4AAADhAQAAEwAAAAAAAAAA&#10;AAAAAAAAAAAAW0NvbnRlbnRfVHlwZXNdLnhtbFBLAQItABQABgAIAAAAIQA4/SH/1gAAAJQBAAAL&#10;AAAAAAAAAAAAAAAAAC8BAABfcmVscy8ucmVsc1BLAQItABQABgAIAAAAIQB9a5SWQQIAAHcEAAAO&#10;AAAAAAAAAAAAAAAAAC4CAABkcnMvZTJvRG9jLnhtbFBLAQItABQABgAIAAAAIQAAGxDW3QAAAAYB&#10;AAAPAAAAAAAAAAAAAAAAAJsEAABkcnMvZG93bnJldi54bWxQSwUGAAAAAAQABADzAAAApQUAAAAA&#10;" o:allowincell="f" fillcolor="#268496"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3B6585">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Mesas de examen</w:t>
              </w:r>
            </w:p>
          </w:sdtContent>
        </w:sdt>
        <w:sdt>
          <w:sdtPr>
            <w:rPr>
              <w:rFonts w:asciiTheme="majorHAnsi" w:eastAsiaTheme="majorEastAsia" w:hAnsiTheme="majorHAnsi" w:cstheme="majorBidi"/>
              <w:sz w:val="56"/>
              <w:szCs w:val="72"/>
            </w:rPr>
            <w:alias w:val="Categoría"/>
            <w:id w:val="17011828"/>
            <w:dataBinding w:prefixMappings="xmlns:ns0='http://purl.org/dc/elements/1.1/' xmlns:ns1='http://schemas.openxmlformats.org/package/2006/metadata/core-properties' " w:xpath="/ns1:coreProperties[1]/ns1:category[1]" w:storeItemID="{6C3C8BC8-F283-45AE-878A-BAB7291924A1}"/>
            <w:text/>
          </w:sdtPr>
          <w:sdtEndPr/>
          <w:sdtContent>
            <w:p w:rsidR="002731FC" w:rsidRDefault="00EA0F96" w:rsidP="002731FC">
              <w:pPr>
                <w:pStyle w:val="Sinespaciado"/>
                <w:spacing w:after="240"/>
                <w:rPr>
                  <w:rFonts w:asciiTheme="majorHAnsi" w:eastAsiaTheme="majorEastAsia" w:hAnsiTheme="majorHAnsi" w:cstheme="majorBidi"/>
                  <w:sz w:val="72"/>
                  <w:szCs w:val="72"/>
                </w:rPr>
              </w:pPr>
              <w:r>
                <w:rPr>
                  <w:rFonts w:asciiTheme="majorHAnsi" w:eastAsiaTheme="majorEastAsia" w:hAnsiTheme="majorHAnsi" w:cstheme="majorBidi"/>
                  <w:sz w:val="56"/>
                  <w:szCs w:val="72"/>
                  <w:lang w:val="es-AR"/>
                </w:rPr>
                <w:t xml:space="preserve">Formato para hojas de </w:t>
              </w:r>
              <w:r w:rsidR="005C7A15">
                <w:rPr>
                  <w:rFonts w:asciiTheme="majorHAnsi" w:eastAsiaTheme="majorEastAsia" w:hAnsiTheme="majorHAnsi" w:cstheme="majorBidi"/>
                  <w:sz w:val="56"/>
                  <w:szCs w:val="72"/>
                  <w:lang w:val="es-AR"/>
                </w:rPr>
                <w:t>cálculo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D1669">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D06E99" w:rsidRDefault="00D06E99"/>
        <w:p w:rsidR="00BC5404" w:rsidRDefault="002D1669" w:rsidP="000F4F97">
          <w:pPr>
            <w:pStyle w:val="PSI-Comentario"/>
          </w:pPr>
          <w:r>
            <w:rPr>
              <w:rFonts w:eastAsiaTheme="majorEastAsia" w:cstheme="majorBidi"/>
              <w:noProof/>
              <w:lang w:eastAsia="es-AR"/>
            </w:rPr>
            <w:drawing>
              <wp:anchor distT="0" distB="0" distL="114300" distR="114300" simplePos="0" relativeHeight="251673088" behindDoc="0" locked="0" layoutInCell="1" allowOverlap="1">
                <wp:simplePos x="0" y="0"/>
                <wp:positionH relativeFrom="column">
                  <wp:posOffset>3810</wp:posOffset>
                </wp:positionH>
                <wp:positionV relativeFrom="paragraph">
                  <wp:posOffset>2589264</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C57CF0"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5715" t="10160" r="13335" b="6985"/>
                    <wp:wrapSquare wrapText="bothSides"/>
                    <wp:docPr id="1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FTAIAAMQEAAAOAAAAZHJzL2Uyb0RvYy54bWysVNtuGyEQfa/Uf0C81+vbxs7K6yh1mqpS&#10;epGSfgBmWS8qMBSwd9OvzwCO47ZSH6L6AcHM7JnLmePV1aAVOQjnJZiaTkZjSoTh0Eizq+n3h9t3&#10;S0p8YKZhCoyo6aPw9Gr99s2qt5WYQgeqEY4giPFVb2vahWCrovC8E5r5EVhh0NmC0yzg0+2KxrEe&#10;0bUqpuPxRdGDa6wDLrxH60120nXCb1vBw9e29SIQVVOsLaTTpXMbz2K9YtXOMdtJfiyDvaIKzaTB&#10;pCeoGxYY2Tv5F5SW3IGHNow46ALaVnKResBuJuM/urnvmBWpFxyOt6cx+f8Hy78cvjkiG+RuRolh&#10;Gjl6EEMg72Eg0zSf3voKw+4tBoYB7RibevX2DvgPTwxsOmZ24to56DvBGqxvEidbnH0aGfGVjyDb&#10;/jM0mIftAySgoXU6Dg/HQRAdeXo8cRNr4WicjueL5aKkhKNvMZtdTMoy5WDV8+fW+fBRgCbxUlOH&#10;5Cd4drjzIZbDqueQmM2Dks2tVCo94sKJjXLkwHBVtrvcotprrDXbJuP4yxuDdtyrbE8mxE47GyFS&#10;pt/QlSF9TS/LaZkH94/MjHNhQo47z74oX5tcy4ASU1LXdHnWQiTqg2mSAAKTKt+xD2WOzEWyMm1h&#10;2A4YGBncQvOIHDrIUkLp46UD94uSHmVUU/9zz5ygRH0yuAeXk/k86i495uUCV4q4c8/23MMMR6ia&#10;BkrydROyVvfWyV2HmTItBq5xd1qZWH2p6lg3SiVRcJR11OL5O0W9/PmsnwA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Cz&#10;y2/FTAIAAMQEAAAOAAAAAAAAAAAAAAAAAC4CAABkcnMvZTJvRG9jLnhtbFBLAQItABQABgAIAAAA&#10;IQDtyJm13gAAAAsBAAAPAAAAAAAAAAAAAAAAAKYEAABkcnMvZG93bnJldi54bWxQSwUGAAAAAAQA&#10;BADzAAAAsQUAAAAA&#10;" fillcolor="white [3212]" strokecolor="#31849b [2408]">
                    <v:textbo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v:textbox>
                    <w10:wrap type="square" anchorx="margin" anchory="margin"/>
                  </v:shape>
                </w:pict>
              </mc:Fallback>
            </mc:AlternateContent>
          </w:r>
        </w:p>
        <w:p w:rsidR="00D06E99" w:rsidRDefault="00C57CF0" w:rsidP="002D1669">
          <w:pPr>
            <w:pStyle w:val="PSI-Comentario"/>
          </w:pPr>
          <w:r>
            <w:rPr>
              <w:noProof/>
              <w:lang w:eastAsia="es-AR"/>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8890" t="12700" r="5715" b="10795"/>
                    <wp:wrapSquare wrapText="bothSides"/>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DFC5"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SGQwIAAHoEAAAOAAAAZHJzL2Uyb0RvYy54bWysVNtuEzEQfUfiHyy/k70011U2VZVShFSg&#10;ovABjtebtfCNsZNN+fqOvUlI4A3xYnk84+M5c2a8vD1oRfYCvLSmpsUop0QYbhtptjX9/u3h3ZwS&#10;H5hpmLJG1PRFeHq7evtm2btKlLazqhFAEMT4qnc17UJwVZZ53gnN/Mg6YdDZWtAsoAnbrAHWI7pW&#10;WZnn06y30DiwXHiPp/eDk64SftsKHr60rReBqJpibiGtkNZNXLPVklVbYK6T/JgG+4csNJMGHz1D&#10;3bPAyA7kX1BacrDetmHErc5s20ouEgdkU+R/sHnumBOJCxbHu3OZ/P+D5Z/3T0Bkg9qVlBimUaOv&#10;WDVmtkqQYhYL1DtfYdyze4JI0btHy394Yuy6wzBxB2D7TrAG0ypifHZ1IRoer5JN/8k2CM92waZa&#10;HVrQERCrQA5JkpezJOIQCMfDcjzPF+MJJRx9RT67ycubpFrGqtN9Bz58EFaTuKkpYPoJn+0ffYj5&#10;sOoUkvK3SjYPUqlkwHazVkD2DBuknM7Hi2migDQvw5QhfU0Xk3KSkK98qVfFGYRxLkwY4tROI+cB&#10;fDbJ82O/4TF25XB8InNGSflePaBlwBlRUtd0jhgnlFjy96ZJHRyYVMMeySpz1CCWfZBvY5sXlADs&#10;MAA4sLjpLPyipMfmr6n/uWMgKFEfDcq4KMbjOC3JGE9mJRpw6dlcepjhCFXTQMmwXYdhwnYO5LbD&#10;l4pUNWPvUPpWJk1iWwxZHZPFBk/Uj8MYJ+jSTlG/v4zVKwAAAP//AwBQSwMEFAAGAAgAAAAhAFy8&#10;kyDhAAAADgEAAA8AAABkcnMvZG93bnJldi54bWxMj01PwzAMhu9I/IfISNy2NC0dUJpOfAiJHdfB&#10;PWtCW9o4VZN23b/HO8HNlh+/fpxvF9uz2Yy+dShBrCNgBiunW6wlfB7eVw/AfFCoVe/QSDgbD9vi&#10;+ipXmXYn3Ju5DDWjEPSZktCEMGSc+6oxVvm1GwzS7NuNVgVqx5rrUZ0o3PY8jqINt6pFutCowbw2&#10;purKyZLGl3jc7+r5HF5+DtNQiq77eOukvL1Znp+ABbOEPxgu+rQDBTkd3YTas17CJhF3hEpYiTRO&#10;gV2QKI4FsCNVaXKfAC9y/v+N4hcAAP//AwBQSwECLQAUAAYACAAAACEAtoM4kv4AAADhAQAAEwAA&#10;AAAAAAAAAAAAAAAAAAAAW0NvbnRlbnRfVHlwZXNdLnhtbFBLAQItABQABgAIAAAAIQA4/SH/1gAA&#10;AJQBAAALAAAAAAAAAAAAAAAAAC8BAABfcmVscy8ucmVsc1BLAQItABQABgAIAAAAIQCjslSGQwIA&#10;AHoEAAAOAAAAAAAAAAAAAAAAAC4CAABkcnMvZTJvRG9jLnhtbFBLAQItABQABgAIAAAAIQBcvJMg&#10;4QAAAA4BAAAPAAAAAAAAAAAAAAAAAJ0EAABkcnMvZG93bnJldi54bWxQSwUGAAAAAAQABADzAAAA&#10;qwUAAAAA&#10;" fillcolor="#268496" strokecolor="#31849b [2408]">
                    <w10:wrap type="square" anchorx="margin" anchory="margin"/>
                  </v:rect>
                </w:pict>
              </mc:Fallback>
            </mc:AlternateContent>
          </w:r>
        </w:p>
      </w:sdtContent>
    </w:sdt>
    <w:p w:rsidR="00A13DBA" w:rsidRDefault="00E802F8" w:rsidP="00A13DBA">
      <w:pPr>
        <w:ind w:left="0" w:firstLine="0"/>
      </w:pPr>
      <w:bookmarkStart w:id="0" w:name="_GoBack"/>
      <w:r>
        <w:rPr>
          <w:noProof/>
          <w:lang w:val="es-AR" w:eastAsia="es-AR"/>
        </w:rPr>
        <w:drawing>
          <wp:anchor distT="0" distB="0" distL="114300" distR="114300" simplePos="0" relativeHeight="251675136" behindDoc="0" locked="0" layoutInCell="1" allowOverlap="1">
            <wp:simplePos x="0" y="0"/>
            <wp:positionH relativeFrom="column">
              <wp:posOffset>3994785</wp:posOffset>
            </wp:positionH>
            <wp:positionV relativeFrom="paragraph">
              <wp:posOffset>6743700</wp:posOffset>
            </wp:positionV>
            <wp:extent cx="2438405" cy="24384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bookmarkEnd w:id="0"/>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623EC4" w:rsidRDefault="00DE487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25736762" w:history="1">
            <w:r w:rsidR="00623EC4" w:rsidRPr="002E0B04">
              <w:rPr>
                <w:rStyle w:val="Hipervnculo"/>
                <w:noProof/>
              </w:rPr>
              <w:t>Introducción</w:t>
            </w:r>
            <w:r w:rsidR="00623EC4">
              <w:rPr>
                <w:noProof/>
                <w:webHidden/>
              </w:rPr>
              <w:tab/>
            </w:r>
            <w:r w:rsidR="00623EC4">
              <w:rPr>
                <w:noProof/>
                <w:webHidden/>
              </w:rPr>
              <w:fldChar w:fldCharType="begin"/>
            </w:r>
            <w:r w:rsidR="00623EC4">
              <w:rPr>
                <w:noProof/>
                <w:webHidden/>
              </w:rPr>
              <w:instrText xml:space="preserve"> PAGEREF _Toc525736762 \h </w:instrText>
            </w:r>
            <w:r w:rsidR="00623EC4">
              <w:rPr>
                <w:noProof/>
                <w:webHidden/>
              </w:rPr>
            </w:r>
            <w:r w:rsidR="00623EC4">
              <w:rPr>
                <w:noProof/>
                <w:webHidden/>
              </w:rPr>
              <w:fldChar w:fldCharType="separate"/>
            </w:r>
            <w:r w:rsidR="00486903">
              <w:rPr>
                <w:noProof/>
                <w:webHidden/>
              </w:rPr>
              <w:t>4</w:t>
            </w:r>
            <w:r w:rsidR="00623EC4">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3" w:history="1">
            <w:r w:rsidRPr="002E0B04">
              <w:rPr>
                <w:rStyle w:val="Hipervnculo"/>
                <w:noProof/>
              </w:rPr>
              <w:t>Propósito</w:t>
            </w:r>
            <w:r>
              <w:rPr>
                <w:noProof/>
                <w:webHidden/>
              </w:rPr>
              <w:tab/>
            </w:r>
            <w:r>
              <w:rPr>
                <w:noProof/>
                <w:webHidden/>
              </w:rPr>
              <w:fldChar w:fldCharType="begin"/>
            </w:r>
            <w:r>
              <w:rPr>
                <w:noProof/>
                <w:webHidden/>
              </w:rPr>
              <w:instrText xml:space="preserve"> PAGEREF _Toc525736763 \h </w:instrText>
            </w:r>
            <w:r>
              <w:rPr>
                <w:noProof/>
                <w:webHidden/>
              </w:rPr>
            </w:r>
            <w:r>
              <w:rPr>
                <w:noProof/>
                <w:webHidden/>
              </w:rPr>
              <w:fldChar w:fldCharType="separate"/>
            </w:r>
            <w:r w:rsidR="00486903">
              <w:rPr>
                <w:noProof/>
                <w:webHidden/>
              </w:rPr>
              <w:t>4</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4" w:history="1">
            <w:r w:rsidRPr="002E0B04">
              <w:rPr>
                <w:rStyle w:val="Hipervnculo"/>
                <w:noProof/>
              </w:rPr>
              <w:t>Referencias</w:t>
            </w:r>
            <w:r>
              <w:rPr>
                <w:noProof/>
                <w:webHidden/>
              </w:rPr>
              <w:tab/>
            </w:r>
            <w:r>
              <w:rPr>
                <w:noProof/>
                <w:webHidden/>
              </w:rPr>
              <w:fldChar w:fldCharType="begin"/>
            </w:r>
            <w:r>
              <w:rPr>
                <w:noProof/>
                <w:webHidden/>
              </w:rPr>
              <w:instrText xml:space="preserve"> PAGEREF _Toc525736764 \h </w:instrText>
            </w:r>
            <w:r>
              <w:rPr>
                <w:noProof/>
                <w:webHidden/>
              </w:rPr>
            </w:r>
            <w:r>
              <w:rPr>
                <w:noProof/>
                <w:webHidden/>
              </w:rPr>
              <w:fldChar w:fldCharType="separate"/>
            </w:r>
            <w:r w:rsidR="00486903">
              <w:rPr>
                <w:noProof/>
                <w:webHidden/>
              </w:rPr>
              <w:t>4</w:t>
            </w:r>
            <w:r>
              <w:rPr>
                <w:noProof/>
                <w:webHidden/>
              </w:rPr>
              <w:fldChar w:fldCharType="end"/>
            </w:r>
          </w:hyperlink>
        </w:p>
        <w:p w:rsidR="00623EC4" w:rsidRDefault="00623EC4">
          <w:pPr>
            <w:pStyle w:val="TDC1"/>
            <w:rPr>
              <w:rFonts w:eastAsiaTheme="minorEastAsia"/>
              <w:b w:val="0"/>
              <w:bCs w:val="0"/>
              <w:noProof/>
              <w:sz w:val="22"/>
              <w:szCs w:val="22"/>
              <w:lang w:val="es-AR" w:eastAsia="es-AR"/>
            </w:rPr>
          </w:pPr>
          <w:hyperlink w:anchor="_Toc525736765" w:history="1">
            <w:r w:rsidRPr="002E0B04">
              <w:rPr>
                <w:rStyle w:val="Hipervnculo"/>
                <w:noProof/>
              </w:rPr>
              <w:t>Hojas de cálculo</w:t>
            </w:r>
            <w:r>
              <w:rPr>
                <w:noProof/>
                <w:webHidden/>
              </w:rPr>
              <w:tab/>
            </w:r>
            <w:r>
              <w:rPr>
                <w:noProof/>
                <w:webHidden/>
              </w:rPr>
              <w:fldChar w:fldCharType="begin"/>
            </w:r>
            <w:r>
              <w:rPr>
                <w:noProof/>
                <w:webHidden/>
              </w:rPr>
              <w:instrText xml:space="preserve"> PAGEREF _Toc525736765 \h </w:instrText>
            </w:r>
            <w:r>
              <w:rPr>
                <w:noProof/>
                <w:webHidden/>
              </w:rPr>
            </w:r>
            <w:r>
              <w:rPr>
                <w:noProof/>
                <w:webHidden/>
              </w:rPr>
              <w:fldChar w:fldCharType="separate"/>
            </w:r>
            <w:r w:rsidR="00486903">
              <w:rPr>
                <w:noProof/>
                <w:webHidden/>
              </w:rPr>
              <w:t>4</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6" w:history="1">
            <w:r w:rsidRPr="002E0B04">
              <w:rPr>
                <w:rStyle w:val="Hipervnculo"/>
                <w:noProof/>
              </w:rPr>
              <w:t>Código de carrera</w:t>
            </w:r>
            <w:r>
              <w:rPr>
                <w:noProof/>
                <w:webHidden/>
              </w:rPr>
              <w:tab/>
            </w:r>
            <w:r>
              <w:rPr>
                <w:noProof/>
                <w:webHidden/>
              </w:rPr>
              <w:fldChar w:fldCharType="begin"/>
            </w:r>
            <w:r>
              <w:rPr>
                <w:noProof/>
                <w:webHidden/>
              </w:rPr>
              <w:instrText xml:space="preserve"> PAGEREF _Toc525736766 \h </w:instrText>
            </w:r>
            <w:r>
              <w:rPr>
                <w:noProof/>
                <w:webHidden/>
              </w:rPr>
            </w:r>
            <w:r>
              <w:rPr>
                <w:noProof/>
                <w:webHidden/>
              </w:rPr>
              <w:fldChar w:fldCharType="separate"/>
            </w:r>
            <w:r w:rsidR="00486903">
              <w:rPr>
                <w:noProof/>
                <w:webHidden/>
              </w:rPr>
              <w:t>6</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7" w:history="1">
            <w:r w:rsidRPr="002E0B04">
              <w:rPr>
                <w:rStyle w:val="Hipervnculo"/>
                <w:noProof/>
              </w:rPr>
              <w:t>Denominación de carrera</w:t>
            </w:r>
            <w:r>
              <w:rPr>
                <w:noProof/>
                <w:webHidden/>
              </w:rPr>
              <w:tab/>
            </w:r>
            <w:r>
              <w:rPr>
                <w:noProof/>
                <w:webHidden/>
              </w:rPr>
              <w:fldChar w:fldCharType="begin"/>
            </w:r>
            <w:r>
              <w:rPr>
                <w:noProof/>
                <w:webHidden/>
              </w:rPr>
              <w:instrText xml:space="preserve"> PAGEREF _Toc525736767 \h </w:instrText>
            </w:r>
            <w:r>
              <w:rPr>
                <w:noProof/>
                <w:webHidden/>
              </w:rPr>
            </w:r>
            <w:r>
              <w:rPr>
                <w:noProof/>
                <w:webHidden/>
              </w:rPr>
              <w:fldChar w:fldCharType="separate"/>
            </w:r>
            <w:r w:rsidR="00486903">
              <w:rPr>
                <w:noProof/>
                <w:webHidden/>
              </w:rPr>
              <w:t>6</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8" w:history="1">
            <w:r w:rsidRPr="002E0B04">
              <w:rPr>
                <w:rStyle w:val="Hipervnculo"/>
                <w:noProof/>
              </w:rPr>
              <w:t>Denominación de asignatura</w:t>
            </w:r>
            <w:r>
              <w:rPr>
                <w:noProof/>
                <w:webHidden/>
              </w:rPr>
              <w:tab/>
            </w:r>
            <w:r>
              <w:rPr>
                <w:noProof/>
                <w:webHidden/>
              </w:rPr>
              <w:fldChar w:fldCharType="begin"/>
            </w:r>
            <w:r>
              <w:rPr>
                <w:noProof/>
                <w:webHidden/>
              </w:rPr>
              <w:instrText xml:space="preserve"> PAGEREF _Toc525736768 \h </w:instrText>
            </w:r>
            <w:r>
              <w:rPr>
                <w:noProof/>
                <w:webHidden/>
              </w:rPr>
            </w:r>
            <w:r>
              <w:rPr>
                <w:noProof/>
                <w:webHidden/>
              </w:rPr>
              <w:fldChar w:fldCharType="separate"/>
            </w:r>
            <w:r w:rsidR="00486903">
              <w:rPr>
                <w:noProof/>
                <w:webHidden/>
              </w:rPr>
              <w:t>7</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69" w:history="1">
            <w:r w:rsidRPr="002E0B04">
              <w:rPr>
                <w:rStyle w:val="Hipervnculo"/>
                <w:noProof/>
              </w:rPr>
              <w:t>Presidente</w:t>
            </w:r>
            <w:r>
              <w:rPr>
                <w:noProof/>
                <w:webHidden/>
              </w:rPr>
              <w:tab/>
            </w:r>
            <w:r>
              <w:rPr>
                <w:noProof/>
                <w:webHidden/>
              </w:rPr>
              <w:fldChar w:fldCharType="begin"/>
            </w:r>
            <w:r>
              <w:rPr>
                <w:noProof/>
                <w:webHidden/>
              </w:rPr>
              <w:instrText xml:space="preserve"> PAGEREF _Toc525736769 \h </w:instrText>
            </w:r>
            <w:r>
              <w:rPr>
                <w:noProof/>
                <w:webHidden/>
              </w:rPr>
            </w:r>
            <w:r>
              <w:rPr>
                <w:noProof/>
                <w:webHidden/>
              </w:rPr>
              <w:fldChar w:fldCharType="separate"/>
            </w:r>
            <w:r w:rsidR="00486903">
              <w:rPr>
                <w:noProof/>
                <w:webHidden/>
              </w:rPr>
              <w:t>8</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70" w:history="1">
            <w:r w:rsidRPr="002E0B04">
              <w:rPr>
                <w:rStyle w:val="Hipervnculo"/>
                <w:noProof/>
                <w:lang w:val="es-AR"/>
              </w:rPr>
              <w:t>Vocal primero</w:t>
            </w:r>
            <w:r>
              <w:rPr>
                <w:noProof/>
                <w:webHidden/>
              </w:rPr>
              <w:tab/>
            </w:r>
            <w:r>
              <w:rPr>
                <w:noProof/>
                <w:webHidden/>
              </w:rPr>
              <w:fldChar w:fldCharType="begin"/>
            </w:r>
            <w:r>
              <w:rPr>
                <w:noProof/>
                <w:webHidden/>
              </w:rPr>
              <w:instrText xml:space="preserve"> PAGEREF _Toc525736770 \h </w:instrText>
            </w:r>
            <w:r>
              <w:rPr>
                <w:noProof/>
                <w:webHidden/>
              </w:rPr>
            </w:r>
            <w:r>
              <w:rPr>
                <w:noProof/>
                <w:webHidden/>
              </w:rPr>
              <w:fldChar w:fldCharType="separate"/>
            </w:r>
            <w:r w:rsidR="00486903">
              <w:rPr>
                <w:noProof/>
                <w:webHidden/>
              </w:rPr>
              <w:t>9</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71" w:history="1">
            <w:r w:rsidRPr="002E0B04">
              <w:rPr>
                <w:rStyle w:val="Hipervnculo"/>
                <w:noProof/>
                <w:lang w:val="es-AR"/>
              </w:rPr>
              <w:t>Vocal segundo y suplente</w:t>
            </w:r>
            <w:r>
              <w:rPr>
                <w:noProof/>
                <w:webHidden/>
              </w:rPr>
              <w:tab/>
            </w:r>
            <w:r>
              <w:rPr>
                <w:noProof/>
                <w:webHidden/>
              </w:rPr>
              <w:fldChar w:fldCharType="begin"/>
            </w:r>
            <w:r>
              <w:rPr>
                <w:noProof/>
                <w:webHidden/>
              </w:rPr>
              <w:instrText xml:space="preserve"> PAGEREF _Toc525736771 \h </w:instrText>
            </w:r>
            <w:r>
              <w:rPr>
                <w:noProof/>
                <w:webHidden/>
              </w:rPr>
            </w:r>
            <w:r>
              <w:rPr>
                <w:noProof/>
                <w:webHidden/>
              </w:rPr>
              <w:fldChar w:fldCharType="separate"/>
            </w:r>
            <w:r w:rsidR="00486903">
              <w:rPr>
                <w:noProof/>
                <w:webHidden/>
              </w:rPr>
              <w:t>9</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72" w:history="1">
            <w:r w:rsidRPr="002E0B04">
              <w:rPr>
                <w:rStyle w:val="Hipervnculo"/>
                <w:noProof/>
              </w:rPr>
              <w:t>Primer llamado y Segundo llamado</w:t>
            </w:r>
            <w:r>
              <w:rPr>
                <w:noProof/>
                <w:webHidden/>
              </w:rPr>
              <w:tab/>
            </w:r>
            <w:r>
              <w:rPr>
                <w:noProof/>
                <w:webHidden/>
              </w:rPr>
              <w:fldChar w:fldCharType="begin"/>
            </w:r>
            <w:r>
              <w:rPr>
                <w:noProof/>
                <w:webHidden/>
              </w:rPr>
              <w:instrText xml:space="preserve"> PAGEREF _Toc525736772 \h </w:instrText>
            </w:r>
            <w:r>
              <w:rPr>
                <w:noProof/>
                <w:webHidden/>
              </w:rPr>
            </w:r>
            <w:r>
              <w:rPr>
                <w:noProof/>
                <w:webHidden/>
              </w:rPr>
              <w:fldChar w:fldCharType="separate"/>
            </w:r>
            <w:r w:rsidR="00486903">
              <w:rPr>
                <w:noProof/>
                <w:webHidden/>
              </w:rPr>
              <w:t>10</w:t>
            </w:r>
            <w:r>
              <w:rPr>
                <w:noProof/>
                <w:webHidden/>
              </w:rPr>
              <w:fldChar w:fldCharType="end"/>
            </w:r>
          </w:hyperlink>
        </w:p>
        <w:p w:rsidR="00623EC4" w:rsidRDefault="00623EC4">
          <w:pPr>
            <w:pStyle w:val="TDC2"/>
            <w:rPr>
              <w:rFonts w:eastAsiaTheme="minorEastAsia"/>
              <w:i w:val="0"/>
              <w:iCs w:val="0"/>
              <w:noProof/>
              <w:sz w:val="22"/>
              <w:szCs w:val="22"/>
              <w:lang w:val="es-AR" w:eastAsia="es-AR"/>
            </w:rPr>
          </w:pPr>
          <w:hyperlink w:anchor="_Toc525736773" w:history="1">
            <w:r w:rsidRPr="002E0B04">
              <w:rPr>
                <w:rStyle w:val="Hipervnculo"/>
                <w:noProof/>
              </w:rPr>
              <w:t>Hora</w:t>
            </w:r>
            <w:r>
              <w:rPr>
                <w:noProof/>
                <w:webHidden/>
              </w:rPr>
              <w:tab/>
            </w:r>
            <w:r>
              <w:rPr>
                <w:noProof/>
                <w:webHidden/>
              </w:rPr>
              <w:fldChar w:fldCharType="begin"/>
            </w:r>
            <w:r>
              <w:rPr>
                <w:noProof/>
                <w:webHidden/>
              </w:rPr>
              <w:instrText xml:space="preserve"> PAGEREF _Toc525736773 \h </w:instrText>
            </w:r>
            <w:r>
              <w:rPr>
                <w:noProof/>
                <w:webHidden/>
              </w:rPr>
            </w:r>
            <w:r>
              <w:rPr>
                <w:noProof/>
                <w:webHidden/>
              </w:rPr>
              <w:fldChar w:fldCharType="separate"/>
            </w:r>
            <w:r w:rsidR="00486903">
              <w:rPr>
                <w:noProof/>
                <w:webHidden/>
              </w:rPr>
              <w:t>11</w:t>
            </w:r>
            <w:r>
              <w:rPr>
                <w:noProof/>
                <w:webHidden/>
              </w:rPr>
              <w:fldChar w:fldCharType="end"/>
            </w:r>
          </w:hyperlink>
        </w:p>
        <w:p w:rsidR="000F79DF" w:rsidRDefault="00DE487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3B6585" w:rsidP="009A3173">
          <w:pPr>
            <w:pStyle w:val="PSI-Ttulo"/>
          </w:pPr>
          <w:r>
            <w:t>Mesas de examen</w:t>
          </w:r>
        </w:p>
      </w:sdtContent>
    </w:sdt>
    <w:p w:rsidR="00685C5E" w:rsidRPr="00133B62" w:rsidRDefault="00DD1DA2" w:rsidP="00685C5E">
      <w:pPr>
        <w:pStyle w:val="PSI-Ttulo1"/>
      </w:pPr>
      <w:bookmarkStart w:id="1" w:name="_Toc525736762"/>
      <w:r>
        <w:t>Introducción</w:t>
      </w:r>
      <w:bookmarkEnd w:id="1"/>
    </w:p>
    <w:p w:rsidR="00685C5E" w:rsidRDefault="00685C5E" w:rsidP="005C7A15">
      <w:pPr>
        <w:pStyle w:val="PSI-Normal"/>
      </w:pPr>
      <w:r>
        <w:t>El objetivo de este</w:t>
      </w:r>
      <w:r w:rsidR="005C7A15">
        <w:t xml:space="preserve"> documento es presentar detalladamente el formato que deben tener los archivos a importar en la página web del sistema Tempus. </w:t>
      </w:r>
    </w:p>
    <w:p w:rsidR="00964C86" w:rsidRDefault="000262F8" w:rsidP="00F70F4F">
      <w:pPr>
        <w:pStyle w:val="PSI-Normal"/>
      </w:pPr>
      <w:r>
        <w:t xml:space="preserve">Tempus trabaja con archivos que deben ser importados para ser almacenados en el sistema. Con el objetivo de </w:t>
      </w:r>
      <w:r w:rsidR="009052F2">
        <w:t xml:space="preserve">no presentar errores en el momento de importar archivos con </w:t>
      </w:r>
      <w:r w:rsidR="003B6585">
        <w:t>mesas de examen</w:t>
      </w:r>
      <w:r w:rsidR="009052F2">
        <w:t xml:space="preserve"> se establece un formato correcto. </w:t>
      </w:r>
      <w:r w:rsidR="00EF6025">
        <w:t xml:space="preserve">A lo largo del presente documento, se presentan las características que deben poseer los archivos con </w:t>
      </w:r>
      <w:r w:rsidR="003B6585">
        <w:t>mesas de examen</w:t>
      </w:r>
      <w:r w:rsidR="00EF6025">
        <w:t>.</w:t>
      </w:r>
    </w:p>
    <w:p w:rsidR="00DD1DA2" w:rsidRDefault="00DD1DA2" w:rsidP="00DD1DA2">
      <w:pPr>
        <w:pStyle w:val="PSI-Ttulo2"/>
      </w:pPr>
      <w:bookmarkStart w:id="2" w:name="_Toc525736763"/>
      <w:r>
        <w:t>Propósito</w:t>
      </w:r>
      <w:bookmarkEnd w:id="2"/>
    </w:p>
    <w:p w:rsidR="005C7A15" w:rsidRDefault="00A14B0C" w:rsidP="0069686D">
      <w:pPr>
        <w:pStyle w:val="PSI-Normal"/>
        <w:ind w:left="0" w:firstLine="0"/>
      </w:pPr>
      <w:r>
        <w:t xml:space="preserve">Este documento tiene como objetivo detallar </w:t>
      </w:r>
      <w:r w:rsidR="005C7A15">
        <w:t xml:space="preserve">cada una de las partes de una hoja de cálculo (Excel) con </w:t>
      </w:r>
      <w:r w:rsidR="00554D38">
        <w:t>mesas de examen</w:t>
      </w:r>
      <w:r w:rsidR="005C7A15">
        <w:t xml:space="preserve">. Se establece el formato y tipo de dato necesario en cada columna del archivo para que cumpla con las necesidades establecidas para un formato correcto. </w:t>
      </w:r>
    </w:p>
    <w:p w:rsidR="00A14B0C" w:rsidRDefault="005C7A15" w:rsidP="005C7A15">
      <w:pPr>
        <w:pStyle w:val="PSI-Normal"/>
        <w:ind w:left="0" w:firstLine="0"/>
      </w:pPr>
      <w:r>
        <w:t xml:space="preserve">Se debe considerar que cada una de las filas con </w:t>
      </w:r>
      <w:r w:rsidR="00554D38">
        <w:t>mesas de examen</w:t>
      </w:r>
      <w:r>
        <w:t xml:space="preserve"> que presente errores en, al menos, una columna no podrá ser subida al sistema. Se indicar</w:t>
      </w:r>
      <w:r w:rsidR="00554D38">
        <w:t>a debidamente en el sistema por</w:t>
      </w:r>
      <w:r>
        <w:t xml:space="preserve">qué la fila no puede ser considerada. </w:t>
      </w:r>
    </w:p>
    <w:p w:rsidR="00EF7C69" w:rsidRPr="005C7A15" w:rsidRDefault="00EF7C69" w:rsidP="00964C86">
      <w:pPr>
        <w:pStyle w:val="PSI-Normal"/>
        <w:ind w:left="0" w:firstLine="0"/>
      </w:pPr>
    </w:p>
    <w:p w:rsidR="00DD1DA2" w:rsidRDefault="00DD1DA2" w:rsidP="00DD1DA2">
      <w:pPr>
        <w:pStyle w:val="PSI-Ttulo2"/>
      </w:pPr>
      <w:bookmarkStart w:id="3" w:name="_Toc525736764"/>
      <w:r>
        <w:t>Referencias</w:t>
      </w:r>
      <w:bookmarkEnd w:id="3"/>
    </w:p>
    <w:p w:rsidR="00E511E0" w:rsidRDefault="00964C86" w:rsidP="00E802F8">
      <w:pPr>
        <w:pStyle w:val="PSI-Normal"/>
      </w:pPr>
      <w:r>
        <w:t xml:space="preserve">Se indican los documentos relacionados con este </w:t>
      </w:r>
      <w:r w:rsidR="005C7A15">
        <w:t>documento</w:t>
      </w:r>
      <w:r>
        <w:t>:</w:t>
      </w:r>
    </w:p>
    <w:p w:rsidR="0076247C" w:rsidRDefault="004E1D18" w:rsidP="0076247C">
      <w:pPr>
        <w:pStyle w:val="PSI-Normal"/>
        <w:numPr>
          <w:ilvl w:val="0"/>
          <w:numId w:val="13"/>
        </w:numPr>
      </w:pPr>
      <w:r>
        <w:t>Modelo de Casos de Uso.</w:t>
      </w:r>
    </w:p>
    <w:p w:rsidR="00BA7C0F" w:rsidRDefault="00BA7C0F" w:rsidP="0076247C">
      <w:pPr>
        <w:pStyle w:val="PSI-Normal"/>
        <w:numPr>
          <w:ilvl w:val="0"/>
          <w:numId w:val="13"/>
        </w:numPr>
      </w:pPr>
      <w:r>
        <w:t>Modelo de Datos.</w:t>
      </w:r>
    </w:p>
    <w:p w:rsidR="00BA7C0F" w:rsidRDefault="00BA7C0F" w:rsidP="0076247C">
      <w:pPr>
        <w:pStyle w:val="PSI-Normal"/>
        <w:numPr>
          <w:ilvl w:val="0"/>
          <w:numId w:val="13"/>
        </w:numPr>
      </w:pPr>
      <w:r>
        <w:t>Modelo de Diseño.</w:t>
      </w:r>
    </w:p>
    <w:p w:rsidR="0052750A" w:rsidRDefault="0076247C" w:rsidP="005C7A15">
      <w:pPr>
        <w:pStyle w:val="PSI-Normal"/>
        <w:numPr>
          <w:ilvl w:val="0"/>
          <w:numId w:val="13"/>
        </w:numPr>
      </w:pPr>
      <w:r>
        <w:t>Glosario.</w:t>
      </w:r>
    </w:p>
    <w:p w:rsidR="00B956C4" w:rsidRDefault="005C7A15" w:rsidP="00DA369C">
      <w:pPr>
        <w:pStyle w:val="PSI-Normal"/>
        <w:numPr>
          <w:ilvl w:val="0"/>
          <w:numId w:val="13"/>
        </w:numPr>
      </w:pPr>
      <w:r>
        <w:t>Especificaciones de casos de uso.</w:t>
      </w:r>
    </w:p>
    <w:p w:rsidR="000D4FF8" w:rsidRDefault="000D4FF8" w:rsidP="002129C9">
      <w:pPr>
        <w:pStyle w:val="PSI-Normal"/>
        <w:ind w:left="0" w:firstLine="0"/>
      </w:pPr>
    </w:p>
    <w:p w:rsidR="00DD1DA2" w:rsidRDefault="00DD05F0" w:rsidP="002129C9">
      <w:pPr>
        <w:pStyle w:val="PSI-Ttulo1"/>
      </w:pPr>
      <w:bookmarkStart w:id="4" w:name="_Toc525736765"/>
      <w:r>
        <w:t xml:space="preserve">Hojas de </w:t>
      </w:r>
      <w:r w:rsidR="00BF0B54">
        <w:t>cálculo</w:t>
      </w:r>
      <w:bookmarkEnd w:id="4"/>
    </w:p>
    <w:p w:rsidR="009266E3" w:rsidRDefault="00982CFF" w:rsidP="00E802F8">
      <w:pPr>
        <w:pStyle w:val="PSI-Normal"/>
      </w:pPr>
      <w:r>
        <w:t xml:space="preserve">Las mesas de examen para cada turno de examen se </w:t>
      </w:r>
      <w:r w:rsidR="00167725">
        <w:t>deben realizar en hojas de cálculo de Microsoft Excel.</w:t>
      </w:r>
      <w:r w:rsidR="00690848">
        <w:t xml:space="preserve"> Estas hojas de cálculo pueden ser modificadas siempre que mantengan el formato correspondiente. Luego, estos documentos Excel pueden ser guardados como CSV (delimitados por comas) para ser procesados por Tempus.</w:t>
      </w:r>
    </w:p>
    <w:p w:rsidR="005F1A17" w:rsidRDefault="005F1A17" w:rsidP="00E802F8">
      <w:pPr>
        <w:pStyle w:val="PSI-Normal"/>
      </w:pPr>
      <w:r>
        <w:t>Se deben realizar las siguientes aclaraciones previas:</w:t>
      </w:r>
    </w:p>
    <w:p w:rsidR="005F1A17" w:rsidRDefault="005F1A17" w:rsidP="005F1A17">
      <w:pPr>
        <w:pStyle w:val="PSI-Normal"/>
        <w:numPr>
          <w:ilvl w:val="0"/>
          <w:numId w:val="13"/>
        </w:numPr>
      </w:pPr>
      <w:r>
        <w:lastRenderedPageBreak/>
        <w:t>Las hojas de cálculo Excel pueden presentar en la primera fila el nombre de cada una de las columnas. Además, esta fila puede presentar combinación de columnas.</w:t>
      </w:r>
    </w:p>
    <w:p w:rsidR="005F1A17" w:rsidRDefault="005F1A17" w:rsidP="005F1A17">
      <w:pPr>
        <w:pStyle w:val="PSI-Normal"/>
        <w:numPr>
          <w:ilvl w:val="0"/>
          <w:numId w:val="13"/>
        </w:numPr>
      </w:pPr>
      <w:r>
        <w:t xml:space="preserve">Los archivos CSV (delimitados por coma) no pueden tener la primera fila con </w:t>
      </w:r>
      <w:r w:rsidR="00AE1FB3">
        <w:t>los nombres de cada una de las columnas ni presentar combinación de columnas.</w:t>
      </w:r>
    </w:p>
    <w:p w:rsidR="000476F2" w:rsidRDefault="000476F2" w:rsidP="000476F2">
      <w:pPr>
        <w:pStyle w:val="PSI-Normal"/>
        <w:numPr>
          <w:ilvl w:val="0"/>
          <w:numId w:val="13"/>
        </w:numPr>
      </w:pPr>
      <w:r>
        <w:t xml:space="preserve">Tanto las hojas de cálculo como los archivos CSV no deben presentar filas vacías. Para cada fila del documento, solo las columnas “No obligatorias” pueden estar vacías. Las columnas “Obligatorias” no pueden estar </w:t>
      </w:r>
      <w:r w:rsidR="0004349B">
        <w:t>vacías</w:t>
      </w:r>
      <w:r>
        <w:t>.</w:t>
      </w:r>
    </w:p>
    <w:p w:rsidR="00014588" w:rsidRDefault="000476F2" w:rsidP="00014588">
      <w:pPr>
        <w:pStyle w:val="PSI-Normal"/>
      </w:pPr>
      <w:r>
        <w:t xml:space="preserve">Dicho esto, se procede a la presentación de la hoja de cálculo con </w:t>
      </w:r>
      <w:r w:rsidR="00982CFF">
        <w:t>mesas de examen</w:t>
      </w:r>
      <w:r>
        <w:t>:</w:t>
      </w:r>
    </w:p>
    <w:p w:rsidR="000476F2" w:rsidRDefault="00014588" w:rsidP="00A64BE2">
      <w:pPr>
        <w:pStyle w:val="PSI-Normal"/>
        <w:spacing w:line="240" w:lineRule="auto"/>
      </w:pPr>
      <w:r>
        <w:rPr>
          <w:noProof/>
          <w:lang w:eastAsia="es-AR"/>
        </w:rPr>
        <w:drawing>
          <wp:inline distT="0" distB="0" distL="0" distR="0" wp14:anchorId="73D644FE" wp14:editId="5379ADB2">
            <wp:extent cx="5400040" cy="2066925"/>
            <wp:effectExtent l="19050" t="19050" r="1016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531" b="8388"/>
                    <a:stretch/>
                  </pic:blipFill>
                  <pic:spPr bwMode="auto">
                    <a:xfrm>
                      <a:off x="0" y="0"/>
                      <a:ext cx="5400040" cy="2066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4BE2" w:rsidRDefault="00A64BE2" w:rsidP="00A64BE2">
      <w:pPr>
        <w:pStyle w:val="PSI-Normal"/>
        <w:spacing w:before="0" w:line="240" w:lineRule="auto"/>
        <w:jc w:val="center"/>
      </w:pPr>
      <w:r>
        <w:t>Hoja</w:t>
      </w:r>
      <w:r w:rsidR="00066A06">
        <w:t xml:space="preserve"> de cálculo “Formato mesas de examen</w:t>
      </w:r>
      <w:r>
        <w:t>”</w:t>
      </w:r>
      <w:r w:rsidR="00884AD9">
        <w:t xml:space="preserve"> con un solo llamado</w:t>
      </w:r>
    </w:p>
    <w:p w:rsidR="00A64BE2" w:rsidRDefault="00A64BE2" w:rsidP="000476F2">
      <w:pPr>
        <w:pStyle w:val="PSI-Normal"/>
      </w:pPr>
      <w:r>
        <w:t>Se puede observar que la fila 1 del documento (Con color de relleno azul) es la única que puede tener el nombre de cada columna y combinación de celdas. El documento está compuesto por las siguientes partes:</w:t>
      </w:r>
    </w:p>
    <w:p w:rsidR="00A64BE2" w:rsidRDefault="00A64BE2" w:rsidP="00A64BE2">
      <w:pPr>
        <w:pStyle w:val="PSI-Normal"/>
        <w:numPr>
          <w:ilvl w:val="0"/>
          <w:numId w:val="13"/>
        </w:numPr>
      </w:pPr>
      <w:r>
        <w:t xml:space="preserve">Código de la carrera. </w:t>
      </w:r>
    </w:p>
    <w:p w:rsidR="00A64BE2" w:rsidRDefault="00A64BE2" w:rsidP="00A64BE2">
      <w:pPr>
        <w:pStyle w:val="PSI-Normal"/>
        <w:numPr>
          <w:ilvl w:val="0"/>
          <w:numId w:val="13"/>
        </w:numPr>
      </w:pPr>
      <w:r>
        <w:t>Denominación de la carrera.</w:t>
      </w:r>
    </w:p>
    <w:p w:rsidR="00A64BE2" w:rsidRDefault="00A64BE2" w:rsidP="00A64BE2">
      <w:pPr>
        <w:pStyle w:val="PSI-Normal"/>
        <w:numPr>
          <w:ilvl w:val="0"/>
          <w:numId w:val="13"/>
        </w:numPr>
      </w:pPr>
      <w:r>
        <w:t>Denominación de la asignatura.</w:t>
      </w:r>
    </w:p>
    <w:p w:rsidR="00A64BE2" w:rsidRDefault="00066A06" w:rsidP="00A64BE2">
      <w:pPr>
        <w:pStyle w:val="PSI-Normal"/>
        <w:numPr>
          <w:ilvl w:val="0"/>
          <w:numId w:val="13"/>
        </w:numPr>
      </w:pPr>
      <w:r>
        <w:t>Apellido y Nombre del docente “Presidente” de tribunal</w:t>
      </w:r>
      <w:r w:rsidR="00A64BE2">
        <w:t>.</w:t>
      </w:r>
    </w:p>
    <w:p w:rsidR="00066A06" w:rsidRDefault="00066A06" w:rsidP="00066A06">
      <w:pPr>
        <w:pStyle w:val="PSI-Normal"/>
        <w:numPr>
          <w:ilvl w:val="0"/>
          <w:numId w:val="13"/>
        </w:numPr>
      </w:pPr>
      <w:r>
        <w:t>Apellido y Nombre del docente “</w:t>
      </w:r>
      <w:r>
        <w:t>Vocal 1</w:t>
      </w:r>
      <w:r>
        <w:t>” de tribunal.</w:t>
      </w:r>
    </w:p>
    <w:p w:rsidR="00066A06" w:rsidRDefault="00066A06" w:rsidP="00066A06">
      <w:pPr>
        <w:pStyle w:val="PSI-Normal"/>
        <w:numPr>
          <w:ilvl w:val="0"/>
          <w:numId w:val="13"/>
        </w:numPr>
      </w:pPr>
      <w:r>
        <w:t>Apellido y Nombre del docente “</w:t>
      </w:r>
      <w:r>
        <w:t>Vocal 2</w:t>
      </w:r>
      <w:r>
        <w:t>” de tribunal.</w:t>
      </w:r>
    </w:p>
    <w:p w:rsidR="00066A06" w:rsidRDefault="00066A06" w:rsidP="00066A06">
      <w:pPr>
        <w:pStyle w:val="PSI-Normal"/>
        <w:numPr>
          <w:ilvl w:val="0"/>
          <w:numId w:val="13"/>
        </w:numPr>
      </w:pPr>
      <w:r>
        <w:t>Apellido y Nombre del docente “</w:t>
      </w:r>
      <w:r>
        <w:t>Suplente</w:t>
      </w:r>
      <w:r>
        <w:t>” de tribunal.</w:t>
      </w:r>
    </w:p>
    <w:p w:rsidR="00A64BE2" w:rsidRDefault="00066A06" w:rsidP="00A64BE2">
      <w:pPr>
        <w:pStyle w:val="PSI-Normal"/>
        <w:numPr>
          <w:ilvl w:val="0"/>
          <w:numId w:val="13"/>
        </w:numPr>
      </w:pPr>
      <w:r>
        <w:t>Fecha del primer llamado</w:t>
      </w:r>
      <w:r w:rsidR="0013204A">
        <w:t xml:space="preserve">. </w:t>
      </w:r>
    </w:p>
    <w:p w:rsidR="00066A06" w:rsidRDefault="00066A06" w:rsidP="00A64BE2">
      <w:pPr>
        <w:pStyle w:val="PSI-Normal"/>
        <w:numPr>
          <w:ilvl w:val="0"/>
          <w:numId w:val="13"/>
        </w:numPr>
      </w:pPr>
      <w:r>
        <w:t>Fecha del segundo llamado.</w:t>
      </w:r>
    </w:p>
    <w:p w:rsidR="00066A06" w:rsidRDefault="00066A06" w:rsidP="00A64BE2">
      <w:pPr>
        <w:pStyle w:val="PSI-Normal"/>
        <w:numPr>
          <w:ilvl w:val="0"/>
          <w:numId w:val="13"/>
        </w:numPr>
      </w:pPr>
      <w:r>
        <w:t>Hora.</w:t>
      </w:r>
    </w:p>
    <w:p w:rsidR="0003206E" w:rsidRDefault="002D19B1" w:rsidP="0003206E">
      <w:pPr>
        <w:pStyle w:val="PSI-Normal"/>
        <w:contextualSpacing/>
      </w:pPr>
      <w:r>
        <w:t>D</w:t>
      </w:r>
      <w:r w:rsidR="0003206E">
        <w:t>ado que las mesas de examen pueden tener hasta dos llamados, los formatos de tabla aceptados son los siguientes:</w:t>
      </w:r>
    </w:p>
    <w:p w:rsidR="0003206E" w:rsidRDefault="0003206E" w:rsidP="0003206E">
      <w:pPr>
        <w:pStyle w:val="PSI-Normal"/>
        <w:contextualSpacing/>
        <w:jc w:val="center"/>
      </w:pPr>
      <w:r>
        <w:lastRenderedPageBreak/>
        <w:t>Formato para mesas de examen con un solo llamado</w:t>
      </w:r>
    </w:p>
    <w:tbl>
      <w:tblPr>
        <w:tblStyle w:val="Tablaconcuadrcula"/>
        <w:tblW w:w="8218" w:type="dxa"/>
        <w:jc w:val="center"/>
        <w:tblLook w:val="04A0" w:firstRow="1" w:lastRow="0" w:firstColumn="1" w:lastColumn="0" w:noHBand="0" w:noVBand="1"/>
      </w:tblPr>
      <w:tblGrid>
        <w:gridCol w:w="598"/>
        <w:gridCol w:w="866"/>
        <w:gridCol w:w="1135"/>
        <w:gridCol w:w="1110"/>
        <w:gridCol w:w="883"/>
        <w:gridCol w:w="883"/>
        <w:gridCol w:w="980"/>
        <w:gridCol w:w="1096"/>
        <w:gridCol w:w="667"/>
      </w:tblGrid>
      <w:tr w:rsidR="0003206E" w:rsidRPr="0003206E" w:rsidTr="0003206E">
        <w:trPr>
          <w:jc w:val="center"/>
        </w:trPr>
        <w:tc>
          <w:tcPr>
            <w:tcW w:w="605"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proofErr w:type="spellStart"/>
            <w:r w:rsidRPr="0003206E">
              <w:rPr>
                <w:rFonts w:asciiTheme="minorHAnsi" w:hAnsiTheme="minorHAnsi" w:cstheme="minorHAnsi"/>
                <w:b/>
                <w:color w:val="FFFFFF" w:themeColor="background1"/>
              </w:rPr>
              <w:t>cod</w:t>
            </w:r>
            <w:proofErr w:type="spellEnd"/>
          </w:p>
        </w:tc>
        <w:tc>
          <w:tcPr>
            <w:tcW w:w="871"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carrera</w:t>
            </w:r>
          </w:p>
        </w:tc>
        <w:tc>
          <w:tcPr>
            <w:tcW w:w="1138"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asignatura</w:t>
            </w:r>
          </w:p>
        </w:tc>
        <w:tc>
          <w:tcPr>
            <w:tcW w:w="1038"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presidente</w:t>
            </w:r>
          </w:p>
        </w:tc>
        <w:tc>
          <w:tcPr>
            <w:tcW w:w="900"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1</w:t>
            </w:r>
          </w:p>
        </w:tc>
        <w:tc>
          <w:tcPr>
            <w:tcW w:w="900"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2</w:t>
            </w:r>
          </w:p>
        </w:tc>
        <w:tc>
          <w:tcPr>
            <w:tcW w:w="983"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suplente</w:t>
            </w:r>
          </w:p>
        </w:tc>
        <w:tc>
          <w:tcPr>
            <w:tcW w:w="1111"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1 llamado</w:t>
            </w:r>
          </w:p>
        </w:tc>
        <w:tc>
          <w:tcPr>
            <w:tcW w:w="672"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hora</w:t>
            </w:r>
          </w:p>
        </w:tc>
      </w:tr>
      <w:tr w:rsidR="0003206E" w:rsidRPr="0003206E" w:rsidTr="0003206E">
        <w:trPr>
          <w:jc w:val="center"/>
        </w:trPr>
        <w:tc>
          <w:tcPr>
            <w:tcW w:w="605" w:type="dxa"/>
            <w:vAlign w:val="center"/>
          </w:tcPr>
          <w:p w:rsidR="0003206E" w:rsidRPr="0003206E" w:rsidRDefault="0003206E" w:rsidP="0003206E">
            <w:pPr>
              <w:pStyle w:val="PSI-Normal"/>
              <w:jc w:val="center"/>
              <w:rPr>
                <w:rFonts w:asciiTheme="minorHAnsi" w:hAnsiTheme="minorHAnsi" w:cstheme="minorHAnsi"/>
              </w:rPr>
            </w:pPr>
          </w:p>
        </w:tc>
        <w:tc>
          <w:tcPr>
            <w:tcW w:w="871" w:type="dxa"/>
            <w:vAlign w:val="center"/>
          </w:tcPr>
          <w:p w:rsidR="0003206E" w:rsidRPr="0003206E" w:rsidRDefault="0003206E" w:rsidP="0003206E">
            <w:pPr>
              <w:pStyle w:val="PSI-Normal"/>
              <w:jc w:val="center"/>
              <w:rPr>
                <w:rFonts w:asciiTheme="minorHAnsi" w:hAnsiTheme="minorHAnsi" w:cstheme="minorHAnsi"/>
              </w:rPr>
            </w:pPr>
          </w:p>
        </w:tc>
        <w:tc>
          <w:tcPr>
            <w:tcW w:w="1138" w:type="dxa"/>
            <w:vAlign w:val="center"/>
          </w:tcPr>
          <w:p w:rsidR="0003206E" w:rsidRPr="0003206E" w:rsidRDefault="0003206E" w:rsidP="0003206E">
            <w:pPr>
              <w:pStyle w:val="PSI-Normal"/>
              <w:jc w:val="center"/>
              <w:rPr>
                <w:rFonts w:asciiTheme="minorHAnsi" w:hAnsiTheme="minorHAnsi" w:cstheme="minorHAnsi"/>
              </w:rPr>
            </w:pPr>
          </w:p>
        </w:tc>
        <w:tc>
          <w:tcPr>
            <w:tcW w:w="1038"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83" w:type="dxa"/>
            <w:vAlign w:val="center"/>
          </w:tcPr>
          <w:p w:rsidR="0003206E" w:rsidRPr="0003206E" w:rsidRDefault="0003206E" w:rsidP="0003206E">
            <w:pPr>
              <w:pStyle w:val="PSI-Normal"/>
              <w:jc w:val="center"/>
              <w:rPr>
                <w:rFonts w:asciiTheme="minorHAnsi" w:hAnsiTheme="minorHAnsi" w:cstheme="minorHAnsi"/>
              </w:rPr>
            </w:pPr>
          </w:p>
        </w:tc>
        <w:tc>
          <w:tcPr>
            <w:tcW w:w="1111" w:type="dxa"/>
            <w:vAlign w:val="center"/>
          </w:tcPr>
          <w:p w:rsidR="0003206E" w:rsidRPr="0003206E" w:rsidRDefault="0003206E" w:rsidP="0003206E">
            <w:pPr>
              <w:pStyle w:val="PSI-Normal"/>
              <w:jc w:val="center"/>
              <w:rPr>
                <w:rFonts w:asciiTheme="minorHAnsi" w:hAnsiTheme="minorHAnsi" w:cstheme="minorHAnsi"/>
              </w:rPr>
            </w:pPr>
          </w:p>
        </w:tc>
        <w:tc>
          <w:tcPr>
            <w:tcW w:w="672" w:type="dxa"/>
            <w:vAlign w:val="center"/>
          </w:tcPr>
          <w:p w:rsidR="0003206E" w:rsidRPr="0003206E" w:rsidRDefault="0003206E" w:rsidP="0003206E">
            <w:pPr>
              <w:pStyle w:val="PSI-Normal"/>
              <w:jc w:val="center"/>
              <w:rPr>
                <w:rFonts w:asciiTheme="minorHAnsi" w:hAnsiTheme="minorHAnsi" w:cstheme="minorHAnsi"/>
              </w:rPr>
            </w:pPr>
          </w:p>
        </w:tc>
      </w:tr>
      <w:tr w:rsidR="0003206E" w:rsidRPr="0003206E" w:rsidTr="0003206E">
        <w:trPr>
          <w:jc w:val="center"/>
        </w:trPr>
        <w:tc>
          <w:tcPr>
            <w:tcW w:w="605" w:type="dxa"/>
            <w:vAlign w:val="center"/>
          </w:tcPr>
          <w:p w:rsidR="0003206E" w:rsidRPr="0003206E" w:rsidRDefault="0003206E" w:rsidP="0003206E">
            <w:pPr>
              <w:pStyle w:val="PSI-Normal"/>
              <w:jc w:val="center"/>
              <w:rPr>
                <w:rFonts w:asciiTheme="minorHAnsi" w:hAnsiTheme="minorHAnsi" w:cstheme="minorHAnsi"/>
              </w:rPr>
            </w:pPr>
          </w:p>
        </w:tc>
        <w:tc>
          <w:tcPr>
            <w:tcW w:w="871" w:type="dxa"/>
            <w:vAlign w:val="center"/>
          </w:tcPr>
          <w:p w:rsidR="0003206E" w:rsidRPr="0003206E" w:rsidRDefault="0003206E" w:rsidP="0003206E">
            <w:pPr>
              <w:pStyle w:val="PSI-Normal"/>
              <w:jc w:val="center"/>
              <w:rPr>
                <w:rFonts w:asciiTheme="minorHAnsi" w:hAnsiTheme="minorHAnsi" w:cstheme="minorHAnsi"/>
              </w:rPr>
            </w:pPr>
          </w:p>
        </w:tc>
        <w:tc>
          <w:tcPr>
            <w:tcW w:w="1138" w:type="dxa"/>
            <w:vAlign w:val="center"/>
          </w:tcPr>
          <w:p w:rsidR="0003206E" w:rsidRPr="0003206E" w:rsidRDefault="0003206E" w:rsidP="0003206E">
            <w:pPr>
              <w:pStyle w:val="PSI-Normal"/>
              <w:jc w:val="center"/>
              <w:rPr>
                <w:rFonts w:asciiTheme="minorHAnsi" w:hAnsiTheme="minorHAnsi" w:cstheme="minorHAnsi"/>
              </w:rPr>
            </w:pPr>
          </w:p>
        </w:tc>
        <w:tc>
          <w:tcPr>
            <w:tcW w:w="1038"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83" w:type="dxa"/>
            <w:vAlign w:val="center"/>
          </w:tcPr>
          <w:p w:rsidR="0003206E" w:rsidRPr="0003206E" w:rsidRDefault="0003206E" w:rsidP="0003206E">
            <w:pPr>
              <w:pStyle w:val="PSI-Normal"/>
              <w:jc w:val="center"/>
              <w:rPr>
                <w:rFonts w:asciiTheme="minorHAnsi" w:hAnsiTheme="minorHAnsi" w:cstheme="minorHAnsi"/>
              </w:rPr>
            </w:pPr>
          </w:p>
        </w:tc>
        <w:tc>
          <w:tcPr>
            <w:tcW w:w="1111" w:type="dxa"/>
            <w:vAlign w:val="center"/>
          </w:tcPr>
          <w:p w:rsidR="0003206E" w:rsidRPr="0003206E" w:rsidRDefault="0003206E" w:rsidP="0003206E">
            <w:pPr>
              <w:pStyle w:val="PSI-Normal"/>
              <w:jc w:val="center"/>
              <w:rPr>
                <w:rFonts w:asciiTheme="minorHAnsi" w:hAnsiTheme="minorHAnsi" w:cstheme="minorHAnsi"/>
              </w:rPr>
            </w:pPr>
          </w:p>
        </w:tc>
        <w:tc>
          <w:tcPr>
            <w:tcW w:w="672" w:type="dxa"/>
            <w:vAlign w:val="center"/>
          </w:tcPr>
          <w:p w:rsidR="0003206E" w:rsidRPr="0003206E" w:rsidRDefault="0003206E" w:rsidP="0003206E">
            <w:pPr>
              <w:pStyle w:val="PSI-Normal"/>
              <w:jc w:val="center"/>
              <w:rPr>
                <w:rFonts w:asciiTheme="minorHAnsi" w:hAnsiTheme="minorHAnsi" w:cstheme="minorHAnsi"/>
              </w:rPr>
            </w:pPr>
          </w:p>
        </w:tc>
      </w:tr>
    </w:tbl>
    <w:p w:rsidR="0003206E" w:rsidRDefault="0003206E" w:rsidP="0003206E">
      <w:pPr>
        <w:pStyle w:val="PSI-Normal"/>
        <w:jc w:val="center"/>
      </w:pPr>
      <w:r>
        <w:t>Formato para mesas de examen con dos llamados</w:t>
      </w:r>
    </w:p>
    <w:tbl>
      <w:tblPr>
        <w:tblStyle w:val="Tablaconcuadrcula"/>
        <w:tblW w:w="8846" w:type="dxa"/>
        <w:jc w:val="center"/>
        <w:tblLook w:val="04A0" w:firstRow="1" w:lastRow="0" w:firstColumn="1" w:lastColumn="0" w:noHBand="0" w:noVBand="1"/>
      </w:tblPr>
      <w:tblGrid>
        <w:gridCol w:w="515"/>
        <w:gridCol w:w="812"/>
        <w:gridCol w:w="1091"/>
        <w:gridCol w:w="1110"/>
        <w:gridCol w:w="803"/>
        <w:gridCol w:w="816"/>
        <w:gridCol w:w="938"/>
        <w:gridCol w:w="1057"/>
        <w:gridCol w:w="1103"/>
        <w:gridCol w:w="601"/>
      </w:tblGrid>
      <w:tr w:rsidR="0003206E" w:rsidTr="0003206E">
        <w:trPr>
          <w:jc w:val="center"/>
        </w:trPr>
        <w:tc>
          <w:tcPr>
            <w:tcW w:w="513"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proofErr w:type="spellStart"/>
            <w:r w:rsidRPr="0003206E">
              <w:rPr>
                <w:rFonts w:asciiTheme="minorHAnsi" w:hAnsiTheme="minorHAnsi" w:cstheme="minorHAnsi"/>
                <w:b/>
                <w:color w:val="FFFFFF" w:themeColor="background1"/>
              </w:rPr>
              <w:t>cod</w:t>
            </w:r>
            <w:proofErr w:type="spellEnd"/>
          </w:p>
        </w:tc>
        <w:tc>
          <w:tcPr>
            <w:tcW w:w="80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carrera</w:t>
            </w:r>
          </w:p>
        </w:tc>
        <w:tc>
          <w:tcPr>
            <w:tcW w:w="1069"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asignatura</w:t>
            </w:r>
          </w:p>
        </w:tc>
        <w:tc>
          <w:tcPr>
            <w:tcW w:w="1091"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presidente</w:t>
            </w:r>
          </w:p>
        </w:tc>
        <w:tc>
          <w:tcPr>
            <w:tcW w:w="826"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1</w:t>
            </w:r>
          </w:p>
        </w:tc>
        <w:tc>
          <w:tcPr>
            <w:tcW w:w="840"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2</w:t>
            </w:r>
          </w:p>
        </w:tc>
        <w:tc>
          <w:tcPr>
            <w:tcW w:w="92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suplente</w:t>
            </w:r>
          </w:p>
        </w:tc>
        <w:tc>
          <w:tcPr>
            <w:tcW w:w="108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1 llamado</w:t>
            </w:r>
          </w:p>
        </w:tc>
        <w:tc>
          <w:tcPr>
            <w:tcW w:w="1134"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2 llamado</w:t>
            </w:r>
          </w:p>
        </w:tc>
        <w:tc>
          <w:tcPr>
            <w:tcW w:w="567"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hora</w:t>
            </w:r>
          </w:p>
        </w:tc>
      </w:tr>
      <w:tr w:rsidR="0003206E" w:rsidTr="0003206E">
        <w:trPr>
          <w:jc w:val="center"/>
        </w:trPr>
        <w:tc>
          <w:tcPr>
            <w:tcW w:w="513" w:type="dxa"/>
          </w:tcPr>
          <w:p w:rsidR="0003206E" w:rsidRPr="0003206E" w:rsidRDefault="0003206E" w:rsidP="0003206E">
            <w:pPr>
              <w:pStyle w:val="PSI-Normal"/>
              <w:jc w:val="center"/>
              <w:rPr>
                <w:rFonts w:cstheme="minorHAnsi"/>
              </w:rPr>
            </w:pPr>
          </w:p>
        </w:tc>
        <w:tc>
          <w:tcPr>
            <w:tcW w:w="802" w:type="dxa"/>
          </w:tcPr>
          <w:p w:rsidR="0003206E" w:rsidRPr="0003206E" w:rsidRDefault="0003206E" w:rsidP="0003206E">
            <w:pPr>
              <w:pStyle w:val="PSI-Normal"/>
              <w:jc w:val="center"/>
              <w:rPr>
                <w:rFonts w:cstheme="minorHAnsi"/>
              </w:rPr>
            </w:pPr>
          </w:p>
        </w:tc>
        <w:tc>
          <w:tcPr>
            <w:tcW w:w="1069" w:type="dxa"/>
          </w:tcPr>
          <w:p w:rsidR="0003206E" w:rsidRPr="0003206E" w:rsidRDefault="0003206E" w:rsidP="0003206E">
            <w:pPr>
              <w:pStyle w:val="PSI-Normal"/>
              <w:jc w:val="center"/>
              <w:rPr>
                <w:rFonts w:cstheme="minorHAnsi"/>
              </w:rPr>
            </w:pPr>
          </w:p>
        </w:tc>
        <w:tc>
          <w:tcPr>
            <w:tcW w:w="1091" w:type="dxa"/>
          </w:tcPr>
          <w:p w:rsidR="0003206E" w:rsidRPr="0003206E" w:rsidRDefault="0003206E" w:rsidP="0003206E">
            <w:pPr>
              <w:pStyle w:val="PSI-Normal"/>
              <w:jc w:val="center"/>
              <w:rPr>
                <w:rFonts w:cstheme="minorHAnsi"/>
              </w:rPr>
            </w:pPr>
          </w:p>
        </w:tc>
        <w:tc>
          <w:tcPr>
            <w:tcW w:w="826" w:type="dxa"/>
          </w:tcPr>
          <w:p w:rsidR="0003206E" w:rsidRPr="0003206E" w:rsidRDefault="0003206E" w:rsidP="0003206E">
            <w:pPr>
              <w:pStyle w:val="PSI-Normal"/>
              <w:jc w:val="center"/>
              <w:rPr>
                <w:rFonts w:cstheme="minorHAnsi"/>
              </w:rPr>
            </w:pPr>
          </w:p>
        </w:tc>
        <w:tc>
          <w:tcPr>
            <w:tcW w:w="840" w:type="dxa"/>
          </w:tcPr>
          <w:p w:rsidR="0003206E" w:rsidRPr="0003206E" w:rsidRDefault="0003206E" w:rsidP="0003206E">
            <w:pPr>
              <w:pStyle w:val="PSI-Normal"/>
              <w:jc w:val="center"/>
              <w:rPr>
                <w:rFonts w:cstheme="minorHAnsi"/>
              </w:rPr>
            </w:pPr>
          </w:p>
        </w:tc>
        <w:tc>
          <w:tcPr>
            <w:tcW w:w="922" w:type="dxa"/>
          </w:tcPr>
          <w:p w:rsidR="0003206E" w:rsidRPr="0003206E" w:rsidRDefault="0003206E" w:rsidP="0003206E">
            <w:pPr>
              <w:pStyle w:val="PSI-Normal"/>
              <w:jc w:val="center"/>
              <w:rPr>
                <w:rFonts w:cstheme="minorHAnsi"/>
              </w:rPr>
            </w:pPr>
          </w:p>
        </w:tc>
        <w:tc>
          <w:tcPr>
            <w:tcW w:w="1082" w:type="dxa"/>
          </w:tcPr>
          <w:p w:rsidR="0003206E" w:rsidRPr="0003206E" w:rsidRDefault="0003206E" w:rsidP="0003206E">
            <w:pPr>
              <w:pStyle w:val="PSI-Normal"/>
              <w:jc w:val="center"/>
              <w:rPr>
                <w:rFonts w:cstheme="minorHAnsi"/>
              </w:rPr>
            </w:pPr>
          </w:p>
        </w:tc>
        <w:tc>
          <w:tcPr>
            <w:tcW w:w="1134" w:type="dxa"/>
          </w:tcPr>
          <w:p w:rsidR="0003206E" w:rsidRPr="0003206E" w:rsidRDefault="0003206E" w:rsidP="0003206E">
            <w:pPr>
              <w:pStyle w:val="PSI-Normal"/>
              <w:jc w:val="center"/>
              <w:rPr>
                <w:rFonts w:cstheme="minorHAnsi"/>
              </w:rPr>
            </w:pPr>
          </w:p>
        </w:tc>
        <w:tc>
          <w:tcPr>
            <w:tcW w:w="567" w:type="dxa"/>
          </w:tcPr>
          <w:p w:rsidR="0003206E" w:rsidRPr="0003206E" w:rsidRDefault="0003206E" w:rsidP="0003206E">
            <w:pPr>
              <w:pStyle w:val="PSI-Normal"/>
              <w:jc w:val="center"/>
              <w:rPr>
                <w:rFonts w:cstheme="minorHAnsi"/>
              </w:rPr>
            </w:pPr>
          </w:p>
        </w:tc>
      </w:tr>
      <w:tr w:rsidR="0003206E" w:rsidTr="0003206E">
        <w:trPr>
          <w:jc w:val="center"/>
        </w:trPr>
        <w:tc>
          <w:tcPr>
            <w:tcW w:w="513" w:type="dxa"/>
          </w:tcPr>
          <w:p w:rsidR="0003206E" w:rsidRPr="0003206E" w:rsidRDefault="0003206E" w:rsidP="0003206E">
            <w:pPr>
              <w:pStyle w:val="PSI-Normal"/>
              <w:jc w:val="center"/>
              <w:rPr>
                <w:rFonts w:cstheme="minorHAnsi"/>
              </w:rPr>
            </w:pPr>
          </w:p>
        </w:tc>
        <w:tc>
          <w:tcPr>
            <w:tcW w:w="802" w:type="dxa"/>
          </w:tcPr>
          <w:p w:rsidR="0003206E" w:rsidRPr="0003206E" w:rsidRDefault="0003206E" w:rsidP="0003206E">
            <w:pPr>
              <w:pStyle w:val="PSI-Normal"/>
              <w:jc w:val="center"/>
              <w:rPr>
                <w:rFonts w:cstheme="minorHAnsi"/>
              </w:rPr>
            </w:pPr>
          </w:p>
        </w:tc>
        <w:tc>
          <w:tcPr>
            <w:tcW w:w="1069" w:type="dxa"/>
          </w:tcPr>
          <w:p w:rsidR="0003206E" w:rsidRPr="0003206E" w:rsidRDefault="0003206E" w:rsidP="0003206E">
            <w:pPr>
              <w:pStyle w:val="PSI-Normal"/>
              <w:jc w:val="center"/>
              <w:rPr>
                <w:rFonts w:cstheme="minorHAnsi"/>
              </w:rPr>
            </w:pPr>
          </w:p>
        </w:tc>
        <w:tc>
          <w:tcPr>
            <w:tcW w:w="1091" w:type="dxa"/>
          </w:tcPr>
          <w:p w:rsidR="0003206E" w:rsidRPr="0003206E" w:rsidRDefault="0003206E" w:rsidP="0003206E">
            <w:pPr>
              <w:pStyle w:val="PSI-Normal"/>
              <w:jc w:val="center"/>
              <w:rPr>
                <w:rFonts w:cstheme="minorHAnsi"/>
              </w:rPr>
            </w:pPr>
          </w:p>
        </w:tc>
        <w:tc>
          <w:tcPr>
            <w:tcW w:w="826" w:type="dxa"/>
          </w:tcPr>
          <w:p w:rsidR="0003206E" w:rsidRPr="0003206E" w:rsidRDefault="0003206E" w:rsidP="0003206E">
            <w:pPr>
              <w:pStyle w:val="PSI-Normal"/>
              <w:jc w:val="center"/>
              <w:rPr>
                <w:rFonts w:cstheme="minorHAnsi"/>
              </w:rPr>
            </w:pPr>
          </w:p>
        </w:tc>
        <w:tc>
          <w:tcPr>
            <w:tcW w:w="840" w:type="dxa"/>
          </w:tcPr>
          <w:p w:rsidR="0003206E" w:rsidRPr="0003206E" w:rsidRDefault="0003206E" w:rsidP="0003206E">
            <w:pPr>
              <w:pStyle w:val="PSI-Normal"/>
              <w:jc w:val="center"/>
              <w:rPr>
                <w:rFonts w:cstheme="minorHAnsi"/>
              </w:rPr>
            </w:pPr>
          </w:p>
        </w:tc>
        <w:tc>
          <w:tcPr>
            <w:tcW w:w="922" w:type="dxa"/>
          </w:tcPr>
          <w:p w:rsidR="0003206E" w:rsidRPr="0003206E" w:rsidRDefault="0003206E" w:rsidP="0003206E">
            <w:pPr>
              <w:pStyle w:val="PSI-Normal"/>
              <w:jc w:val="center"/>
              <w:rPr>
                <w:rFonts w:cstheme="minorHAnsi"/>
              </w:rPr>
            </w:pPr>
          </w:p>
        </w:tc>
        <w:tc>
          <w:tcPr>
            <w:tcW w:w="1082" w:type="dxa"/>
          </w:tcPr>
          <w:p w:rsidR="0003206E" w:rsidRPr="0003206E" w:rsidRDefault="0003206E" w:rsidP="0003206E">
            <w:pPr>
              <w:pStyle w:val="PSI-Normal"/>
              <w:jc w:val="center"/>
              <w:rPr>
                <w:rFonts w:cstheme="minorHAnsi"/>
              </w:rPr>
            </w:pPr>
          </w:p>
        </w:tc>
        <w:tc>
          <w:tcPr>
            <w:tcW w:w="1134" w:type="dxa"/>
          </w:tcPr>
          <w:p w:rsidR="0003206E" w:rsidRPr="0003206E" w:rsidRDefault="0003206E" w:rsidP="0003206E">
            <w:pPr>
              <w:pStyle w:val="PSI-Normal"/>
              <w:jc w:val="center"/>
              <w:rPr>
                <w:rFonts w:cstheme="minorHAnsi"/>
              </w:rPr>
            </w:pPr>
          </w:p>
        </w:tc>
        <w:tc>
          <w:tcPr>
            <w:tcW w:w="567" w:type="dxa"/>
          </w:tcPr>
          <w:p w:rsidR="0003206E" w:rsidRPr="0003206E" w:rsidRDefault="0003206E" w:rsidP="0003206E">
            <w:pPr>
              <w:pStyle w:val="PSI-Normal"/>
              <w:jc w:val="center"/>
              <w:rPr>
                <w:rFonts w:cstheme="minorHAnsi"/>
              </w:rPr>
            </w:pPr>
          </w:p>
        </w:tc>
      </w:tr>
    </w:tbl>
    <w:p w:rsidR="0013204A" w:rsidRDefault="0013204A" w:rsidP="0003206E">
      <w:pPr>
        <w:pStyle w:val="PSI-Normal"/>
        <w:ind w:left="0" w:firstLine="0"/>
      </w:pPr>
      <w:r>
        <w:t>Se analiza en detalle cada columna a continuación.</w:t>
      </w:r>
    </w:p>
    <w:p w:rsidR="002129C9" w:rsidRPr="0013204A" w:rsidRDefault="0013204A" w:rsidP="0013204A">
      <w:pPr>
        <w:pStyle w:val="PSI-Ttulo1"/>
        <w:outlineLvl w:val="1"/>
        <w:rPr>
          <w:color w:val="4F81BD" w:themeColor="accent1"/>
          <w:sz w:val="26"/>
          <w:szCs w:val="26"/>
        </w:rPr>
      </w:pPr>
      <w:bookmarkStart w:id="5" w:name="_Toc525736766"/>
      <w:r>
        <w:rPr>
          <w:color w:val="4F81BD" w:themeColor="accent1"/>
          <w:sz w:val="26"/>
          <w:szCs w:val="26"/>
        </w:rPr>
        <w:t>Código de carrera</w:t>
      </w:r>
      <w:bookmarkEnd w:id="5"/>
    </w:p>
    <w:p w:rsidR="00C54ED6" w:rsidRDefault="00C54ED6" w:rsidP="00C54ED6">
      <w:pPr>
        <w:jc w:val="both"/>
      </w:pPr>
      <w:r>
        <w:t xml:space="preserve">El código de la carrera es la primera columna que debe aparecer. Es de carácter obligatoria por lo que su ausencia en una fila es considerada un error. </w:t>
      </w:r>
    </w:p>
    <w:p w:rsidR="006D719E" w:rsidRPr="006D719E" w:rsidRDefault="00C54ED6" w:rsidP="006D719E">
      <w:pPr>
        <w:jc w:val="both"/>
      </w:pPr>
      <w:r>
        <w:t>El dato que se ingrese en esta columna debe ser numérico. La presencia de cualquier carácter no numérico se considera un error.</w:t>
      </w:r>
    </w:p>
    <w:p w:rsidR="000106DD" w:rsidRDefault="006D719E" w:rsidP="00C54ED6">
      <w:pPr>
        <w:jc w:val="both"/>
      </w:pPr>
      <w:r>
        <w:rPr>
          <w:noProof/>
          <w:lang w:val="es-AR" w:eastAsia="es-AR"/>
        </w:rPr>
        <w:drawing>
          <wp:inline distT="0" distB="0" distL="0" distR="0" wp14:anchorId="194B7CDB" wp14:editId="63448193">
            <wp:extent cx="5400040" cy="2057400"/>
            <wp:effectExtent l="19050" t="19050" r="1016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158" b="8073"/>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5D4E" w:rsidRDefault="00CC5D4E" w:rsidP="00C54ED6">
      <w:pPr>
        <w:jc w:val="both"/>
      </w:pPr>
      <w:r>
        <w:t>Si el código de carrera se coloca en un orden distinto (Ejemplo: ser la tercer columna) al establecido, se considera un error.</w:t>
      </w:r>
    </w:p>
    <w:p w:rsidR="0085309A" w:rsidRDefault="00CC5D4E" w:rsidP="00EE31CA">
      <w:pPr>
        <w:pStyle w:val="Ttulo2"/>
      </w:pPr>
      <w:bookmarkStart w:id="6" w:name="_Toc525736767"/>
      <w:r>
        <w:t>Denominación de carrera</w:t>
      </w:r>
      <w:bookmarkEnd w:id="6"/>
    </w:p>
    <w:p w:rsidR="00EE31CA" w:rsidRDefault="00EE31CA" w:rsidP="00CC5D4E">
      <w:pPr>
        <w:jc w:val="both"/>
      </w:pPr>
      <w:r>
        <w:t>La denominación o nombre de la carrera es la segunda columna del documento. Esta información se asocia al código de la carrera. Es de carácter obligatoria por lo que la ausencia de “Denominación” en cualquier fila es considerada un error.</w:t>
      </w:r>
    </w:p>
    <w:p w:rsidR="00EE31CA" w:rsidRDefault="00EE31CA" w:rsidP="00CC5D4E">
      <w:pPr>
        <w:jc w:val="both"/>
      </w:pPr>
      <w:r>
        <w:t xml:space="preserve">El dato que se ingrese en esta columna puede ser </w:t>
      </w:r>
      <w:r w:rsidR="00EE2671">
        <w:t>alfabético (solo letras)</w:t>
      </w:r>
      <w:r>
        <w:t>.</w:t>
      </w:r>
      <w:r w:rsidR="00A11CCE">
        <w:t xml:space="preserve"> Cualquier carácter no </w:t>
      </w:r>
      <w:r w:rsidR="00EE2671">
        <w:t xml:space="preserve">alfabético </w:t>
      </w:r>
      <w:r w:rsidR="00A11CCE">
        <w:t>que se encuentre presente es considerado un error.</w:t>
      </w:r>
    </w:p>
    <w:p w:rsidR="00EE31CA" w:rsidRDefault="00A11CCE" w:rsidP="00CC5D4E">
      <w:pPr>
        <w:jc w:val="both"/>
      </w:pPr>
      <w:r>
        <w:t>Es sumamente importante considerar que no se distinguen las denominaciones. Por lo que “</w:t>
      </w:r>
      <w:proofErr w:type="spellStart"/>
      <w:r>
        <w:t>Ades</w:t>
      </w:r>
      <w:proofErr w:type="spellEnd"/>
      <w:r>
        <w:t>” es distinto de “</w:t>
      </w:r>
      <w:proofErr w:type="spellStart"/>
      <w:r>
        <w:t>AdeS</w:t>
      </w:r>
      <w:proofErr w:type="spellEnd"/>
      <w:r>
        <w:t>” y de “Analista de Sistemas”. Se recomienda como regla colocar el nombre completo de la carrera con  cada inicio de palabra en mayúscula y el resto en minúscula. Por ejemplo:</w:t>
      </w:r>
    </w:p>
    <w:p w:rsidR="00A11CCE" w:rsidRDefault="00A11CCE" w:rsidP="00A11CCE">
      <w:pPr>
        <w:pStyle w:val="Prrafodelista"/>
        <w:numPr>
          <w:ilvl w:val="0"/>
          <w:numId w:val="13"/>
        </w:numPr>
        <w:spacing w:before="120"/>
        <w:ind w:left="714" w:hanging="357"/>
        <w:contextualSpacing w:val="0"/>
        <w:jc w:val="both"/>
      </w:pPr>
      <w:r>
        <w:t>“Analista De Sistemas” es un formato de denominación recomendable.</w:t>
      </w:r>
    </w:p>
    <w:p w:rsidR="00A11CCE" w:rsidRDefault="00A11CCE" w:rsidP="00A11CCE">
      <w:pPr>
        <w:pStyle w:val="Prrafodelista"/>
        <w:numPr>
          <w:ilvl w:val="0"/>
          <w:numId w:val="13"/>
        </w:numPr>
        <w:spacing w:before="120"/>
        <w:ind w:left="714" w:hanging="357"/>
        <w:contextualSpacing w:val="0"/>
        <w:jc w:val="both"/>
      </w:pPr>
      <w:r>
        <w:lastRenderedPageBreak/>
        <w:t>“</w:t>
      </w:r>
      <w:proofErr w:type="spellStart"/>
      <w:r>
        <w:t>Ades</w:t>
      </w:r>
      <w:proofErr w:type="spellEnd"/>
      <w:r>
        <w:t>” es un formato de denominación no recomendable.</w:t>
      </w:r>
    </w:p>
    <w:p w:rsidR="008F29A2" w:rsidRPr="008F29A2" w:rsidRDefault="00A11CCE" w:rsidP="008F29A2">
      <w:pPr>
        <w:pStyle w:val="Prrafodelista"/>
        <w:numPr>
          <w:ilvl w:val="0"/>
          <w:numId w:val="13"/>
        </w:numPr>
        <w:spacing w:before="120"/>
        <w:ind w:left="714" w:hanging="357"/>
        <w:contextualSpacing w:val="0"/>
        <w:jc w:val="both"/>
      </w:pPr>
      <w:r>
        <w:t>“Analista de sistemas” es un formato de denominación no recomendable.</w:t>
      </w:r>
    </w:p>
    <w:p w:rsidR="00484C2C" w:rsidRDefault="008F29A2" w:rsidP="00CC5D4E">
      <w:pPr>
        <w:jc w:val="both"/>
      </w:pPr>
      <w:r>
        <w:rPr>
          <w:noProof/>
          <w:lang w:val="es-AR" w:eastAsia="es-AR"/>
        </w:rPr>
        <w:drawing>
          <wp:inline distT="0" distB="0" distL="0" distR="0" wp14:anchorId="7E9F0A7C" wp14:editId="378991EB">
            <wp:extent cx="5400040" cy="2057400"/>
            <wp:effectExtent l="19050" t="19050" r="1016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31CA" w:rsidRDefault="00EE31CA" w:rsidP="00CC5D4E">
      <w:pPr>
        <w:jc w:val="both"/>
      </w:pPr>
      <w:r>
        <w:t>Si la denominación de carrera aparece en un orden distinto al establecido puede provocar errores en el sistema</w:t>
      </w:r>
      <w:r w:rsidR="00042689">
        <w:t xml:space="preserve"> o que el archivo no sea aceptado como válido</w:t>
      </w:r>
      <w:r>
        <w:t xml:space="preserve">. </w:t>
      </w:r>
    </w:p>
    <w:p w:rsidR="0085309A" w:rsidRDefault="00484C2C" w:rsidP="00484C2C">
      <w:pPr>
        <w:pStyle w:val="Ttulo2"/>
      </w:pPr>
      <w:bookmarkStart w:id="7" w:name="_Toc238197615"/>
      <w:bookmarkStart w:id="8" w:name="_Toc525736768"/>
      <w:r>
        <w:t>Denominación</w:t>
      </w:r>
      <w:r w:rsidR="000106DD">
        <w:t xml:space="preserve"> de asignatura</w:t>
      </w:r>
      <w:bookmarkEnd w:id="8"/>
    </w:p>
    <w:p w:rsidR="000106DD" w:rsidRDefault="000106DD" w:rsidP="00E833D4">
      <w:pPr>
        <w:jc w:val="both"/>
      </w:pPr>
      <w:r>
        <w:t xml:space="preserve">Luego de la columna con </w:t>
      </w:r>
      <w:r w:rsidR="00EE2671">
        <w:t>la denominación de la carrera se debe colocar la denominación de la asignatura. Esta información se asocia a la carrera indicada. Esta columna es de carácter obligatorio por lo que no puede aparecer vacía en ninguna fila del documento.</w:t>
      </w:r>
    </w:p>
    <w:p w:rsidR="00EE2671" w:rsidRDefault="00EE2671" w:rsidP="00E833D4">
      <w:pPr>
        <w:jc w:val="both"/>
      </w:pPr>
      <w:r>
        <w:t xml:space="preserve">El dato que se ingresa en esta columna </w:t>
      </w:r>
      <w:r w:rsidR="00BC46EE">
        <w:t>puede</w:t>
      </w:r>
      <w:r>
        <w:t xml:space="preserve"> ser </w:t>
      </w:r>
      <w:r w:rsidR="00BC46EE">
        <w:t>alfanumérico (letras y números). Cualquier otro carácter que no sea letra o número es considerado un error.</w:t>
      </w:r>
    </w:p>
    <w:p w:rsidR="009F7D8A" w:rsidRDefault="009F7D8A" w:rsidP="009F7D8A">
      <w:pPr>
        <w:jc w:val="both"/>
      </w:pPr>
      <w:r>
        <w:t xml:space="preserve">Es sumamente importante considerar que no se distinguen las denominaciones. Esto significa que “Análisis matemático I” es distinto “Análisis matemático 1”. Se recomienda como regla colocar el nombre completo de la </w:t>
      </w:r>
      <w:r w:rsidR="0015371B">
        <w:t>asignatura con</w:t>
      </w:r>
      <w:r>
        <w:t xml:space="preserve"> cada inicio de palabra en mayúscula y el resto en minúscula. Por ejemplo:</w:t>
      </w:r>
    </w:p>
    <w:p w:rsidR="009F7D8A" w:rsidRDefault="009F7D8A" w:rsidP="009F7D8A">
      <w:pPr>
        <w:pStyle w:val="Prrafodelista"/>
        <w:numPr>
          <w:ilvl w:val="0"/>
          <w:numId w:val="13"/>
        </w:numPr>
        <w:spacing w:before="120"/>
        <w:ind w:left="714" w:hanging="357"/>
        <w:contextualSpacing w:val="0"/>
        <w:jc w:val="both"/>
      </w:pPr>
      <w:r>
        <w:t>“Organización De Las Computadoras” es un formato recomendable.</w:t>
      </w:r>
    </w:p>
    <w:p w:rsidR="009F7D8A" w:rsidRDefault="009F7D8A" w:rsidP="009F7D8A">
      <w:pPr>
        <w:pStyle w:val="Prrafodelista"/>
        <w:numPr>
          <w:ilvl w:val="0"/>
          <w:numId w:val="13"/>
        </w:numPr>
        <w:spacing w:before="120"/>
        <w:ind w:left="714" w:hanging="357"/>
        <w:contextualSpacing w:val="0"/>
        <w:jc w:val="both"/>
      </w:pPr>
      <w:r>
        <w:t>“Fundamentos de las C.  de las Comp.” no es un formato recomendable.</w:t>
      </w:r>
    </w:p>
    <w:p w:rsidR="009F7D8A" w:rsidRDefault="009F7D8A" w:rsidP="00E833D4">
      <w:pPr>
        <w:jc w:val="both"/>
      </w:pPr>
      <w:r>
        <w:t xml:space="preserve">Se debe </w:t>
      </w:r>
      <w:r w:rsidR="00851EF8">
        <w:t xml:space="preserve">tener en cuenta </w:t>
      </w:r>
      <w:r>
        <w:t>que colocar denominaciones distintas para la misma asignatura en carreras distintas</w:t>
      </w:r>
      <w:r w:rsidR="00851EF8">
        <w:t xml:space="preserve"> hace que el sistema las considere asignaturas distintas. Por ejemplo:</w:t>
      </w:r>
    </w:p>
    <w:p w:rsidR="00851EF8" w:rsidRDefault="00851EF8" w:rsidP="00851EF8">
      <w:pPr>
        <w:ind w:firstLine="0"/>
        <w:jc w:val="both"/>
      </w:pPr>
      <w:r>
        <w:t>16 – Analista de Sistemas – Análisis Matemático 1</w:t>
      </w:r>
    </w:p>
    <w:p w:rsidR="00851EF8" w:rsidRDefault="00851EF8" w:rsidP="00851EF8">
      <w:pPr>
        <w:ind w:firstLine="0"/>
        <w:jc w:val="both"/>
      </w:pPr>
      <w:r>
        <w:t>72 – Licenciatura en Sistemas – Análisis Matemático I</w:t>
      </w:r>
    </w:p>
    <w:p w:rsidR="00B74226" w:rsidRPr="00B74226" w:rsidRDefault="00851EF8" w:rsidP="00B74226">
      <w:pPr>
        <w:jc w:val="both"/>
      </w:pPr>
      <w:r>
        <w:t>En este caso, se sabe que la asignatura es una</w:t>
      </w:r>
      <w:r w:rsidR="0015371B">
        <w:t>,</w:t>
      </w:r>
      <w:r>
        <w:t xml:space="preserve"> pero para el sistema serán dos asignaturas distintas. Es necesario respetar un único nombre para cada una de las asignaturas que se encuentran en distintas carreras.</w:t>
      </w:r>
    </w:p>
    <w:p w:rsidR="00777E5E" w:rsidRDefault="000E7233" w:rsidP="00E833D4">
      <w:pPr>
        <w:jc w:val="both"/>
      </w:pPr>
      <w:r>
        <w:rPr>
          <w:noProof/>
          <w:lang w:val="es-AR" w:eastAsia="es-AR"/>
        </w:rPr>
        <w:lastRenderedPageBreak/>
        <w:drawing>
          <wp:inline distT="0" distB="0" distL="0" distR="0" wp14:anchorId="3B56B311" wp14:editId="3F726832">
            <wp:extent cx="5400040" cy="2057400"/>
            <wp:effectExtent l="19050" t="19050" r="1016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844" b="8388"/>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E5E" w:rsidRDefault="00777E5E" w:rsidP="00777E5E">
      <w:pPr>
        <w:jc w:val="both"/>
      </w:pPr>
      <w:r>
        <w:t>Si la denominación de asignatura aparece en un orden distinto al establecido puede provocar errores en el sistema</w:t>
      </w:r>
      <w:r w:rsidR="00042689">
        <w:t xml:space="preserve"> o que el archivo no sea aceptado como válido</w:t>
      </w:r>
      <w:r>
        <w:t xml:space="preserve">. </w:t>
      </w:r>
    </w:p>
    <w:p w:rsidR="001C5F27" w:rsidRDefault="00773575" w:rsidP="00AD0303">
      <w:pPr>
        <w:pStyle w:val="Ttulo2"/>
      </w:pPr>
      <w:bookmarkStart w:id="9" w:name="_Toc525736769"/>
      <w:r>
        <w:t>Presidente</w:t>
      </w:r>
      <w:bookmarkEnd w:id="9"/>
    </w:p>
    <w:p w:rsidR="00111E08" w:rsidRDefault="00D41944" w:rsidP="00AD0303">
      <w:pPr>
        <w:ind w:left="0" w:firstLine="0"/>
        <w:jc w:val="both"/>
      </w:pPr>
      <w:r>
        <w:t>El nombre del presidente es de carácter obligatorio, por lo que su ausencia indica un error. La información que se cargue en esta columna debe ser alfabética (letras).</w:t>
      </w:r>
    </w:p>
    <w:p w:rsidR="005D7C8F" w:rsidRDefault="00111E08" w:rsidP="00AD0303">
      <w:pPr>
        <w:ind w:left="0" w:firstLine="0"/>
        <w:jc w:val="both"/>
      </w:pPr>
      <w:r>
        <w:t xml:space="preserve">Al igual que la denominación de asignatura, se debe respetar un único formato para todos los nombres de docentes. Se recomienda colocar primero el apellido del docente continuado del nombre. Además, cada inicio de palabra debe colocarse en letra mayúscula y el resto de la misma en minúscula. </w:t>
      </w:r>
      <w:r w:rsidR="00D41944">
        <w:t xml:space="preserve"> </w:t>
      </w:r>
    </w:p>
    <w:p w:rsidR="00111E08" w:rsidRDefault="00111E08" w:rsidP="00111E08">
      <w:pPr>
        <w:pStyle w:val="Prrafodelista"/>
        <w:numPr>
          <w:ilvl w:val="0"/>
          <w:numId w:val="13"/>
        </w:numPr>
        <w:ind w:left="714" w:hanging="357"/>
        <w:contextualSpacing w:val="0"/>
        <w:jc w:val="both"/>
      </w:pPr>
      <w:r>
        <w:t>“Castillo Cristian” es un formato recomendable.</w:t>
      </w:r>
    </w:p>
    <w:p w:rsidR="00111E08" w:rsidRDefault="00111E08" w:rsidP="00111E08">
      <w:pPr>
        <w:pStyle w:val="Prrafodelista"/>
        <w:numPr>
          <w:ilvl w:val="0"/>
          <w:numId w:val="13"/>
        </w:numPr>
        <w:ind w:left="714" w:hanging="357"/>
        <w:contextualSpacing w:val="0"/>
        <w:jc w:val="both"/>
      </w:pPr>
      <w:r>
        <w:t>“Cristian Castillo” es un formato no recomendable.</w:t>
      </w:r>
    </w:p>
    <w:p w:rsidR="00111E08" w:rsidRDefault="00111E08" w:rsidP="00111E08">
      <w:pPr>
        <w:pStyle w:val="Prrafodelista"/>
        <w:numPr>
          <w:ilvl w:val="0"/>
          <w:numId w:val="13"/>
        </w:numPr>
        <w:ind w:left="714" w:hanging="357"/>
        <w:contextualSpacing w:val="0"/>
        <w:jc w:val="both"/>
      </w:pPr>
      <w:r>
        <w:t xml:space="preserve">“Castillo </w:t>
      </w:r>
      <w:proofErr w:type="spellStart"/>
      <w:r>
        <w:t>cristian</w:t>
      </w:r>
      <w:proofErr w:type="spellEnd"/>
      <w:r>
        <w:t>” es un formato no recomendable.</w:t>
      </w:r>
    </w:p>
    <w:p w:rsidR="00042689" w:rsidRDefault="00111E08" w:rsidP="00F70F4F">
      <w:pPr>
        <w:pStyle w:val="PSI-Normal"/>
        <w:rPr>
          <w:noProof/>
          <w:lang w:eastAsia="es-AR"/>
        </w:rPr>
      </w:pPr>
      <w:r>
        <w:rPr>
          <w:noProof/>
          <w:lang w:eastAsia="es-AR"/>
        </w:rPr>
        <w:t xml:space="preserve">En caso de no contar con el nombre completo del docente, se recomienda colocar el apellido solo o el apellido seguido de la primer letra del nombre para distinguir a personas distintas. </w:t>
      </w:r>
    </w:p>
    <w:p w:rsidR="00B53748" w:rsidRDefault="00B53748" w:rsidP="00B53748">
      <w:pPr>
        <w:pStyle w:val="PSI-Normal"/>
        <w:numPr>
          <w:ilvl w:val="0"/>
          <w:numId w:val="13"/>
        </w:numPr>
        <w:rPr>
          <w:noProof/>
          <w:lang w:eastAsia="es-AR"/>
        </w:rPr>
      </w:pPr>
      <w:r>
        <w:rPr>
          <w:noProof/>
          <w:lang w:eastAsia="es-AR"/>
        </w:rPr>
        <w:t>“Castillo C.” es un formato recomendable.</w:t>
      </w:r>
    </w:p>
    <w:p w:rsidR="00B53748" w:rsidRDefault="00B53748" w:rsidP="00B53748">
      <w:pPr>
        <w:pStyle w:val="PSI-Normal"/>
        <w:numPr>
          <w:ilvl w:val="0"/>
          <w:numId w:val="13"/>
        </w:numPr>
        <w:rPr>
          <w:noProof/>
          <w:lang w:eastAsia="es-AR"/>
        </w:rPr>
      </w:pPr>
      <w:r>
        <w:rPr>
          <w:noProof/>
          <w:lang w:eastAsia="es-AR"/>
        </w:rPr>
        <w:t>“Castillo C.” y “Castillo D.” son formatos recomendables para distinguir a dos docentes.</w:t>
      </w:r>
    </w:p>
    <w:p w:rsidR="00B53748" w:rsidRDefault="00B53748" w:rsidP="00B53748">
      <w:pPr>
        <w:pStyle w:val="PSI-Normal"/>
        <w:numPr>
          <w:ilvl w:val="0"/>
          <w:numId w:val="13"/>
        </w:numPr>
        <w:rPr>
          <w:noProof/>
          <w:lang w:eastAsia="es-AR"/>
        </w:rPr>
      </w:pPr>
      <w:r>
        <w:rPr>
          <w:noProof/>
          <w:lang w:eastAsia="es-AR"/>
        </w:rPr>
        <w:t>“Castillo c” no es recomendable.</w:t>
      </w:r>
    </w:p>
    <w:p w:rsidR="00A40E84" w:rsidRDefault="00A40E84" w:rsidP="00A40E84">
      <w:pPr>
        <w:pStyle w:val="PSI-Normal"/>
        <w:rPr>
          <w:noProof/>
          <w:lang w:eastAsia="es-AR"/>
        </w:rPr>
      </w:pPr>
      <w:r>
        <w:rPr>
          <w:noProof/>
          <w:lang w:eastAsia="es-AR"/>
        </w:rPr>
        <w:t>Se debe aclarar que, cualquiera sea el orden utilizado o forma de escribirlo se debe respetar la misma para todos los docentes.</w:t>
      </w:r>
    </w:p>
    <w:p w:rsidR="00B24AB2" w:rsidRDefault="00846E7C" w:rsidP="00F70F4F">
      <w:pPr>
        <w:pStyle w:val="PSI-Normal"/>
      </w:pPr>
      <w:r>
        <w:rPr>
          <w:noProof/>
          <w:lang w:eastAsia="es-AR"/>
        </w:rPr>
        <w:lastRenderedPageBreak/>
        <w:drawing>
          <wp:inline distT="0" distB="0" distL="0" distR="0" wp14:anchorId="03178DCA" wp14:editId="20F8EC58">
            <wp:extent cx="5400040" cy="2057400"/>
            <wp:effectExtent l="19050" t="19050" r="1016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7759"/>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833D4" w:rsidRPr="00623EC4" w:rsidRDefault="00846E7C" w:rsidP="00623EC4">
      <w:pPr>
        <w:pStyle w:val="Ttulo2"/>
        <w:rPr>
          <w:lang w:val="es-AR"/>
        </w:rPr>
      </w:pPr>
      <w:bookmarkStart w:id="10" w:name="_Toc525736770"/>
      <w:r w:rsidRPr="00623EC4">
        <w:rPr>
          <w:lang w:val="es-AR"/>
        </w:rPr>
        <w:t>Vocal primero</w:t>
      </w:r>
      <w:bookmarkEnd w:id="10"/>
    </w:p>
    <w:p w:rsidR="00846E7C" w:rsidRDefault="00846E7C" w:rsidP="00846E7C">
      <w:pPr>
        <w:ind w:left="0" w:firstLine="0"/>
        <w:jc w:val="both"/>
      </w:pPr>
      <w:r>
        <w:t xml:space="preserve">El nombre del </w:t>
      </w:r>
      <w:r w:rsidR="00D604F1">
        <w:t>vocal primero</w:t>
      </w:r>
      <w:r>
        <w:t xml:space="preserve"> es de carácter obligatorio, por lo que su ausencia indica un error. La información que se cargue en esta columna debe ser alfabética (letras).</w:t>
      </w:r>
    </w:p>
    <w:p w:rsidR="00846E7C" w:rsidRDefault="00846E7C" w:rsidP="00E833D4">
      <w:pPr>
        <w:pStyle w:val="PSI-Normal"/>
        <w:ind w:left="0" w:firstLine="0"/>
        <w:rPr>
          <w:lang w:val="es-ES"/>
        </w:rPr>
      </w:pPr>
      <w:r>
        <w:rPr>
          <w:lang w:val="es-ES"/>
        </w:rPr>
        <w:t>La columna con el nombre de Vocal 1 sigue las mismas reglas de formato que para el Presidente.</w:t>
      </w:r>
    </w:p>
    <w:p w:rsidR="00287C2D" w:rsidRDefault="004D461E" w:rsidP="00E833D4">
      <w:pPr>
        <w:pStyle w:val="PSI-Normal"/>
        <w:ind w:left="0" w:firstLine="0"/>
        <w:rPr>
          <w:lang w:val="es-ES"/>
        </w:rPr>
      </w:pPr>
      <w:r>
        <w:rPr>
          <w:noProof/>
          <w:lang w:eastAsia="es-AR"/>
        </w:rPr>
        <w:drawing>
          <wp:inline distT="0" distB="0" distL="0" distR="0" wp14:anchorId="23FDCFED" wp14:editId="54B83B5B">
            <wp:extent cx="5400040" cy="2057400"/>
            <wp:effectExtent l="19050" t="19050" r="1016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70F4F" w:rsidRDefault="004D461E" w:rsidP="00EA407F">
      <w:pPr>
        <w:pStyle w:val="Ttulo2"/>
        <w:rPr>
          <w:lang w:val="es-AR"/>
        </w:rPr>
      </w:pPr>
      <w:bookmarkStart w:id="11" w:name="_Toc525736771"/>
      <w:bookmarkEnd w:id="7"/>
      <w:r>
        <w:rPr>
          <w:lang w:val="es-AR"/>
        </w:rPr>
        <w:t>Vocal segundo y suplente</w:t>
      </w:r>
      <w:bookmarkEnd w:id="11"/>
    </w:p>
    <w:p w:rsidR="004D461E" w:rsidRDefault="004D461E" w:rsidP="004D461E">
      <w:pPr>
        <w:ind w:left="0" w:firstLine="0"/>
        <w:jc w:val="both"/>
      </w:pPr>
      <w:r>
        <w:t xml:space="preserve">El nombre del </w:t>
      </w:r>
      <w:r w:rsidR="00D604F1">
        <w:t>vocal primero y suplente no</w:t>
      </w:r>
      <w:r>
        <w:t xml:space="preserve"> es de carácter obligatorio</w:t>
      </w:r>
      <w:r w:rsidR="00D604F1">
        <w:t xml:space="preserve">. </w:t>
      </w:r>
      <w:r>
        <w:t xml:space="preserve">La información que se cargue en </w:t>
      </w:r>
      <w:r w:rsidR="00D604F1">
        <w:t>estas columnas</w:t>
      </w:r>
      <w:r>
        <w:t xml:space="preserve"> debe ser alfabética (letras).</w:t>
      </w:r>
    </w:p>
    <w:p w:rsidR="004D461E" w:rsidRDefault="004D461E" w:rsidP="004D461E">
      <w:pPr>
        <w:pStyle w:val="PSI-Normal"/>
        <w:ind w:left="0" w:firstLine="0"/>
        <w:rPr>
          <w:lang w:val="es-ES"/>
        </w:rPr>
      </w:pPr>
      <w:r>
        <w:rPr>
          <w:lang w:val="es-ES"/>
        </w:rPr>
        <w:t>La</w:t>
      </w:r>
      <w:r w:rsidR="00D604F1">
        <w:rPr>
          <w:lang w:val="es-ES"/>
        </w:rPr>
        <w:t>s</w:t>
      </w:r>
      <w:r>
        <w:rPr>
          <w:lang w:val="es-ES"/>
        </w:rPr>
        <w:t xml:space="preserve"> columna</w:t>
      </w:r>
      <w:r w:rsidR="00D604F1">
        <w:rPr>
          <w:lang w:val="es-ES"/>
        </w:rPr>
        <w:t>s</w:t>
      </w:r>
      <w:r>
        <w:rPr>
          <w:lang w:val="es-ES"/>
        </w:rPr>
        <w:t xml:space="preserve"> con el nombre de V</w:t>
      </w:r>
      <w:r w:rsidR="00D604F1">
        <w:rPr>
          <w:lang w:val="es-ES"/>
        </w:rPr>
        <w:t>ocal 2 y Suplente</w:t>
      </w:r>
      <w:r>
        <w:rPr>
          <w:lang w:val="es-ES"/>
        </w:rPr>
        <w:t xml:space="preserve"> sigue</w:t>
      </w:r>
      <w:r w:rsidR="00D604F1">
        <w:rPr>
          <w:lang w:val="es-ES"/>
        </w:rPr>
        <w:t>n</w:t>
      </w:r>
      <w:r>
        <w:rPr>
          <w:lang w:val="es-ES"/>
        </w:rPr>
        <w:t xml:space="preserve"> las mismas reglas de formato que para el Presidente.</w:t>
      </w:r>
    </w:p>
    <w:p w:rsidR="00EA407F" w:rsidRDefault="00EA407F" w:rsidP="00E802F8">
      <w:pPr>
        <w:tabs>
          <w:tab w:val="left" w:pos="6832"/>
        </w:tabs>
      </w:pPr>
      <w:r>
        <w:rPr>
          <w:noProof/>
          <w:lang w:val="es-AR" w:eastAsia="es-AR"/>
        </w:rPr>
        <w:lastRenderedPageBreak/>
        <w:drawing>
          <wp:inline distT="0" distB="0" distL="0" distR="0" wp14:anchorId="26D0AC5A" wp14:editId="462A33E9">
            <wp:extent cx="5400040" cy="2095500"/>
            <wp:effectExtent l="19050" t="19050" r="1016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903" b="8073"/>
                    <a:stretch/>
                  </pic:blipFill>
                  <pic:spPr bwMode="auto">
                    <a:xfrm>
                      <a:off x="0" y="0"/>
                      <a:ext cx="5400040" cy="2095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A407F" w:rsidRDefault="00EA407F" w:rsidP="00EA407F">
      <w:pPr>
        <w:jc w:val="both"/>
      </w:pPr>
      <w:r>
        <w:t>Se puede observar que existen filas donde no se han indicado nombres de vocal segundo pero no se considera un error. Como se observa a continuación, tanto vocal segundo como suplente pueden permanecer sin información:</w:t>
      </w:r>
    </w:p>
    <w:p w:rsidR="004D461E" w:rsidRDefault="00EA407F" w:rsidP="00EA407F">
      <w:r>
        <w:rPr>
          <w:noProof/>
          <w:lang w:val="es-AR" w:eastAsia="es-AR"/>
        </w:rPr>
        <w:drawing>
          <wp:inline distT="0" distB="0" distL="0" distR="0" wp14:anchorId="17A0E5FC" wp14:editId="43F30385">
            <wp:extent cx="5400040" cy="2047875"/>
            <wp:effectExtent l="19050" t="19050" r="10160"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158" b="8388"/>
                    <a:stretch/>
                  </pic:blipFill>
                  <pic:spPr bwMode="auto">
                    <a:xfrm>
                      <a:off x="0" y="0"/>
                      <a:ext cx="5400040" cy="2047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43A85" w:rsidRDefault="00F43A85" w:rsidP="00A36497">
      <w:pPr>
        <w:pStyle w:val="Ttulo2"/>
      </w:pPr>
      <w:bookmarkStart w:id="12" w:name="_Toc525736772"/>
      <w:r>
        <w:t>Primer llamado y Segundo llamado</w:t>
      </w:r>
      <w:bookmarkEnd w:id="12"/>
    </w:p>
    <w:p w:rsidR="00F43A85" w:rsidRDefault="006B00B2" w:rsidP="00616EF0">
      <w:pPr>
        <w:ind w:left="0" w:firstLine="0"/>
        <w:jc w:val="both"/>
      </w:pPr>
      <w:r>
        <w:t xml:space="preserve">Como se mencionó anteriormente, las mesas de examen pueden tener uno o dos llamados. </w:t>
      </w:r>
    </w:p>
    <w:p w:rsidR="006B00B2" w:rsidRDefault="006B00B2" w:rsidP="00616EF0">
      <w:pPr>
        <w:ind w:left="0" w:firstLine="0"/>
        <w:jc w:val="both"/>
      </w:pPr>
      <w:r>
        <w:t xml:space="preserve">Cuando el turno de mesas de examen solo tenga un llamado, en el archivo debe aparecer solo la columna “1 llamado”. </w:t>
      </w:r>
      <w:r w:rsidR="00D737DC">
        <w:t xml:space="preserve"> Con ella se representa la fecha de la mesa de examen</w:t>
      </w:r>
      <w:r w:rsidR="00616EF0">
        <w:t xml:space="preserve"> por lo que es obligatoria</w:t>
      </w:r>
      <w:r w:rsidR="00D737DC">
        <w:t xml:space="preserve"> y debe tener el formato “DD/MM/AAAA”. </w:t>
      </w:r>
      <w:r w:rsidR="00616EF0">
        <w:t>La ausencia de esta información se considera un error.</w:t>
      </w:r>
      <w:r w:rsidR="00B31271">
        <w:t xml:space="preserve"> En cuanto al formato, se considera lo siguiente:</w:t>
      </w:r>
    </w:p>
    <w:p w:rsidR="00B31271" w:rsidRDefault="00B31271" w:rsidP="00B31271">
      <w:pPr>
        <w:pStyle w:val="Prrafodelista"/>
        <w:numPr>
          <w:ilvl w:val="0"/>
          <w:numId w:val="13"/>
        </w:numPr>
        <w:ind w:left="714" w:hanging="357"/>
        <w:contextualSpacing w:val="0"/>
        <w:jc w:val="both"/>
      </w:pPr>
      <w:r>
        <w:t>26/09/2018 es un formato valido.</w:t>
      </w:r>
    </w:p>
    <w:p w:rsidR="00B31271" w:rsidRDefault="00B31271" w:rsidP="00B31271">
      <w:pPr>
        <w:pStyle w:val="Prrafodelista"/>
        <w:numPr>
          <w:ilvl w:val="0"/>
          <w:numId w:val="13"/>
        </w:numPr>
        <w:ind w:left="714" w:hanging="357"/>
        <w:contextualSpacing w:val="0"/>
        <w:jc w:val="both"/>
      </w:pPr>
      <w:r>
        <w:t>26-09-2018 es un formato inválido.</w:t>
      </w:r>
    </w:p>
    <w:p w:rsidR="00B31271" w:rsidRDefault="00B31271" w:rsidP="00B31271">
      <w:pPr>
        <w:pStyle w:val="Prrafodelista"/>
        <w:numPr>
          <w:ilvl w:val="0"/>
          <w:numId w:val="13"/>
        </w:numPr>
        <w:ind w:left="714" w:hanging="357"/>
        <w:contextualSpacing w:val="0"/>
        <w:jc w:val="both"/>
      </w:pPr>
      <w:r>
        <w:t>Cualquier otra fecha distinta al formato DD/MM/AAAA es invalida.</w:t>
      </w:r>
    </w:p>
    <w:p w:rsidR="00B31271" w:rsidRDefault="00B31271" w:rsidP="00B31271">
      <w:pPr>
        <w:pStyle w:val="Prrafodelista"/>
        <w:ind w:firstLine="0"/>
        <w:jc w:val="both"/>
      </w:pPr>
    </w:p>
    <w:p w:rsidR="00B31271" w:rsidRDefault="00B31271" w:rsidP="00DF09E2">
      <w:pPr>
        <w:spacing w:before="0"/>
        <w:ind w:left="0" w:firstLine="0"/>
        <w:jc w:val="both"/>
      </w:pPr>
      <w:r>
        <w:rPr>
          <w:noProof/>
          <w:lang w:val="es-AR" w:eastAsia="es-AR"/>
        </w:rPr>
        <w:lastRenderedPageBreak/>
        <w:drawing>
          <wp:inline distT="0" distB="0" distL="0" distR="0" wp14:anchorId="3B8A152D" wp14:editId="7899D229">
            <wp:extent cx="5400040" cy="20574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F09E2" w:rsidRDefault="00DF09E2" w:rsidP="00DF09E2">
      <w:pPr>
        <w:spacing w:before="0"/>
        <w:ind w:left="0" w:firstLine="0"/>
        <w:jc w:val="center"/>
      </w:pPr>
      <w:r>
        <w:t>Mesas de examen con un solo llamado</w:t>
      </w:r>
    </w:p>
    <w:p w:rsidR="00E53C6E" w:rsidRDefault="008C33D9" w:rsidP="00616EF0">
      <w:pPr>
        <w:ind w:left="0" w:firstLine="0"/>
        <w:jc w:val="both"/>
      </w:pPr>
      <w:r>
        <w:t xml:space="preserve">Cuando el turno de mesas de examen tenga dos llamados, en el archivo deben aparecer las columnas “1 llamado” y “2 llamado” respectivamente. Con ellas se representan las fechas de la mesa de examen para cada llamado. Se considera de carácter obligatorio indicar al menos una fecha para la mesa de examen. </w:t>
      </w:r>
      <w:r w:rsidR="00C50011">
        <w:t>El formato correcto para ambas es “DD/MM/AAAA”.</w:t>
      </w:r>
    </w:p>
    <w:p w:rsidR="00856FF1" w:rsidRDefault="00856FF1" w:rsidP="00616EF0">
      <w:pPr>
        <w:ind w:left="0" w:firstLine="0"/>
        <w:jc w:val="both"/>
      </w:pPr>
      <w:r>
        <w:rPr>
          <w:noProof/>
          <w:lang w:val="es-AR" w:eastAsia="es-AR"/>
        </w:rPr>
        <w:drawing>
          <wp:inline distT="0" distB="0" distL="0" distR="0" wp14:anchorId="506AB3D8" wp14:editId="7E3F36A9">
            <wp:extent cx="5334000" cy="2096545"/>
            <wp:effectExtent l="19050" t="19050" r="19050" b="184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845" r="3516" b="8701"/>
                    <a:stretch/>
                  </pic:blipFill>
                  <pic:spPr bwMode="auto">
                    <a:xfrm>
                      <a:off x="0" y="0"/>
                      <a:ext cx="5341494" cy="20994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3FAE" w:rsidRDefault="00DA3FAE" w:rsidP="00DA3FAE">
      <w:pPr>
        <w:spacing w:before="0"/>
        <w:ind w:left="0" w:firstLine="0"/>
        <w:jc w:val="center"/>
      </w:pPr>
      <w:r>
        <w:t>Mesas de examen con dos llamados</w:t>
      </w:r>
    </w:p>
    <w:p w:rsidR="00DA3FAE" w:rsidRDefault="00DA3FAE" w:rsidP="00DA3FAE">
      <w:pPr>
        <w:pStyle w:val="Ttulo2"/>
      </w:pPr>
      <w:bookmarkStart w:id="13" w:name="_Toc525736773"/>
      <w:r>
        <w:t>Hora</w:t>
      </w:r>
      <w:bookmarkEnd w:id="13"/>
    </w:p>
    <w:p w:rsidR="00DA3FAE" w:rsidRDefault="00DA3FAE" w:rsidP="00616EF0">
      <w:pPr>
        <w:ind w:left="0" w:firstLine="0"/>
        <w:jc w:val="both"/>
      </w:pPr>
      <w:r>
        <w:t>La hora es la última columna de la tabla con mesas de examen. Esta información es de carácter obligatorio por lo que su ausencia en cualquier fila del documento representa un error.</w:t>
      </w:r>
    </w:p>
    <w:p w:rsidR="00DA3FAE" w:rsidRDefault="00DA3FAE" w:rsidP="00616EF0">
      <w:pPr>
        <w:ind w:left="0" w:firstLine="0"/>
        <w:jc w:val="both"/>
      </w:pPr>
      <w:r>
        <w:t>El formato que debe tener la hora es el siguiente: “HH:MM”. Por lo tanto:</w:t>
      </w:r>
    </w:p>
    <w:p w:rsidR="00DA3FAE" w:rsidRDefault="00DA3FAE" w:rsidP="00DA3FAE">
      <w:pPr>
        <w:pStyle w:val="Prrafodelista"/>
        <w:numPr>
          <w:ilvl w:val="0"/>
          <w:numId w:val="13"/>
        </w:numPr>
        <w:ind w:left="714" w:hanging="357"/>
        <w:contextualSpacing w:val="0"/>
        <w:jc w:val="both"/>
      </w:pPr>
      <w:r>
        <w:t>17:00 es válido.</w:t>
      </w:r>
    </w:p>
    <w:p w:rsidR="00DA3FAE" w:rsidRDefault="00DA3FAE" w:rsidP="00DA3FAE">
      <w:pPr>
        <w:pStyle w:val="Prrafodelista"/>
        <w:numPr>
          <w:ilvl w:val="0"/>
          <w:numId w:val="13"/>
        </w:numPr>
        <w:ind w:left="714" w:hanging="357"/>
        <w:contextualSpacing w:val="0"/>
        <w:jc w:val="both"/>
      </w:pPr>
      <w:r>
        <w:t xml:space="preserve">19:30 es válido. </w:t>
      </w:r>
    </w:p>
    <w:p w:rsidR="00DA3FAE" w:rsidRDefault="00DA3FAE" w:rsidP="00DA3FAE">
      <w:pPr>
        <w:pStyle w:val="Prrafodelista"/>
        <w:numPr>
          <w:ilvl w:val="0"/>
          <w:numId w:val="13"/>
        </w:numPr>
        <w:ind w:left="714" w:hanging="357"/>
        <w:contextualSpacing w:val="0"/>
        <w:jc w:val="both"/>
      </w:pPr>
      <w:r>
        <w:t>19:30:00 es inválido.</w:t>
      </w:r>
    </w:p>
    <w:p w:rsidR="00DA3FAE" w:rsidRDefault="00DA3FAE" w:rsidP="00DA3FAE">
      <w:pPr>
        <w:pStyle w:val="Prrafodelista"/>
        <w:numPr>
          <w:ilvl w:val="0"/>
          <w:numId w:val="13"/>
        </w:numPr>
        <w:ind w:left="714" w:hanging="357"/>
        <w:contextualSpacing w:val="0"/>
        <w:jc w:val="both"/>
      </w:pPr>
      <w:r>
        <w:t>17.00 es inválido.</w:t>
      </w:r>
    </w:p>
    <w:p w:rsidR="00DA3FAE" w:rsidRDefault="00DA3FAE" w:rsidP="00DA3FAE">
      <w:pPr>
        <w:pStyle w:val="Prrafodelista"/>
        <w:numPr>
          <w:ilvl w:val="0"/>
          <w:numId w:val="13"/>
        </w:numPr>
        <w:ind w:left="714" w:hanging="357"/>
        <w:contextualSpacing w:val="0"/>
        <w:jc w:val="both"/>
      </w:pPr>
      <w:r>
        <w:t>Cualquier otro formato distinto a HH:MM es inválido.</w:t>
      </w:r>
    </w:p>
    <w:p w:rsidR="00DA3FAE" w:rsidRDefault="00DA3FAE" w:rsidP="00DA3FAE">
      <w:pPr>
        <w:jc w:val="both"/>
      </w:pPr>
      <w:r>
        <w:lastRenderedPageBreak/>
        <w:t>Además, se recomienda que los horarios sean del estilo “HH</w:t>
      </w:r>
      <w:proofErr w:type="gramStart"/>
      <w:r>
        <w:t>:00</w:t>
      </w:r>
      <w:proofErr w:type="gramEnd"/>
      <w:r>
        <w:t xml:space="preserve">” o “HH:30” con el objetivo de evitar inconvenientes. </w:t>
      </w:r>
    </w:p>
    <w:p w:rsidR="00DA3FAE" w:rsidRDefault="00DA3FAE" w:rsidP="00DA3FAE">
      <w:pPr>
        <w:jc w:val="both"/>
      </w:pPr>
      <w:r>
        <w:rPr>
          <w:noProof/>
          <w:lang w:val="es-AR" w:eastAsia="es-AR"/>
        </w:rPr>
        <w:drawing>
          <wp:inline distT="0" distB="0" distL="0" distR="0" wp14:anchorId="28E8A75B" wp14:editId="30E6DAAE">
            <wp:extent cx="5400040" cy="2057400"/>
            <wp:effectExtent l="19050" t="19050" r="10160"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844" b="8388"/>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3FAE" w:rsidRPr="00DA3FAE" w:rsidRDefault="00DA3FAE" w:rsidP="00DA3FAE">
      <w:pPr>
        <w:tabs>
          <w:tab w:val="left" w:pos="1275"/>
        </w:tabs>
      </w:pPr>
      <w:r>
        <w:tab/>
      </w:r>
      <w:r>
        <w:tab/>
      </w:r>
    </w:p>
    <w:sectPr w:rsidR="00DA3FAE" w:rsidRPr="00DA3FAE" w:rsidSect="0092483A">
      <w:headerReference w:type="default" r:id="rId24"/>
      <w:footerReference w:type="default" r:id="rId2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FE6" w:rsidRDefault="00753FE6" w:rsidP="00C94FBE">
      <w:pPr>
        <w:spacing w:before="0" w:line="240" w:lineRule="auto"/>
      </w:pPr>
      <w:r>
        <w:separator/>
      </w:r>
    </w:p>
    <w:p w:rsidR="00753FE6" w:rsidRDefault="00753FE6"/>
  </w:endnote>
  <w:endnote w:type="continuationSeparator" w:id="0">
    <w:p w:rsidR="00753FE6" w:rsidRDefault="00753FE6" w:rsidP="00C94FBE">
      <w:pPr>
        <w:spacing w:before="0" w:line="240" w:lineRule="auto"/>
      </w:pPr>
      <w:r>
        <w:continuationSeparator/>
      </w:r>
    </w:p>
    <w:p w:rsidR="00753FE6" w:rsidRDefault="00753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Times New Roman"/>
    <w:charset w:val="00"/>
    <w:family w:val="swiss"/>
    <w:pitch w:val="variable"/>
    <w:sig w:usb0="00000000"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753FE6"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CC572D">
          <w:rPr>
            <w:rFonts w:asciiTheme="majorHAnsi" w:hAnsiTheme="majorHAnsi"/>
          </w:rPr>
          <w:t>GRUPO DE DESARROLLO YENÚ</w:t>
        </w:r>
      </w:sdtContent>
    </w:sdt>
    <w:r w:rsidR="00CC572D">
      <w:rPr>
        <w:noProof/>
        <w:lang w:val="es-AR" w:eastAsia="es-AR"/>
      </w:rPr>
      <mc:AlternateContent>
        <mc:Choice Requires="wpg">
          <w:drawing>
            <wp:anchor distT="0" distB="0" distL="114300" distR="114300" simplePos="0" relativeHeight="251659776" behindDoc="0" locked="0" layoutInCell="0" allowOverlap="1">
              <wp:simplePos x="0" y="0"/>
              <wp:positionH relativeFrom="page">
                <wp:align>center</wp:align>
              </wp:positionH>
              <wp:positionV relativeFrom="page">
                <wp:align>bottom</wp:align>
              </wp:positionV>
              <wp:extent cx="7539990" cy="809625"/>
              <wp:effectExtent l="9525" t="0" r="10795"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4"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788DAAA4" id="Group 27" o:spid="_x0000_s1026" style="position:absolute;margin-left:0;margin-top:0;width:593.7pt;height:63.75pt;flip:y;z-index:25165977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8kwQMAAOoJAAAOAAAAZHJzL2Uyb0RvYy54bWzMVttu3DYQfS/QfyD0Luti7UWC14GzF6OA&#10;2xq59J0rURIRiVRIrrVu0H/vcCjJu24cGAkQdB+0vA5nzpwz5NWbY9uQB6Y0l2LlRRehR5jIZcFF&#10;tfI+ftj5S49oQ0VBGynYyntk2ntz/esvV32XsVjWsimYImBE6KzvVl5tTJcFgc5r1lJ9ITsmYLKU&#10;qqUGuqoKCkV7sN42QRyG86CXquiUzJnWMLpxk9412i9Llps/y1IzQ5qVB74Z/Cr87u03uL6iWaVo&#10;V/N8cIN+hxct5QIOnUxtqKHkoPh/TLU8V1LL0lzksg1kWfKcYQwQTRQ+i+ZWyUOHsVRZX3UTTADt&#10;M5y+22z+x8O9IrxYeZceEbSFFOGpJF5YbPquymDJrered/fKBQjNO5l/0jAdPJ+3/cotJvv+d1mA&#10;PXowErE5lqolZcO7v4ApOALxkyMm43FKBjsaksPgYnaZpinkLIe5ZZjO45nLVl5DSu02oBZMpePo&#10;dtgYzZYxBGO3RcklTgc0s4cPDg8O2uiAdPoJV/1juL6vaccwXdqCNuCajLjeAA64hMRLhy0uWwsH&#10;bH4UA7BEyHVNRcVw9YfHDkCM7A6A+2SL7WjIyteBtrka4E0RJ8ACjdBsRNgCFTugUAgTSjTrlDa3&#10;TLbENlaeNoryqjZrKQRISiqXPvpwp43162mDPVbIHW8aGKdZI0gPKZpB7mxXy4YXdhI7VuNs3Sjy&#10;QEGdNM+ZMG5dc2iBO258MQvDQacwbFOPy0ePsVJYK+jG2QGgHlGgGzWjxXZoG8ob1wa3G2E9AUAg&#10;kKHlZPslDdPtcrtM/CSeb/0k3Gz8m9068ee7aDHbXG7W6030jw0qSrKaFwUTNq6xhETJ66g0FDMn&#10;/qmITAAG59YxRHB2/EenkRSWB47Pe1k83quRLMDun0Tz2Ujzd0AQIG/DSIzaGzg71g/tisfE8Rul&#10;ZG/zA+I7I7nb8GqSnxWDkeFJCJz/eiV4ouzAcQV+I0lfw2rLlZMs/U95dKYGrar9JLYd/rCmnKny&#10;RcK5qoE32pc0ipPwbZz6u/ly4Se7ZOani3Dph1H6Np2HSZpsdufSuOOC/bg0vlFKTmODcjFUDBD4&#10;GQQtN/DYaHhrL5RxEc1eqg6Tsq37o+bG/5e1R5SEkgkXFzyLoFFL9bdHenhiQB39fKCKeaT5TQDd&#10;0yhJ7JsEO8lsEUNHnc7sT2eoyMHUyjMecc21ce+YQ6dsbR7vVCHtRVNyLMxWPq4igN+2gwUBr214&#10;UGAsw+PHvlhO+7j+6Yl2/S8AAAD//wMAUEsDBBQABgAIAAAAIQAXQZ2v3gAAAAYBAAAPAAAAZHJz&#10;L2Rvd25yZXYueG1sTI9BT8MwDIXvSPyHyEjcWLpB11GaTggxoWknxpg4eo1pKxKnNNnW/XsyLnCx&#10;nvWs9z4X88EacaDet44VjEcJCOLK6ZZrBZu3xc0MhA/IGo1jUnAiD/Py8qLAXLsjv9JhHWoRQ9jn&#10;qKAJocul9FVDFv3IdcTR+3S9xRDXvpa6x2MMt0ZOkmQqLbYcGxrs6Kmh6mu9twqm7wafTfqRrrLV&#10;8vY7LLabl/utUtdXw+MDiEBD+DuGM35EhzIy7dyetRdGQXwk/M6zN55ldyB2UU2yFGRZyP/45Q8A&#10;AAD//wMAUEsBAi0AFAAGAAgAAAAhALaDOJL+AAAA4QEAABMAAAAAAAAAAAAAAAAAAAAAAFtDb250&#10;ZW50X1R5cGVzXS54bWxQSwECLQAUAAYACAAAACEAOP0h/9YAAACUAQAACwAAAAAAAAAAAAAAAAAv&#10;AQAAX3JlbHMvLnJlbHNQSwECLQAUAAYACAAAACEAcszPJMEDAADqCQAADgAAAAAAAAAAAAAAAAAu&#10;AgAAZHJzL2Uyb0RvYy54bWxQSwECLQAUAAYACAAAACEAF0Gdr94AAAAGAQAADwAAAAAAAAAAAAAA&#10;AAAbBgAAZHJzL2Rvd25yZXYueG1sUEsFBgAAAAAEAAQA8wAAACY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9xr0AAADaAAAADwAAAGRycy9kb3ducmV2LnhtbESPSwvCMBCE74L/IazgTVNFRKqpiCiI&#10;B8HXfWnWPmw2pYla/70RBI/DzHzDLJatqcSTGldYVjAaRiCIU6sLzhRcztvBDITzyBory6TgTQ6W&#10;SbezwFjbFx/pefKZCBB2MSrIva9jKV2ak0E3tDVx8G62MeiDbDKpG3wFuKnkOIqm0mDBYSHHmtY5&#10;pffTwyi4lqXdjPRhkm7eWh6L2d5c9qhUv9eu5iA8tf4f/rV3WsEEvlfCDZDJ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Nvca9AAAA2gAAAA8AAAAAAAAAAAAAAAAAoQIA&#10;AGRycy9kb3ducmV2LnhtbFBLBQYAAAAABAAEAPkAAACLAwAAAAA=&#10;" strokecolor="#31849b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sdt>
      <w:sdtPr>
        <w:id w:val="3709536"/>
        <w:docPartObj>
          <w:docPartGallery w:val="Page Numbers (Top of Page)"/>
          <w:docPartUnique/>
        </w:docPartObj>
      </w:sdtPr>
      <w:sdtEndPr/>
      <w:sdtContent>
        <w:r w:rsidR="00CC572D">
          <w:tab/>
        </w:r>
        <w:r w:rsidR="00CC572D">
          <w:tab/>
        </w:r>
        <w:r w:rsidR="00CC572D">
          <w:tab/>
        </w:r>
        <w:r w:rsidR="00CC572D">
          <w:tab/>
        </w:r>
        <w:r w:rsidR="00CC572D">
          <w:tab/>
        </w:r>
        <w:r w:rsidR="00CC572D" w:rsidRPr="00DD5A70">
          <w:rPr>
            <w:rFonts w:asciiTheme="majorHAnsi" w:hAnsiTheme="majorHAnsi" w:cstheme="majorHAnsi"/>
          </w:rPr>
          <w:t xml:space="preserve">Página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PAGE </w:instrText>
        </w:r>
        <w:r w:rsidR="00CC572D" w:rsidRPr="00DD5A70">
          <w:rPr>
            <w:rFonts w:asciiTheme="majorHAnsi" w:hAnsiTheme="majorHAnsi" w:cstheme="majorHAnsi"/>
          </w:rPr>
          <w:fldChar w:fldCharType="separate"/>
        </w:r>
        <w:r w:rsidR="00486903">
          <w:rPr>
            <w:rFonts w:asciiTheme="majorHAnsi" w:hAnsiTheme="majorHAnsi" w:cstheme="majorHAnsi"/>
            <w:noProof/>
          </w:rPr>
          <w:t>12</w:t>
        </w:r>
        <w:r w:rsidR="00CC572D" w:rsidRPr="00DD5A70">
          <w:rPr>
            <w:rFonts w:asciiTheme="majorHAnsi" w:hAnsiTheme="majorHAnsi" w:cstheme="majorHAnsi"/>
          </w:rPr>
          <w:fldChar w:fldCharType="end"/>
        </w:r>
        <w:r w:rsidR="00CC572D" w:rsidRPr="00DD5A70">
          <w:rPr>
            <w:rFonts w:asciiTheme="majorHAnsi" w:hAnsiTheme="majorHAnsi" w:cstheme="majorHAnsi"/>
          </w:rPr>
          <w:t xml:space="preserve"> de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NUMPAGES  </w:instrText>
        </w:r>
        <w:r w:rsidR="00CC572D" w:rsidRPr="00DD5A70">
          <w:rPr>
            <w:rFonts w:asciiTheme="majorHAnsi" w:hAnsiTheme="majorHAnsi" w:cstheme="majorHAnsi"/>
          </w:rPr>
          <w:fldChar w:fldCharType="separate"/>
        </w:r>
        <w:r w:rsidR="00486903">
          <w:rPr>
            <w:rFonts w:asciiTheme="majorHAnsi" w:hAnsiTheme="majorHAnsi" w:cstheme="majorHAnsi"/>
            <w:noProof/>
          </w:rPr>
          <w:t>12</w:t>
        </w:r>
        <w:r w:rsidR="00CC572D" w:rsidRPr="00DD5A70">
          <w:rPr>
            <w:rFonts w:asciiTheme="majorHAnsi" w:hAnsiTheme="majorHAnsi" w:cstheme="majorHAnsi"/>
          </w:rPr>
          <w:fldChar w:fldCharType="end"/>
        </w:r>
      </w:sdtContent>
    </w:sdt>
  </w:p>
  <w:p w:rsidR="00CC572D" w:rsidRDefault="00CC572D" w:rsidP="002D1669">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FE6" w:rsidRDefault="00753FE6" w:rsidP="00C94FBE">
      <w:pPr>
        <w:spacing w:before="0" w:line="240" w:lineRule="auto"/>
      </w:pPr>
      <w:r>
        <w:separator/>
      </w:r>
    </w:p>
    <w:p w:rsidR="00753FE6" w:rsidRDefault="00753FE6"/>
  </w:footnote>
  <w:footnote w:type="continuationSeparator" w:id="0">
    <w:p w:rsidR="00753FE6" w:rsidRDefault="00753FE6" w:rsidP="00C94FBE">
      <w:pPr>
        <w:spacing w:before="0" w:line="240" w:lineRule="auto"/>
      </w:pPr>
      <w:r>
        <w:continuationSeparator/>
      </w:r>
    </w:p>
    <w:p w:rsidR="00753FE6" w:rsidRDefault="00753F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753FE6">
    <w:pPr>
      <w:pStyle w:val="Encabezado"/>
      <w:rPr>
        <w:rFonts w:asciiTheme="majorHAnsi" w:eastAsiaTheme="majorEastAsia" w:hAnsiTheme="majorHAnsi" w:cstheme="majorBidi"/>
      </w:rPr>
    </w:pP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r w:rsidR="003B6585">
          <w:rPr>
            <w:rFonts w:asciiTheme="majorHAnsi" w:eastAsiaTheme="majorEastAsia" w:hAnsiTheme="majorHAnsi" w:cstheme="majorBidi"/>
          </w:rPr>
          <w:t>Mesas de examen</w:t>
        </w:r>
      </w:sdtContent>
    </w:sdt>
    <w:r w:rsidR="00CC572D">
      <w:rPr>
        <w:rFonts w:asciiTheme="majorHAnsi" w:eastAsiaTheme="majorEastAsia" w:hAnsiTheme="majorHAnsi" w:cstheme="majorBidi"/>
      </w:rPr>
      <w:t xml:space="preserve">, </w:t>
    </w:r>
    <w:sdt>
      <w:sdtPr>
        <w:rPr>
          <w:rFonts w:asciiTheme="majorHAnsi" w:eastAsiaTheme="majorEastAsia" w:hAnsiTheme="majorHAnsi" w:cstheme="majorBidi"/>
        </w:rPr>
        <w:alias w:val="Categoría"/>
        <w:id w:val="17011854"/>
        <w:dataBinding w:prefixMappings="xmlns:ns0='http://purl.org/dc/elements/1.1/' xmlns:ns1='http://schemas.openxmlformats.org/package/2006/metadata/core-properties' " w:xpath="/ns1:coreProperties[1]/ns1:category[1]" w:storeItemID="{6C3C8BC8-F283-45AE-878A-BAB7291924A1}"/>
        <w:text/>
      </w:sdtPr>
      <w:sdtEndPr/>
      <w:sdtContent>
        <w:r w:rsidR="00CC572D">
          <w:rPr>
            <w:rFonts w:asciiTheme="majorHAnsi" w:eastAsiaTheme="majorEastAsia" w:hAnsiTheme="majorHAnsi" w:cstheme="majorBidi"/>
          </w:rPr>
          <w:t>Formato para hojas de cálculo</w:t>
        </w:r>
      </w:sdtContent>
    </w:sdt>
  </w:p>
  <w:p w:rsidR="00CC572D" w:rsidRPr="000F4F97" w:rsidRDefault="00CC572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55680" behindDoc="0" locked="0" layoutInCell="1" allowOverlap="1">
              <wp:simplePos x="0" y="0"/>
              <wp:positionH relativeFrom="page">
                <wp:align>center</wp:align>
              </wp:positionH>
              <wp:positionV relativeFrom="page">
                <wp:align>top</wp:align>
              </wp:positionV>
              <wp:extent cx="7537450" cy="815340"/>
              <wp:effectExtent l="9525" t="0" r="13335" b="3810"/>
              <wp:wrapNone/>
              <wp:docPr id="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0"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499506BE" id="Group 35" o:spid="_x0000_s1026" style="position:absolute;margin-left:0;margin-top:0;width:593.5pt;height:64.2pt;z-index:25165568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dcugMAAOI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nzlzB3CaQslwq+SWWyw6bsyhSV3svvUPUibIAzvRfaXArP33G7mpV1M9v17&#10;kYM/etACsTkWsjUuIGtyxBI8TSVgR00yeLmIZ4sohkplYFsG8SwaapRVUEizDQgFpsRWLqu2w8Yg&#10;XoYzuy2IZmj2aGo/iWEOYZmcgGrqhKb6OTQ/VbRjWCRloBrQDCAFC+ctpI9ryGxuIcV1a27xzI58&#10;wJNwsa4oLxmu/vzUAXaB2QHhn20xEwXF+E98EwQKwEAnNB0hNkiFFinEdoKJpp1U+o6JlpjBylFa&#10;0rqs9FpwDp0kZIB1pI/3Spu4ThtMWbnY1U0D72nacNJDjeIwxg1KNHVujMaGrc3WjSSPFJqSZhnj&#10;2q5rDi1Qxr5fxL4/lB5em9rj8jHiyQuGcfEBaBqeYxgVo/l2GGtaN3YMYTfcRAKAQCLDyHbr18RP&#10;tsvtMnKjcL51I3+zcW9368id74JFvJlt1utN8M0kFURpVec54yavUTmC6HVcGjTM9vykHROA3qV3&#10;TBGCHf8xaCSF4YEl9F7kTw9yJAvQ+//ieTDy/CMwBNjbMDJbnPF81A1lRWMi+a2UojcFgva7YLnd&#10;8GqWX8jBSPHIB9KjhHynBSfODiSXEPeraW3IclamX5RIF+2gZLmfum2HPxQV6MRTW77IOCsbeJJ9&#10;TYIw8t+FibubLxdutItiN1n4S9cPknfJ3I+SaLO77I37mrOf741/0ZLz3EAvBsmADj/LjaZtreGS&#10;0dQtnB7TIpq+JA9Ta5vwx6Yb/19uPiIFaCboPlyHYFAJ+cUhPVwtQEj/PlDJHNL8zoHuSRDBqUY0&#10;TqJ4EcJEnlv25xbKM3C1crRD7HCt7f3l0EkjzqZ9LC3NSVPUqMymfawkQNxmgoqA5yBcJDCX4dJj&#10;birnc1x/uprd/AM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h2RXXLoDAADi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vKMMAAADbAAAADwAAAGRycy9kb3ducmV2LnhtbESPzWrDQAyE74W8w6JAb806oRTjZh1K&#10;SaDkULDj3oVX9U+9WuPdJvbbV4dCbhIzmvm0P8xuUFeaQufZwHaTgCKuve24MVBdTk8pqBCRLQ6e&#10;ycBCAQ756mGPmfU3LuhaxkZJCIcMDbQxjpnWoW7JYdj4kVi0bz85jLJOjbYT3iTcDXqXJC/aYcfS&#10;0OJI7y3VP+WvM/DV9/64tZ/P9XGxuujSs6vOaMzjen57BRVpjnfz//WHFXyhl1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byjDAAAA2wAAAA8AAAAAAAAAAAAA&#10;AAAAoQIAAGRycy9kb3ducmV2LnhtbFBLBQYAAAAABAAEAPkAAACRAwAAAAA=&#10;" strokecolor="#31849b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26849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669"/>
    <w:rsid w:val="000044F7"/>
    <w:rsid w:val="000106DD"/>
    <w:rsid w:val="00011BED"/>
    <w:rsid w:val="00014588"/>
    <w:rsid w:val="00017EFE"/>
    <w:rsid w:val="000262F8"/>
    <w:rsid w:val="00030FA9"/>
    <w:rsid w:val="0003206E"/>
    <w:rsid w:val="00036C67"/>
    <w:rsid w:val="00040950"/>
    <w:rsid w:val="00042689"/>
    <w:rsid w:val="0004349B"/>
    <w:rsid w:val="00045F1A"/>
    <w:rsid w:val="000476F2"/>
    <w:rsid w:val="00066A06"/>
    <w:rsid w:val="00084CA3"/>
    <w:rsid w:val="00087F53"/>
    <w:rsid w:val="00092BC0"/>
    <w:rsid w:val="000A0990"/>
    <w:rsid w:val="000A0FE7"/>
    <w:rsid w:val="000A391B"/>
    <w:rsid w:val="000C4C42"/>
    <w:rsid w:val="000C4E31"/>
    <w:rsid w:val="000D4C6E"/>
    <w:rsid w:val="000D4FF8"/>
    <w:rsid w:val="000E5A53"/>
    <w:rsid w:val="000E7233"/>
    <w:rsid w:val="000F1888"/>
    <w:rsid w:val="000F4F97"/>
    <w:rsid w:val="000F79DF"/>
    <w:rsid w:val="00102B60"/>
    <w:rsid w:val="00103516"/>
    <w:rsid w:val="0010416D"/>
    <w:rsid w:val="00111E08"/>
    <w:rsid w:val="001163FF"/>
    <w:rsid w:val="0012205F"/>
    <w:rsid w:val="001237ED"/>
    <w:rsid w:val="0013204A"/>
    <w:rsid w:val="001410A7"/>
    <w:rsid w:val="00144AE4"/>
    <w:rsid w:val="001471FD"/>
    <w:rsid w:val="00150702"/>
    <w:rsid w:val="00153304"/>
    <w:rsid w:val="0015371B"/>
    <w:rsid w:val="00167725"/>
    <w:rsid w:val="0017185C"/>
    <w:rsid w:val="00183953"/>
    <w:rsid w:val="00185A46"/>
    <w:rsid w:val="00191198"/>
    <w:rsid w:val="001950C8"/>
    <w:rsid w:val="0019751E"/>
    <w:rsid w:val="001A2EE6"/>
    <w:rsid w:val="001A3D38"/>
    <w:rsid w:val="001C16B5"/>
    <w:rsid w:val="001C5F27"/>
    <w:rsid w:val="001C6104"/>
    <w:rsid w:val="001C74CA"/>
    <w:rsid w:val="001C799E"/>
    <w:rsid w:val="001C79FD"/>
    <w:rsid w:val="001D0627"/>
    <w:rsid w:val="001D13AB"/>
    <w:rsid w:val="001D34D6"/>
    <w:rsid w:val="001E431B"/>
    <w:rsid w:val="001F5F92"/>
    <w:rsid w:val="0020621B"/>
    <w:rsid w:val="002123DB"/>
    <w:rsid w:val="002129C9"/>
    <w:rsid w:val="00217A70"/>
    <w:rsid w:val="0022200F"/>
    <w:rsid w:val="00224B75"/>
    <w:rsid w:val="00227476"/>
    <w:rsid w:val="00236545"/>
    <w:rsid w:val="00236EBC"/>
    <w:rsid w:val="002371E3"/>
    <w:rsid w:val="00266C42"/>
    <w:rsid w:val="002731FC"/>
    <w:rsid w:val="00287C2D"/>
    <w:rsid w:val="00295CA9"/>
    <w:rsid w:val="002A36CF"/>
    <w:rsid w:val="002A41AA"/>
    <w:rsid w:val="002B24FD"/>
    <w:rsid w:val="002B506A"/>
    <w:rsid w:val="002B5AF9"/>
    <w:rsid w:val="002C5F10"/>
    <w:rsid w:val="002D0CCB"/>
    <w:rsid w:val="002D104A"/>
    <w:rsid w:val="002D1669"/>
    <w:rsid w:val="002D19B1"/>
    <w:rsid w:val="002D507E"/>
    <w:rsid w:val="002E07A1"/>
    <w:rsid w:val="002E0AB6"/>
    <w:rsid w:val="002E471A"/>
    <w:rsid w:val="002E7874"/>
    <w:rsid w:val="002F1461"/>
    <w:rsid w:val="002F4D8C"/>
    <w:rsid w:val="00310D37"/>
    <w:rsid w:val="003130E3"/>
    <w:rsid w:val="003149A1"/>
    <w:rsid w:val="00314E21"/>
    <w:rsid w:val="00315E7E"/>
    <w:rsid w:val="0031601C"/>
    <w:rsid w:val="003163C6"/>
    <w:rsid w:val="00316B99"/>
    <w:rsid w:val="00321B29"/>
    <w:rsid w:val="00344258"/>
    <w:rsid w:val="00346864"/>
    <w:rsid w:val="00350E39"/>
    <w:rsid w:val="003560F2"/>
    <w:rsid w:val="00363FD1"/>
    <w:rsid w:val="00397566"/>
    <w:rsid w:val="003A7F4D"/>
    <w:rsid w:val="003B6585"/>
    <w:rsid w:val="003B7F1F"/>
    <w:rsid w:val="003C54B1"/>
    <w:rsid w:val="003D7220"/>
    <w:rsid w:val="003D7997"/>
    <w:rsid w:val="003E12FE"/>
    <w:rsid w:val="0040066E"/>
    <w:rsid w:val="00416240"/>
    <w:rsid w:val="0042601B"/>
    <w:rsid w:val="0044061E"/>
    <w:rsid w:val="00447F8A"/>
    <w:rsid w:val="004509FE"/>
    <w:rsid w:val="004525FF"/>
    <w:rsid w:val="00460248"/>
    <w:rsid w:val="00467BBE"/>
    <w:rsid w:val="00471639"/>
    <w:rsid w:val="004807AF"/>
    <w:rsid w:val="00484C2C"/>
    <w:rsid w:val="00486903"/>
    <w:rsid w:val="0049000B"/>
    <w:rsid w:val="004A473D"/>
    <w:rsid w:val="004A54C8"/>
    <w:rsid w:val="004C37B2"/>
    <w:rsid w:val="004C5D7E"/>
    <w:rsid w:val="004D16B9"/>
    <w:rsid w:val="004D45CD"/>
    <w:rsid w:val="004D461E"/>
    <w:rsid w:val="004D5185"/>
    <w:rsid w:val="004D7BBC"/>
    <w:rsid w:val="004E1D18"/>
    <w:rsid w:val="004E4935"/>
    <w:rsid w:val="004F4D25"/>
    <w:rsid w:val="005017FA"/>
    <w:rsid w:val="005046A5"/>
    <w:rsid w:val="00504A67"/>
    <w:rsid w:val="00511D9A"/>
    <w:rsid w:val="00515617"/>
    <w:rsid w:val="005204C7"/>
    <w:rsid w:val="0052750A"/>
    <w:rsid w:val="00531E01"/>
    <w:rsid w:val="00550FA8"/>
    <w:rsid w:val="00554D38"/>
    <w:rsid w:val="00564033"/>
    <w:rsid w:val="00564A12"/>
    <w:rsid w:val="00570F4F"/>
    <w:rsid w:val="00582178"/>
    <w:rsid w:val="005857BB"/>
    <w:rsid w:val="00590676"/>
    <w:rsid w:val="00592A97"/>
    <w:rsid w:val="00592C13"/>
    <w:rsid w:val="0059596F"/>
    <w:rsid w:val="00597A23"/>
    <w:rsid w:val="005A0664"/>
    <w:rsid w:val="005A52A2"/>
    <w:rsid w:val="005B0588"/>
    <w:rsid w:val="005B5AEE"/>
    <w:rsid w:val="005B6373"/>
    <w:rsid w:val="005C1B07"/>
    <w:rsid w:val="005C5D23"/>
    <w:rsid w:val="005C7A15"/>
    <w:rsid w:val="005D7C8F"/>
    <w:rsid w:val="005E76A4"/>
    <w:rsid w:val="005F133C"/>
    <w:rsid w:val="005F1A17"/>
    <w:rsid w:val="005F5429"/>
    <w:rsid w:val="005F60BA"/>
    <w:rsid w:val="005F65CF"/>
    <w:rsid w:val="00611659"/>
    <w:rsid w:val="006124BF"/>
    <w:rsid w:val="00616A6E"/>
    <w:rsid w:val="00616EF0"/>
    <w:rsid w:val="006177BF"/>
    <w:rsid w:val="00623EC4"/>
    <w:rsid w:val="00652D5A"/>
    <w:rsid w:val="00653C38"/>
    <w:rsid w:val="006637D1"/>
    <w:rsid w:val="00672E95"/>
    <w:rsid w:val="00680710"/>
    <w:rsid w:val="00683994"/>
    <w:rsid w:val="00683FE1"/>
    <w:rsid w:val="00685C5E"/>
    <w:rsid w:val="00690848"/>
    <w:rsid w:val="006919D5"/>
    <w:rsid w:val="0069686D"/>
    <w:rsid w:val="006A2495"/>
    <w:rsid w:val="006B00B2"/>
    <w:rsid w:val="006B3371"/>
    <w:rsid w:val="006D06DB"/>
    <w:rsid w:val="006D719E"/>
    <w:rsid w:val="006E28D4"/>
    <w:rsid w:val="006E2FDE"/>
    <w:rsid w:val="0070494E"/>
    <w:rsid w:val="00705C02"/>
    <w:rsid w:val="00710BA6"/>
    <w:rsid w:val="00711DF8"/>
    <w:rsid w:val="00713ADC"/>
    <w:rsid w:val="00716D83"/>
    <w:rsid w:val="00723926"/>
    <w:rsid w:val="0073172B"/>
    <w:rsid w:val="00734B4B"/>
    <w:rsid w:val="0073726B"/>
    <w:rsid w:val="00740712"/>
    <w:rsid w:val="007447BE"/>
    <w:rsid w:val="00747851"/>
    <w:rsid w:val="00753FE6"/>
    <w:rsid w:val="007608DB"/>
    <w:rsid w:val="0076247C"/>
    <w:rsid w:val="00764BEB"/>
    <w:rsid w:val="0077230C"/>
    <w:rsid w:val="00772E89"/>
    <w:rsid w:val="00773575"/>
    <w:rsid w:val="00777E5E"/>
    <w:rsid w:val="0079204E"/>
    <w:rsid w:val="007974B9"/>
    <w:rsid w:val="007A33C6"/>
    <w:rsid w:val="007A432E"/>
    <w:rsid w:val="007B151B"/>
    <w:rsid w:val="007B2E53"/>
    <w:rsid w:val="007C344D"/>
    <w:rsid w:val="007C742C"/>
    <w:rsid w:val="007D0CEE"/>
    <w:rsid w:val="007D7477"/>
    <w:rsid w:val="007E66A5"/>
    <w:rsid w:val="007F38C0"/>
    <w:rsid w:val="00801130"/>
    <w:rsid w:val="00804429"/>
    <w:rsid w:val="00816449"/>
    <w:rsid w:val="00816B5F"/>
    <w:rsid w:val="00817955"/>
    <w:rsid w:val="008217F1"/>
    <w:rsid w:val="00822C20"/>
    <w:rsid w:val="00844C3F"/>
    <w:rsid w:val="00846E7C"/>
    <w:rsid w:val="00851EF8"/>
    <w:rsid w:val="0085309A"/>
    <w:rsid w:val="008539BD"/>
    <w:rsid w:val="00856FF1"/>
    <w:rsid w:val="00860A7D"/>
    <w:rsid w:val="00861B8F"/>
    <w:rsid w:val="008652EE"/>
    <w:rsid w:val="00866124"/>
    <w:rsid w:val="00866435"/>
    <w:rsid w:val="00867D1A"/>
    <w:rsid w:val="00867DE9"/>
    <w:rsid w:val="00870574"/>
    <w:rsid w:val="0087241B"/>
    <w:rsid w:val="00884AD9"/>
    <w:rsid w:val="00885BB2"/>
    <w:rsid w:val="008860FE"/>
    <w:rsid w:val="008970F4"/>
    <w:rsid w:val="008A27D6"/>
    <w:rsid w:val="008B173A"/>
    <w:rsid w:val="008B1983"/>
    <w:rsid w:val="008B3B0F"/>
    <w:rsid w:val="008C33D9"/>
    <w:rsid w:val="008C36AB"/>
    <w:rsid w:val="008D5DC2"/>
    <w:rsid w:val="008E25E3"/>
    <w:rsid w:val="008E3656"/>
    <w:rsid w:val="008E48FB"/>
    <w:rsid w:val="008E68BC"/>
    <w:rsid w:val="008E74BF"/>
    <w:rsid w:val="008F29A2"/>
    <w:rsid w:val="00904CB6"/>
    <w:rsid w:val="009052F2"/>
    <w:rsid w:val="0092483A"/>
    <w:rsid w:val="009266E3"/>
    <w:rsid w:val="00942049"/>
    <w:rsid w:val="00964C86"/>
    <w:rsid w:val="0096683E"/>
    <w:rsid w:val="00982CFF"/>
    <w:rsid w:val="009A3173"/>
    <w:rsid w:val="009C3EFC"/>
    <w:rsid w:val="009D300F"/>
    <w:rsid w:val="009D607B"/>
    <w:rsid w:val="009E25EF"/>
    <w:rsid w:val="009E3C1A"/>
    <w:rsid w:val="009E4DA8"/>
    <w:rsid w:val="009F3CE3"/>
    <w:rsid w:val="009F4449"/>
    <w:rsid w:val="009F7D8A"/>
    <w:rsid w:val="00A0436A"/>
    <w:rsid w:val="00A05997"/>
    <w:rsid w:val="00A11CCE"/>
    <w:rsid w:val="00A12B5B"/>
    <w:rsid w:val="00A13DBA"/>
    <w:rsid w:val="00A14B0C"/>
    <w:rsid w:val="00A2496D"/>
    <w:rsid w:val="00A2757B"/>
    <w:rsid w:val="00A33F6B"/>
    <w:rsid w:val="00A36497"/>
    <w:rsid w:val="00A40C29"/>
    <w:rsid w:val="00A40E84"/>
    <w:rsid w:val="00A41C07"/>
    <w:rsid w:val="00A45630"/>
    <w:rsid w:val="00A47083"/>
    <w:rsid w:val="00A50ABB"/>
    <w:rsid w:val="00A566FA"/>
    <w:rsid w:val="00A64BE2"/>
    <w:rsid w:val="00A670E3"/>
    <w:rsid w:val="00A7006D"/>
    <w:rsid w:val="00A77EC6"/>
    <w:rsid w:val="00A917B4"/>
    <w:rsid w:val="00AA17AB"/>
    <w:rsid w:val="00AA2D66"/>
    <w:rsid w:val="00AA446C"/>
    <w:rsid w:val="00AB301E"/>
    <w:rsid w:val="00AC2C0A"/>
    <w:rsid w:val="00AC7AA9"/>
    <w:rsid w:val="00AD0303"/>
    <w:rsid w:val="00AD59E4"/>
    <w:rsid w:val="00AE0C53"/>
    <w:rsid w:val="00AE1FB3"/>
    <w:rsid w:val="00AF21A9"/>
    <w:rsid w:val="00AF6C07"/>
    <w:rsid w:val="00B00F4F"/>
    <w:rsid w:val="00B01480"/>
    <w:rsid w:val="00B035BC"/>
    <w:rsid w:val="00B0695A"/>
    <w:rsid w:val="00B071F2"/>
    <w:rsid w:val="00B138FE"/>
    <w:rsid w:val="00B144C2"/>
    <w:rsid w:val="00B20663"/>
    <w:rsid w:val="00B21F60"/>
    <w:rsid w:val="00B2458E"/>
    <w:rsid w:val="00B24AB2"/>
    <w:rsid w:val="00B251C8"/>
    <w:rsid w:val="00B25F4F"/>
    <w:rsid w:val="00B31271"/>
    <w:rsid w:val="00B32896"/>
    <w:rsid w:val="00B36B62"/>
    <w:rsid w:val="00B51EBC"/>
    <w:rsid w:val="00B53748"/>
    <w:rsid w:val="00B74226"/>
    <w:rsid w:val="00B77F48"/>
    <w:rsid w:val="00B80837"/>
    <w:rsid w:val="00B90F9E"/>
    <w:rsid w:val="00B956C4"/>
    <w:rsid w:val="00BA699A"/>
    <w:rsid w:val="00BA7C0F"/>
    <w:rsid w:val="00BB23C2"/>
    <w:rsid w:val="00BB4A41"/>
    <w:rsid w:val="00BB6AAE"/>
    <w:rsid w:val="00BB7855"/>
    <w:rsid w:val="00BC46EE"/>
    <w:rsid w:val="00BC5404"/>
    <w:rsid w:val="00BE0B4F"/>
    <w:rsid w:val="00BE2A0A"/>
    <w:rsid w:val="00BF0B54"/>
    <w:rsid w:val="00BF7ACE"/>
    <w:rsid w:val="00C05700"/>
    <w:rsid w:val="00C2124A"/>
    <w:rsid w:val="00C213C4"/>
    <w:rsid w:val="00C23F8C"/>
    <w:rsid w:val="00C24CDC"/>
    <w:rsid w:val="00C26C78"/>
    <w:rsid w:val="00C41F05"/>
    <w:rsid w:val="00C42873"/>
    <w:rsid w:val="00C42D53"/>
    <w:rsid w:val="00C50011"/>
    <w:rsid w:val="00C5135E"/>
    <w:rsid w:val="00C53522"/>
    <w:rsid w:val="00C54ED6"/>
    <w:rsid w:val="00C57CF0"/>
    <w:rsid w:val="00C63CA3"/>
    <w:rsid w:val="00C651F3"/>
    <w:rsid w:val="00C65D91"/>
    <w:rsid w:val="00C67EBC"/>
    <w:rsid w:val="00C7670E"/>
    <w:rsid w:val="00C872BB"/>
    <w:rsid w:val="00C91F2D"/>
    <w:rsid w:val="00C94FBE"/>
    <w:rsid w:val="00C97238"/>
    <w:rsid w:val="00CB2CC9"/>
    <w:rsid w:val="00CB4CA3"/>
    <w:rsid w:val="00CC572D"/>
    <w:rsid w:val="00CC5D4E"/>
    <w:rsid w:val="00CD323E"/>
    <w:rsid w:val="00CD5B14"/>
    <w:rsid w:val="00CE0252"/>
    <w:rsid w:val="00CE0C6E"/>
    <w:rsid w:val="00CE7C8F"/>
    <w:rsid w:val="00CE7F5B"/>
    <w:rsid w:val="00CF7D16"/>
    <w:rsid w:val="00D01B23"/>
    <w:rsid w:val="00D06E99"/>
    <w:rsid w:val="00D15FB2"/>
    <w:rsid w:val="00D255E1"/>
    <w:rsid w:val="00D319CF"/>
    <w:rsid w:val="00D36A17"/>
    <w:rsid w:val="00D41944"/>
    <w:rsid w:val="00D56DE9"/>
    <w:rsid w:val="00D604F1"/>
    <w:rsid w:val="00D649B2"/>
    <w:rsid w:val="00D65F8A"/>
    <w:rsid w:val="00D6631E"/>
    <w:rsid w:val="00D70C0C"/>
    <w:rsid w:val="00D737DC"/>
    <w:rsid w:val="00D740A9"/>
    <w:rsid w:val="00D80E83"/>
    <w:rsid w:val="00D833E7"/>
    <w:rsid w:val="00D91479"/>
    <w:rsid w:val="00D97920"/>
    <w:rsid w:val="00DA05A0"/>
    <w:rsid w:val="00DA23B6"/>
    <w:rsid w:val="00DA284A"/>
    <w:rsid w:val="00DA369C"/>
    <w:rsid w:val="00DA3FAE"/>
    <w:rsid w:val="00DB2EA8"/>
    <w:rsid w:val="00DC3AED"/>
    <w:rsid w:val="00DC6746"/>
    <w:rsid w:val="00DD0159"/>
    <w:rsid w:val="00DD05F0"/>
    <w:rsid w:val="00DD1DA2"/>
    <w:rsid w:val="00DD3E41"/>
    <w:rsid w:val="00DD5A70"/>
    <w:rsid w:val="00DE487E"/>
    <w:rsid w:val="00DF09E2"/>
    <w:rsid w:val="00DF3C44"/>
    <w:rsid w:val="00E01FEC"/>
    <w:rsid w:val="00E037C9"/>
    <w:rsid w:val="00E039B4"/>
    <w:rsid w:val="00E2532C"/>
    <w:rsid w:val="00E33B19"/>
    <w:rsid w:val="00E34178"/>
    <w:rsid w:val="00E36A01"/>
    <w:rsid w:val="00E41820"/>
    <w:rsid w:val="00E41E7A"/>
    <w:rsid w:val="00E438FE"/>
    <w:rsid w:val="00E511E0"/>
    <w:rsid w:val="00E5392A"/>
    <w:rsid w:val="00E53C6E"/>
    <w:rsid w:val="00E66FD0"/>
    <w:rsid w:val="00E67DB5"/>
    <w:rsid w:val="00E7708C"/>
    <w:rsid w:val="00E802F8"/>
    <w:rsid w:val="00E8096E"/>
    <w:rsid w:val="00E8324C"/>
    <w:rsid w:val="00E833D4"/>
    <w:rsid w:val="00E84E25"/>
    <w:rsid w:val="00E87ECE"/>
    <w:rsid w:val="00E93312"/>
    <w:rsid w:val="00EA0F96"/>
    <w:rsid w:val="00EA21D5"/>
    <w:rsid w:val="00EA407F"/>
    <w:rsid w:val="00EA7D8C"/>
    <w:rsid w:val="00EB5F23"/>
    <w:rsid w:val="00EC45A5"/>
    <w:rsid w:val="00EE0084"/>
    <w:rsid w:val="00EE2671"/>
    <w:rsid w:val="00EE31CA"/>
    <w:rsid w:val="00EF6025"/>
    <w:rsid w:val="00EF7C69"/>
    <w:rsid w:val="00F045A2"/>
    <w:rsid w:val="00F04979"/>
    <w:rsid w:val="00F073A5"/>
    <w:rsid w:val="00F15A7B"/>
    <w:rsid w:val="00F163F8"/>
    <w:rsid w:val="00F2329C"/>
    <w:rsid w:val="00F36808"/>
    <w:rsid w:val="00F438B1"/>
    <w:rsid w:val="00F43A85"/>
    <w:rsid w:val="00F54DA6"/>
    <w:rsid w:val="00F6748E"/>
    <w:rsid w:val="00F70F4F"/>
    <w:rsid w:val="00F723D9"/>
    <w:rsid w:val="00F771E5"/>
    <w:rsid w:val="00F813E9"/>
    <w:rsid w:val="00F815F5"/>
    <w:rsid w:val="00F926BE"/>
    <w:rsid w:val="00FA1423"/>
    <w:rsid w:val="00FA48EC"/>
    <w:rsid w:val="00FA6553"/>
    <w:rsid w:val="00FB64C0"/>
    <w:rsid w:val="00FC1DC6"/>
    <w:rsid w:val="00FC4195"/>
    <w:rsid w:val="00FC7012"/>
    <w:rsid w:val="00FC7B6C"/>
    <w:rsid w:val="00FD679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268496"/>
    </o:shapedefaults>
    <o:shapelayout v:ext="edit">
      <o:idmap v:ext="edit" data="1"/>
    </o:shapelayout>
  </w:shapeDefaults>
  <w:decimalSymbol w:val=","/>
  <w:listSeparator w:val=","/>
  <w15:docId w15:val="{C1592948-0DDB-4DE6-A54B-4FDE4440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6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8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gestion_del_proyecto\Planificaci&#243;n\Plantilla%20Plan%20de%20Ite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12FC3E-A66A-4FD3-A3E5-67AD2E199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Template>
  <TotalTime>244</TotalTime>
  <Pages>1</Pages>
  <Words>1673</Words>
  <Characters>9207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Mesas de examen</vt:lpstr>
    </vt:vector>
  </TitlesOfParts>
  <Company>GRUPO DE DESARROLLO YENÚ</Company>
  <LinksUpToDate>false</LinksUpToDate>
  <CharactersWithSpaces>10859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Mesas de examen</dc:title>
  <dc:subject>TEMPUS</dc:subject>
  <dc:creator>Emanuel</dc:creator>
  <cp:lastModifiedBy>Emanuel Marquez</cp:lastModifiedBy>
  <cp:revision>87</cp:revision>
  <cp:lastPrinted>2018-09-26T18:43:00Z</cp:lastPrinted>
  <dcterms:created xsi:type="dcterms:W3CDTF">2017-11-16T15:13:00Z</dcterms:created>
  <dcterms:modified xsi:type="dcterms:W3CDTF">2018-09-26T18:44:00Z</dcterms:modified>
  <cp:category>Formato para hojas de cálculo</cp:category>
</cp:coreProperties>
</file>