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13481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E62A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82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34816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442B0">
          <w:pPr>
            <w:pStyle w:val="Sinespaci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134816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9934575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E62A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DA284A" w:rsidRDefault="007251BA" w:rsidP="00045838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both"/>
                        <w:rPr>
                          <w:i/>
                          <w:color w:val="548DD4"/>
                          <w:lang w:val="es-AR"/>
                        </w:rPr>
                      </w:pPr>
                      <w:r>
                        <w:rPr>
                          <w:i/>
                          <w:color w:val="548DD4"/>
                          <w:lang w:val="es-AR"/>
                        </w:rPr>
                        <w:br/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El propósito del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Modelo de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Diseño es empezar a realizar los casos de uso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desarrollados durante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>las etapas anteriores en especial la etapa de captura de r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equerimientos. Es decir, tomar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el Modelo de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>Casos de Uso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y las Especificaciones Suplementarias creadas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con anterioridad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entre otros insumos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y generar un modelo de diseño que pueda ser usado por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los desarrolladores durante la etapa  de i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mplementación. 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E62A6" w:rsidP="00134816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E62A6"/>
      </w:sdtContent>
    </w:sdt>
    <w:p w:rsidR="00A13DBA" w:rsidRDefault="00134816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C42D9" w:rsidRDefault="00CB21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="003C42D9" w:rsidRPr="00944CF6">
              <w:rPr>
                <w:rStyle w:val="Hipervnculo"/>
                <w:noProof/>
              </w:rPr>
              <w:t>Alcance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="003C42D9" w:rsidRPr="00944CF6">
              <w:rPr>
                <w:rStyle w:val="Hipervnculo"/>
                <w:noProof/>
              </w:rPr>
              <w:t>Definiciones, siglas y abreviaturas.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="003C42D9" w:rsidRPr="00944CF6">
              <w:rPr>
                <w:rStyle w:val="Hipervnculo"/>
                <w:noProof/>
              </w:rPr>
              <w:t>Referencias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="003C42D9" w:rsidRPr="00944CF6">
              <w:rPr>
                <w:rStyle w:val="Hipervnculo"/>
                <w:noProof/>
              </w:rPr>
              <w:t>Visión general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="003C42D9" w:rsidRPr="00944CF6">
              <w:rPr>
                <w:rStyle w:val="Hipervnculo"/>
                <w:noProof/>
              </w:rPr>
              <w:t>Diseño de Casos de Uso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="003C42D9" w:rsidRPr="00944CF6">
              <w:rPr>
                <w:rStyle w:val="Hipervnculo"/>
                <w:noProof/>
              </w:rPr>
              <w:t>Diseño del Caso de Uso [nombre del caso de uso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="003C42D9" w:rsidRPr="00944CF6">
              <w:rPr>
                <w:rStyle w:val="Hipervnculo"/>
                <w:noProof/>
              </w:rPr>
              <w:t>Diseño del Caso de Uso [nombre del caso de uso 2]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="003C42D9" w:rsidRPr="00944CF6">
              <w:rPr>
                <w:rStyle w:val="Hipervnculo"/>
                <w:noProof/>
              </w:rPr>
              <w:t>Diseño de Objetos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="003C42D9" w:rsidRPr="00944CF6">
              <w:rPr>
                <w:rStyle w:val="Hipervnculo"/>
                <w:noProof/>
              </w:rPr>
              <w:t>[Objeto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="003C42D9" w:rsidRPr="00944CF6">
              <w:rPr>
                <w:rStyle w:val="Hipervnculo"/>
                <w:noProof/>
              </w:rPr>
              <w:t>[Objeto 2]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="003C42D9" w:rsidRPr="00944CF6">
              <w:rPr>
                <w:rStyle w:val="Hipervnculo"/>
                <w:noProof/>
              </w:rPr>
              <w:t>Diseño de Subsistemas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="003C42D9" w:rsidRPr="00944CF6">
              <w:rPr>
                <w:rStyle w:val="Hipervnculo"/>
                <w:noProof/>
              </w:rPr>
              <w:t>Subsistemas Específicos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="003C42D9" w:rsidRPr="00944CF6">
              <w:rPr>
                <w:rStyle w:val="Hipervnculo"/>
                <w:noProof/>
              </w:rPr>
              <w:t>[Nombre del Subsistema Específico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="003C42D9" w:rsidRPr="00944CF6">
              <w:rPr>
                <w:rStyle w:val="Hipervnculo"/>
                <w:noProof/>
              </w:rPr>
              <w:t>Función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="003C42D9" w:rsidRPr="00944CF6">
              <w:rPr>
                <w:rStyle w:val="Hipervnculo"/>
                <w:noProof/>
              </w:rPr>
              <w:t>Subordinados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="003C42D9" w:rsidRPr="00944CF6">
              <w:rPr>
                <w:rStyle w:val="Hipervnculo"/>
                <w:noProof/>
              </w:rPr>
              <w:t>Dependencias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="003C42D9" w:rsidRPr="00944CF6">
              <w:rPr>
                <w:rStyle w:val="Hipervnculo"/>
                <w:noProof/>
              </w:rPr>
              <w:t>Recursos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="003C42D9" w:rsidRPr="00944CF6">
              <w:rPr>
                <w:rStyle w:val="Hipervnculo"/>
                <w:noProof/>
              </w:rPr>
              <w:t>Diagramas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="003C42D9" w:rsidRPr="00944CF6">
              <w:rPr>
                <w:rStyle w:val="Hipervnculo"/>
                <w:noProof/>
              </w:rPr>
              <w:t>Diagrama de componentes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="003C42D9" w:rsidRPr="00944CF6">
              <w:rPr>
                <w:rStyle w:val="Hipervnculo"/>
                <w:noProof/>
              </w:rPr>
              <w:t>Diagrama de Clases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="003C42D9" w:rsidRPr="00944CF6">
              <w:rPr>
                <w:rStyle w:val="Hipervnculo"/>
                <w:noProof/>
              </w:rPr>
              <w:t>Diagrama de Secuencia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2E62A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="003C42D9" w:rsidRPr="00944CF6">
              <w:rPr>
                <w:rStyle w:val="Hipervnculo"/>
                <w:noProof/>
              </w:rPr>
              <w:t>Diagramas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2E62A6" w:rsidP="004D52A6">
          <w:pPr>
            <w:pStyle w:val="TDC2"/>
          </w:pPr>
          <w:hyperlink w:anchor="_Toc257623502" w:history="1">
            <w:r w:rsidR="003C42D9" w:rsidRPr="00944CF6">
              <w:rPr>
                <w:rStyle w:val="Hipervnculo"/>
                <w:noProof/>
              </w:rPr>
              <w:t>Diagrama de Colaboración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134816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  <w:r w:rsidR="00CB2194"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1" w:name="_Toc257623469"/>
      <w:r>
        <w:t>Introducción</w:t>
      </w:r>
      <w:bookmarkEnd w:id="1"/>
    </w:p>
    <w:p w:rsidR="00DF6AB4" w:rsidRDefault="002D57DA" w:rsidP="00134816">
      <w:pPr>
        <w:jc w:val="both"/>
      </w:pPr>
      <w:r>
        <w:t>[La introducción debe proporcionar una visión general del documento Modelo de Diseño.]</w:t>
      </w:r>
      <w:r w:rsidR="00DF6AB4">
        <w:br/>
        <w:t xml:space="preserve"> </w:t>
      </w:r>
    </w:p>
    <w:p w:rsidR="002D57DA" w:rsidRDefault="003E74FD" w:rsidP="003E74FD">
      <w:pPr>
        <w:pStyle w:val="PSI-Ttulo2"/>
      </w:pPr>
      <w:bookmarkStart w:id="2" w:name="_Toc257623470"/>
      <w:r>
        <w:t>Propósito</w:t>
      </w:r>
      <w:bookmarkEnd w:id="2"/>
    </w:p>
    <w:p w:rsidR="00DF6AB4" w:rsidRDefault="002D57DA" w:rsidP="00134816">
      <w:pPr>
        <w:jc w:val="both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3" w:name="_Toc257623471"/>
      <w:r>
        <w:t>Alcance</w:t>
      </w:r>
      <w:bookmarkEnd w:id="3"/>
    </w:p>
    <w:p w:rsidR="00DF6AB4" w:rsidRDefault="002D57DA" w:rsidP="00134816">
      <w:pPr>
        <w:jc w:val="both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4" w:name="_Toc257623472"/>
      <w:r>
        <w:t>Definiciones, siglas y abreviaturas.</w:t>
      </w:r>
      <w:bookmarkEnd w:id="4"/>
    </w:p>
    <w:p w:rsidR="002D57DA" w:rsidRDefault="002D57DA" w:rsidP="00134816">
      <w:pPr>
        <w:jc w:val="both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5" w:name="_Toc257623473"/>
      <w:r>
        <w:t>Referencias</w:t>
      </w:r>
      <w:bookmarkEnd w:id="5"/>
    </w:p>
    <w:p w:rsidR="002D57DA" w:rsidRDefault="002D57DA" w:rsidP="00134816">
      <w:pPr>
        <w:jc w:val="both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6" w:name="_Toc257623474"/>
      <w:r>
        <w:t>Visión general</w:t>
      </w:r>
      <w:bookmarkEnd w:id="6"/>
    </w:p>
    <w:p w:rsidR="002D57DA" w:rsidRDefault="002D57DA" w:rsidP="00134816">
      <w:pPr>
        <w:jc w:val="both"/>
      </w:pPr>
      <w:r>
        <w:t>[Esta sección describe que contiene el resto del documento Modelo de Diseño y explica como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7" w:name="_Toc257623475"/>
      <w:r>
        <w:lastRenderedPageBreak/>
        <w:t>Diseño de Casos de Uso</w:t>
      </w:r>
      <w:bookmarkEnd w:id="7"/>
    </w:p>
    <w:p w:rsidR="002D57DA" w:rsidRDefault="002D57DA" w:rsidP="00134816">
      <w:pPr>
        <w:jc w:val="both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134816">
      <w:pPr>
        <w:jc w:val="both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134816">
      <w:pPr>
        <w:jc w:val="both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2D57DA" w:rsidP="00251E3D">
      <w:pPr>
        <w:pStyle w:val="PSI-Ttulo2"/>
      </w:pPr>
      <w:bookmarkStart w:id="8" w:name="_Toc257623476"/>
      <w:r>
        <w:t>Diseño del Caso de Uso [nombre del caso de uso 1]</w:t>
      </w:r>
      <w:bookmarkEnd w:id="8"/>
    </w:p>
    <w:p w:rsidR="002D57DA" w:rsidRDefault="002D57DA" w:rsidP="00251E3D">
      <w:pPr>
        <w:pStyle w:val="PSI-Ttulo3"/>
      </w:pPr>
      <w:bookmarkStart w:id="9" w:name="_Toc257623477"/>
      <w:r>
        <w:t>Diagrama de paquetes</w:t>
      </w:r>
      <w:bookmarkEnd w:id="9"/>
    </w:p>
    <w:p w:rsidR="002D57DA" w:rsidRDefault="002D57DA" w:rsidP="00134816">
      <w:pPr>
        <w:jc w:val="both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257623478"/>
      <w:r>
        <w:t>Diagrama de Interacción</w:t>
      </w:r>
      <w:bookmarkEnd w:id="10"/>
      <w:r>
        <w:t xml:space="preserve"> </w:t>
      </w:r>
    </w:p>
    <w:p w:rsidR="002D57DA" w:rsidRDefault="002D57DA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257623479"/>
      <w:r>
        <w:t>Diseño de Flujo de eventos</w:t>
      </w:r>
      <w:bookmarkEnd w:id="11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2" w:name="_Toc257623480"/>
      <w:r>
        <w:t>Requerimientos especiales o de implementación</w:t>
      </w:r>
      <w:bookmarkEnd w:id="12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3" w:name="_Toc257623481"/>
      <w:r>
        <w:lastRenderedPageBreak/>
        <w:t>Diseño del Caso de Uso [nombre del caso de uso 2]</w:t>
      </w:r>
      <w:bookmarkEnd w:id="13"/>
    </w:p>
    <w:p w:rsidR="006D7DDE" w:rsidRDefault="006D7DDE" w:rsidP="006D7DDE">
      <w:pPr>
        <w:pStyle w:val="PSI-Ttulo3"/>
      </w:pPr>
      <w:bookmarkStart w:id="14" w:name="_Toc257623482"/>
      <w:r>
        <w:t>Diagrama de paquetes</w:t>
      </w:r>
      <w:bookmarkEnd w:id="14"/>
    </w:p>
    <w:p w:rsidR="006D7DDE" w:rsidRDefault="006D7DDE" w:rsidP="00134816">
      <w:pPr>
        <w:jc w:val="both"/>
      </w:pPr>
      <w:r>
        <w:t>[En esta sección se identifican los objetos y subsistemas de diseño que intervienen en el caso  de uso y sus relaciones.]</w:t>
      </w:r>
    </w:p>
    <w:p w:rsidR="00DF6AB4" w:rsidRDefault="00DF6AB4" w:rsidP="006D7DDE">
      <w:pPr>
        <w:pStyle w:val="PSI-Ttulo3"/>
      </w:pPr>
    </w:p>
    <w:p w:rsidR="006D7DDE" w:rsidRDefault="006D7DDE" w:rsidP="006D7DDE">
      <w:pPr>
        <w:pStyle w:val="PSI-Ttulo3"/>
      </w:pPr>
      <w:bookmarkStart w:id="15" w:name="_Toc257623483"/>
      <w:r>
        <w:t>Diagrama de Interacción</w:t>
      </w:r>
      <w:bookmarkEnd w:id="15"/>
      <w:r>
        <w:t xml:space="preserve"> </w:t>
      </w:r>
    </w:p>
    <w:p w:rsidR="006D7DDE" w:rsidRDefault="006D7DDE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6" w:name="_Toc257623484"/>
      <w:r>
        <w:t>Diseño de Flujo de eventos</w:t>
      </w:r>
      <w:bookmarkEnd w:id="16"/>
    </w:p>
    <w:p w:rsidR="006D7DDE" w:rsidRDefault="006D7DDE" w:rsidP="00134816">
      <w:pPr>
        <w:jc w:val="both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7" w:name="_Toc257623485"/>
      <w:r>
        <w:t>Requerimientos especiales o de implementación</w:t>
      </w:r>
      <w:bookmarkEnd w:id="17"/>
    </w:p>
    <w:p w:rsidR="006D7DDE" w:rsidRDefault="006D7DDE" w:rsidP="00134816">
      <w:pPr>
        <w:jc w:val="both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2D57DA" w:rsidRDefault="00934B12" w:rsidP="006D7DDE">
      <w:pPr>
        <w:pStyle w:val="PSI-Ttulo2"/>
        <w:ind w:left="0" w:firstLine="0"/>
      </w:pPr>
      <w:r>
        <w:br/>
      </w:r>
      <w:bookmarkStart w:id="18" w:name="_Toc257623486"/>
      <w:r w:rsidR="002D57DA">
        <w:t>Diseño de Objetos</w:t>
      </w:r>
      <w:bookmarkEnd w:id="18"/>
    </w:p>
    <w:p w:rsidR="002D57DA" w:rsidRDefault="00251E3D" w:rsidP="00251E3D">
      <w:pPr>
        <w:pStyle w:val="PSI-Ttulo2"/>
      </w:pPr>
      <w:r>
        <w:t xml:space="preserve"> </w:t>
      </w:r>
      <w:bookmarkStart w:id="19" w:name="_Toc257623487"/>
      <w:r w:rsidR="002D57DA">
        <w:t>[Objeto 1]</w:t>
      </w:r>
      <w:bookmarkEnd w:id="19"/>
    </w:p>
    <w:p w:rsidR="002D57DA" w:rsidRDefault="002D57DA" w:rsidP="00134816">
      <w:pPr>
        <w:jc w:val="both"/>
      </w:pPr>
      <w:r>
        <w:t>[Se especifican los parámetros, reglas, condiciones usando la misma sintaxis del lenguaje y el código y métodos son especificados en pseudocódigo.]</w:t>
      </w:r>
    </w:p>
    <w:p w:rsidR="006D7DDE" w:rsidRDefault="006D7DDE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Descripción:</w:t>
      </w:r>
    </w:p>
    <w:p w:rsidR="006D7DDE" w:rsidRDefault="006D7DDE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Objetivo:</w:t>
      </w:r>
    </w:p>
    <w:p w:rsidR="006D7DDE" w:rsidRDefault="00571137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Atributos</w:t>
      </w:r>
      <w:r w:rsidR="006D7DDE">
        <w:t>:</w:t>
      </w:r>
    </w:p>
    <w:p w:rsidR="00571137" w:rsidRDefault="00571137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Métodos</w:t>
      </w:r>
    </w:p>
    <w:p w:rsidR="006D7DDE" w:rsidRDefault="006D7DDE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Interacciones:</w:t>
      </w:r>
    </w:p>
    <w:p w:rsidR="006D7DDE" w:rsidRDefault="006D7DDE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Diagrama de estado</w:t>
      </w:r>
    </w:p>
    <w:p w:rsidR="006D7DDE" w:rsidRDefault="00DC6867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Interfaces que implementa</w:t>
      </w:r>
    </w:p>
    <w:p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:rsidR="002D57DA" w:rsidRDefault="00251E3D" w:rsidP="00251E3D">
      <w:pPr>
        <w:pStyle w:val="PSI-Ttulo2"/>
      </w:pPr>
      <w:r>
        <w:lastRenderedPageBreak/>
        <w:t xml:space="preserve"> </w:t>
      </w:r>
      <w:bookmarkStart w:id="20" w:name="_Toc257623488"/>
      <w:r w:rsidR="002D57DA">
        <w:t>[Objeto 2]</w:t>
      </w:r>
      <w:bookmarkEnd w:id="20"/>
    </w:p>
    <w:p w:rsidR="002D57DA" w:rsidRDefault="002D57DA" w:rsidP="00251E3D">
      <w:pPr>
        <w:pStyle w:val="PSI-Comentario"/>
      </w:pPr>
      <w:r>
        <w:t>...</w:t>
      </w:r>
    </w:p>
    <w:p w:rsidR="002D57DA" w:rsidRDefault="00934B12" w:rsidP="007251BA">
      <w:pPr>
        <w:pStyle w:val="PSI-Ttulo1"/>
      </w:pPr>
      <w:r>
        <w:br/>
      </w:r>
      <w:bookmarkStart w:id="21" w:name="_Toc257623489"/>
      <w:r w:rsidR="002D57DA">
        <w:t>Diseño de Subsistemas</w:t>
      </w:r>
      <w:bookmarkEnd w:id="21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22" w:name="_Toc257623490"/>
      <w:r>
        <w:t>S</w:t>
      </w:r>
      <w:r w:rsidR="002D57DA">
        <w:t>ubsistemas Específicos</w:t>
      </w:r>
      <w:bookmarkEnd w:id="22"/>
    </w:p>
    <w:p w:rsidR="00DF6AB4" w:rsidRDefault="00251E3D" w:rsidP="00251E3D">
      <w:pPr>
        <w:pStyle w:val="PSI-Ttulo3"/>
      </w:pPr>
      <w:r>
        <w:t xml:space="preserve"> </w:t>
      </w:r>
      <w:bookmarkStart w:id="23" w:name="_Toc257623491"/>
      <w:r w:rsidR="002D57DA">
        <w:t>[Nombre del Subsistema Específico 1]</w:t>
      </w:r>
      <w:bookmarkEnd w:id="23"/>
    </w:p>
    <w:p w:rsidR="002D57DA" w:rsidRDefault="002D57DA" w:rsidP="00251E3D">
      <w:pPr>
        <w:pStyle w:val="PSI-Ttulo3"/>
      </w:pPr>
      <w:bookmarkStart w:id="24" w:name="_Toc257623492"/>
      <w:r>
        <w:t>Propósito</w:t>
      </w:r>
      <w:bookmarkEnd w:id="24"/>
    </w:p>
    <w:p w:rsidR="002D57DA" w:rsidRDefault="002D57DA" w:rsidP="00134816">
      <w:pPr>
        <w:jc w:val="both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5" w:name="_Toc257623493"/>
      <w:r>
        <w:t>Función</w:t>
      </w:r>
      <w:bookmarkEnd w:id="25"/>
    </w:p>
    <w:p w:rsidR="002D57DA" w:rsidRDefault="002D57DA" w:rsidP="00134816">
      <w:pPr>
        <w:jc w:val="both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6" w:name="_Toc257623494"/>
      <w:r>
        <w:t>Subordinados</w:t>
      </w:r>
      <w:bookmarkEnd w:id="26"/>
    </w:p>
    <w:p w:rsidR="002D57DA" w:rsidRDefault="002D57DA" w:rsidP="00134816">
      <w:pPr>
        <w:jc w:val="both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7" w:name="_Toc257623495"/>
      <w:r>
        <w:t>Dependencias</w:t>
      </w:r>
      <w:bookmarkEnd w:id="27"/>
    </w:p>
    <w:p w:rsidR="002D57DA" w:rsidRDefault="002D57DA" w:rsidP="00134816">
      <w:pPr>
        <w:jc w:val="both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134816">
      <w:pPr>
        <w:jc w:val="both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251E3D" w:rsidTr="00B7611B">
        <w:tc>
          <w:tcPr>
            <w:tcW w:w="2244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Características</w:t>
            </w:r>
          </w:p>
        </w:tc>
      </w:tr>
      <w:tr w:rsidR="00251E3D" w:rsidTr="00B7611B">
        <w:tc>
          <w:tcPr>
            <w:tcW w:w="2244" w:type="dxa"/>
          </w:tcPr>
          <w:p w:rsidR="00251E3D" w:rsidRDefault="00251E3D" w:rsidP="00134816">
            <w:pPr>
              <w:jc w:val="both"/>
            </w:pPr>
            <w:r>
              <w:t xml:space="preserve">[Identificación del subsistema del que </w:t>
            </w:r>
            <w:r>
              <w:lastRenderedPageBreak/>
              <w:t>depende]</w:t>
            </w:r>
          </w:p>
        </w:tc>
        <w:tc>
          <w:tcPr>
            <w:tcW w:w="2881" w:type="dxa"/>
          </w:tcPr>
          <w:p w:rsidR="00251E3D" w:rsidRDefault="00251E3D" w:rsidP="00134816">
            <w:pPr>
              <w:jc w:val="both"/>
            </w:pPr>
            <w:r>
              <w:lastRenderedPageBreak/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134816">
            <w:pPr>
              <w:jc w:val="both"/>
            </w:pPr>
            <w:r>
              <w:t xml:space="preserve">[Características de la interacción, como ser, </w:t>
            </w:r>
            <w:r>
              <w:lastRenderedPageBreak/>
              <w:t>pasaje de parámetros, 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28" w:name="_Toc257623496"/>
      <w:r>
        <w:lastRenderedPageBreak/>
        <w:t>Recursos</w:t>
      </w:r>
      <w:bookmarkEnd w:id="28"/>
    </w:p>
    <w:p w:rsidR="002D57DA" w:rsidRDefault="002D57DA" w:rsidP="00134816">
      <w:pPr>
        <w:jc w:val="both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134816">
      <w:pPr>
        <w:jc w:val="both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:rsidR="00F10660" w:rsidRDefault="002D57DA" w:rsidP="00134816">
      <w:pPr>
        <w:jc w:val="both"/>
        <w:rPr>
          <w:i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29" w:name="_Toc257623497"/>
      <w:r>
        <w:lastRenderedPageBreak/>
        <w:t>Diagramas</w:t>
      </w:r>
      <w:bookmarkEnd w:id="29"/>
      <w:r>
        <w:t xml:space="preserve"> </w:t>
      </w:r>
    </w:p>
    <w:p w:rsidR="00C5422D" w:rsidRPr="00C5422D" w:rsidRDefault="00C5422D" w:rsidP="00F10660">
      <w:pPr>
        <w:pStyle w:val="PSI-Ttulo2"/>
      </w:pPr>
      <w:bookmarkStart w:id="30" w:name="_Toc257623498"/>
      <w:r w:rsidRPr="00C5422D">
        <w:t>Diagrama de componentes</w:t>
      </w:r>
      <w:bookmarkEnd w:id="30"/>
    </w:p>
    <w:p w:rsidR="00C5422D" w:rsidRPr="00C5422D" w:rsidRDefault="00617F80" w:rsidP="00134816">
      <w:pPr>
        <w:jc w:val="both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:rsidR="00C5422D" w:rsidRPr="00C5422D" w:rsidRDefault="00C5422D" w:rsidP="00134816">
      <w:pPr>
        <w:jc w:val="both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:rsidR="00C5422D" w:rsidRPr="00C5422D" w:rsidRDefault="00C5422D" w:rsidP="00134816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31" w:name="_Toc257623499"/>
      <w:r w:rsidRPr="0054740D">
        <w:t>Diagrama de Clases</w:t>
      </w:r>
      <w:bookmarkEnd w:id="31"/>
    </w:p>
    <w:p w:rsidR="00055F99" w:rsidRPr="0054740D" w:rsidRDefault="00244929" w:rsidP="00134816">
      <w:pPr>
        <w:jc w:val="both"/>
      </w:pPr>
      <w:r>
        <w:t>[</w:t>
      </w:r>
      <w:r w:rsidR="00055F99" w:rsidRPr="0054740D">
        <w:t>En UML el diagrama de clases es uno de los tipos de diagramas o símbolo</w:t>
      </w:r>
      <w:r w:rsidR="00055F99">
        <w:t xml:space="preserve"> </w:t>
      </w:r>
      <w:r w:rsidR="00055F99" w:rsidRPr="0054740D">
        <w:t>estático y tiene como fin describir la estructura de un sistema mostrando sus</w:t>
      </w:r>
      <w:r w:rsidR="00055F99">
        <w:t xml:space="preserve"> </w:t>
      </w:r>
      <w:r w:rsidR="00055F99" w:rsidRPr="0054740D">
        <w:t>clases, atributos y relaciones entre ellos.</w:t>
      </w:r>
      <w:r w:rsidR="00055F99">
        <w:t xml:space="preserve"> </w:t>
      </w:r>
      <w:r w:rsidR="00055F99" w:rsidRPr="0054740D">
        <w:t>Estos diagramas son utilizados durante el proceso de análisis y diseño de los</w:t>
      </w:r>
      <w:r w:rsidR="00055F99">
        <w:t xml:space="preserve"> </w:t>
      </w:r>
      <w:r w:rsidR="00055F99" w:rsidRPr="0054740D">
        <w:t>sistemas informáticos, en donde se intentan conformar el diagrama</w:t>
      </w:r>
      <w:r w:rsidR="00055F99">
        <w:t xml:space="preserve"> </w:t>
      </w:r>
      <w:r w:rsidR="00055F99" w:rsidRPr="0054740D">
        <w:t>conceptual de la información que se manejará en el sistema.</w:t>
      </w:r>
      <w:r w:rsidR="00055F99">
        <w:t xml:space="preserve"> </w:t>
      </w:r>
      <w:r w:rsidR="00055F99" w:rsidRPr="0054740D">
        <w:t>Como ya sabemos UML es un modelado de sistema Orientados a Objetos,</w:t>
      </w:r>
      <w:r w:rsidR="00055F99">
        <w:t xml:space="preserve"> </w:t>
      </w:r>
      <w:r w:rsidR="00055F99" w:rsidRPr="0054740D">
        <w:t>por ende los conceptos de este paradigma se incorporan a este lenguaje</w:t>
      </w:r>
      <w:r w:rsidR="00055F99">
        <w:t xml:space="preserve"> </w:t>
      </w:r>
      <w:r w:rsidR="00055F99" w:rsidRPr="0054740D">
        <w:t>de modelado.</w:t>
      </w:r>
    </w:p>
    <w:p w:rsidR="00055F99" w:rsidRPr="0054740D" w:rsidRDefault="00055F99" w:rsidP="00134816">
      <w:pPr>
        <w:jc w:val="both"/>
      </w:pPr>
      <w:r w:rsidRPr="0054740D">
        <w:t>Los diagramas de clases tienen las siguientes características: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Las clases define el ámbito de definición de un conjunto de objetos.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lastRenderedPageBreak/>
        <w:t>Cada objeto pertenece a una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Los objetos se crean por instanciación de las clases.</w:t>
      </w:r>
    </w:p>
    <w:p w:rsidR="00055F99" w:rsidRPr="0054740D" w:rsidRDefault="00055F99" w:rsidP="00134816">
      <w:pPr>
        <w:jc w:val="both"/>
      </w:pPr>
      <w:r w:rsidRPr="0054740D">
        <w:t>En su representación gráfica contamos con: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Nombre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Atributos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proofErr w:type="spellStart"/>
      <w:r w:rsidRPr="00134816">
        <w:rPr>
          <w:lang w:val="en-US"/>
        </w:rPr>
        <w:t>Operaciones</w:t>
      </w:r>
      <w:proofErr w:type="spellEnd"/>
      <w:r w:rsidRPr="00134816">
        <w:rPr>
          <w:lang w:val="en-US"/>
        </w:rPr>
        <w:t xml:space="preserve"> con las </w:t>
      </w:r>
      <w:proofErr w:type="spellStart"/>
      <w:r w:rsidRPr="00134816">
        <w:rPr>
          <w:lang w:val="en-US"/>
        </w:rPr>
        <w:t>Clases</w:t>
      </w:r>
      <w:proofErr w:type="spellEnd"/>
      <w:r w:rsidRPr="00134816">
        <w:rPr>
          <w:lang w:val="en-US"/>
        </w:rPr>
        <w:t>.</w:t>
      </w:r>
      <w:r w:rsidR="00244929" w:rsidRPr="00244929">
        <w:t xml:space="preserve"> 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32" w:name="_Toc235346349"/>
      <w:bookmarkStart w:id="33" w:name="_Toc257623500"/>
      <w:r>
        <w:t>Diagrama de Secuencia</w:t>
      </w:r>
      <w:bookmarkEnd w:id="32"/>
      <w:bookmarkEnd w:id="33"/>
    </w:p>
    <w:p w:rsidR="00D57F72" w:rsidRDefault="00D57F72" w:rsidP="00134816">
      <w:pPr>
        <w:jc w:val="both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134816">
      <w:pPr>
        <w:jc w:val="both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34" w:name="_Toc257623501"/>
      <w:r w:rsidRPr="00354809">
        <w:t>Diagramas de Paquetes</w:t>
      </w:r>
      <w:bookmarkEnd w:id="34"/>
    </w:p>
    <w:p w:rsidR="00006311" w:rsidRPr="00354809" w:rsidRDefault="00244929" w:rsidP="00134816">
      <w:pPr>
        <w:jc w:val="both"/>
      </w:pPr>
      <w:r>
        <w:t>[</w:t>
      </w:r>
      <w:r w:rsidR="00006311" w:rsidRPr="00354809">
        <w:t>Los diagramas de Paquetes se usan para reflejar la organización de</w:t>
      </w:r>
      <w:r w:rsidR="00006311">
        <w:t xml:space="preserve"> </w:t>
      </w:r>
      <w:r w:rsidR="00006311" w:rsidRPr="00354809">
        <w:t>paquetes y sus elementos. Los usos más comunes de para los diagrama de</w:t>
      </w:r>
      <w:r w:rsidR="00006311">
        <w:t xml:space="preserve"> </w:t>
      </w:r>
      <w:r w:rsidR="00006311" w:rsidRPr="00354809">
        <w:t>paquete son para organizar diagramas de casos de uso y diagramas de</w:t>
      </w:r>
      <w:r w:rsidR="00006311">
        <w:t xml:space="preserve"> </w:t>
      </w:r>
      <w:r w:rsidR="00006311" w:rsidRPr="00354809">
        <w:t>clases, estos paquetes son como grandes contenedores de clases.</w:t>
      </w:r>
    </w:p>
    <w:p w:rsidR="00006311" w:rsidRPr="006872CB" w:rsidRDefault="00006311" w:rsidP="00134816">
      <w:pPr>
        <w:jc w:val="both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t>identificar con un nombre único y opcionalmente mostrar todos los</w:t>
      </w:r>
      <w:r>
        <w:t xml:space="preserve"> </w:t>
      </w:r>
      <w:r w:rsidRPr="00354809">
        <w:t>elementos dentro del mismo.</w:t>
      </w:r>
      <w:r w:rsidR="00244929" w:rsidRPr="00244929">
        <w:t xml:space="preserve"> 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35" w:name="_Toc257623502"/>
      <w:r w:rsidRPr="00B64180">
        <w:lastRenderedPageBreak/>
        <w:t>Diagrama de Colaboración</w:t>
      </w:r>
      <w:bookmarkEnd w:id="35"/>
    </w:p>
    <w:p w:rsidR="00D57F72" w:rsidRPr="00B64180" w:rsidRDefault="002B30D4" w:rsidP="00134816">
      <w:pPr>
        <w:jc w:val="both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:rsidR="00D57F72" w:rsidRPr="00B64180" w:rsidRDefault="00D57F72" w:rsidP="00134816">
      <w:pPr>
        <w:jc w:val="both"/>
      </w:pPr>
      <w:r w:rsidRPr="00B64180"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:rsidR="00D57F72" w:rsidRDefault="00D57F72" w:rsidP="00134816">
      <w:pPr>
        <w:jc w:val="both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A6" w:rsidRDefault="002E62A6" w:rsidP="00C94FBE">
      <w:pPr>
        <w:spacing w:before="0" w:line="240" w:lineRule="auto"/>
      </w:pPr>
      <w:r>
        <w:separator/>
      </w:r>
    </w:p>
    <w:p w:rsidR="002E62A6" w:rsidRDefault="002E62A6"/>
  </w:endnote>
  <w:endnote w:type="continuationSeparator" w:id="0">
    <w:p w:rsidR="002E62A6" w:rsidRDefault="002E62A6" w:rsidP="00C94FBE">
      <w:pPr>
        <w:spacing w:before="0" w:line="240" w:lineRule="auto"/>
      </w:pPr>
      <w:r>
        <w:continuationSeparator/>
      </w:r>
    </w:p>
    <w:p w:rsidR="002E62A6" w:rsidRDefault="002E6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2E62A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34816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1442B0">
          <w:rPr>
            <w:rFonts w:asciiTheme="majorHAnsi" w:hAnsiTheme="majorHAnsi" w:cstheme="majorHAnsi"/>
            <w:noProof/>
          </w:rPr>
          <w:t>2</w:t>
        </w:r>
        <w:r w:rsidR="00CB2194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1442B0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134816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A6" w:rsidRDefault="002E62A6" w:rsidP="00C94FBE">
      <w:pPr>
        <w:spacing w:before="0" w:line="240" w:lineRule="auto"/>
      </w:pPr>
      <w:r>
        <w:separator/>
      </w:r>
    </w:p>
    <w:p w:rsidR="002E62A6" w:rsidRDefault="002E62A6"/>
  </w:footnote>
  <w:footnote w:type="continuationSeparator" w:id="0">
    <w:p w:rsidR="002E62A6" w:rsidRDefault="002E62A6" w:rsidP="00C94FBE">
      <w:pPr>
        <w:spacing w:before="0" w:line="240" w:lineRule="auto"/>
      </w:pPr>
      <w:r>
        <w:continuationSeparator/>
      </w:r>
    </w:p>
    <w:p w:rsidR="002E62A6" w:rsidRDefault="002E6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:rsidR="00D255E1" w:rsidRPr="000F4F97" w:rsidRDefault="002E62A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34816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DFE5330"/>
    <w:multiLevelType w:val="hybridMultilevel"/>
    <w:tmpl w:val="44D4D49E"/>
    <w:lvl w:ilvl="0" w:tplc="BF92E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816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4816"/>
    <w:rsid w:val="001410A7"/>
    <w:rsid w:val="001442B0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95CA9"/>
    <w:rsid w:val="002A41AA"/>
    <w:rsid w:val="002B30D4"/>
    <w:rsid w:val="002B506A"/>
    <w:rsid w:val="002B5AF9"/>
    <w:rsid w:val="002D0CCB"/>
    <w:rsid w:val="002D57DA"/>
    <w:rsid w:val="002E0AB6"/>
    <w:rsid w:val="002E62A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E10D8333-B50F-4905-8E98-BEDEA11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3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F40B1-844E-447A-9081-A4EED8B5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8</TotalTime>
  <Pages>12</Pages>
  <Words>1843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GRUPO DE DESARROLLO YENÚ</Company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TEMPUS</dc:subject>
  <dc:creator>Emanuel Marquez</dc:creator>
  <cp:keywords/>
  <dc:description/>
  <cp:lastModifiedBy>Emanuel Marquez</cp:lastModifiedBy>
  <cp:revision>2</cp:revision>
  <dcterms:created xsi:type="dcterms:W3CDTF">2017-09-19T15:08:00Z</dcterms:created>
  <dcterms:modified xsi:type="dcterms:W3CDTF">2017-09-19T15:16:00Z</dcterms:modified>
</cp:coreProperties>
</file>