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B70C5">
          <w:pPr>
            <w:pStyle w:val="Sinespaciado"/>
            <w:rPr>
              <w:rFonts w:asciiTheme="majorHAnsi" w:eastAsiaTheme="majorEastAsia" w:hAnsiTheme="majorHAnsi" w:cstheme="majorBidi"/>
              <w:sz w:val="72"/>
              <w:szCs w:val="72"/>
            </w:rPr>
          </w:pPr>
          <w:r w:rsidRPr="005B70C5">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B70C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B70C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5B70C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B70C5"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201F0" w:rsidRPr="007531CC" w:rsidRDefault="009201F0"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9201F0" w:rsidRPr="006C0E65" w:rsidRDefault="009201F0" w:rsidP="007531CC">
                      <w:pPr>
                        <w:pStyle w:val="PSI-Comentario"/>
                      </w:pPr>
                    </w:p>
                    <w:p w:rsidR="009201F0" w:rsidRPr="005D1034" w:rsidRDefault="009201F0" w:rsidP="000C5BA0">
                      <w:pPr>
                        <w:pStyle w:val="PSI-DescripcindelDocumentos"/>
                      </w:pPr>
                    </w:p>
                  </w:txbxContent>
                </v:textbox>
                <w10:wrap type="square" anchorx="margin" anchory="margin"/>
              </v:shape>
            </w:pict>
          </w:r>
        </w:p>
        <w:p w:rsidR="00397566" w:rsidRPr="005313D3" w:rsidRDefault="005B70C5"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5B70C5"/>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5B70C5">
          <w:pPr>
            <w:pStyle w:val="TDC1"/>
            <w:rPr>
              <w:rFonts w:eastAsiaTheme="minorEastAsia"/>
              <w:b w:val="0"/>
              <w:bCs w:val="0"/>
              <w:noProof/>
              <w:sz w:val="22"/>
              <w:szCs w:val="22"/>
              <w:lang w:eastAsia="es-ES"/>
            </w:rPr>
          </w:pPr>
          <w:r w:rsidRPr="005B70C5">
            <w:fldChar w:fldCharType="begin"/>
          </w:r>
          <w:r w:rsidR="000F79DF">
            <w:instrText xml:space="preserve"> TOC \o "1-3" \h \z \u </w:instrText>
          </w:r>
          <w:r w:rsidRPr="005B70C5">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B70C5">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5B70C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D5EF8">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D5EF8">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0D5EF8">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0D5EF8">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0D5EF8">
      <w:pPr>
        <w:pStyle w:val="PSI-Normal"/>
      </w:pPr>
    </w:p>
    <w:p w:rsidR="001D4D5C" w:rsidRDefault="001D4D5C" w:rsidP="000D5EF8">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0D5EF8">
      <w:pPr>
        <w:pStyle w:val="PSI-Normal"/>
      </w:pPr>
    </w:p>
    <w:p w:rsidR="003B3DBF" w:rsidRPr="003B3DBF" w:rsidRDefault="00BA43FF" w:rsidP="000D5EF8">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D5EF8">
      <w:pPr>
        <w:pStyle w:val="PSI-Normal"/>
      </w:pPr>
    </w:p>
    <w:p w:rsidR="003B3DBF" w:rsidRPr="00CC4490" w:rsidRDefault="003B3DBF" w:rsidP="000D5EF8">
      <w:pPr>
        <w:pStyle w:val="PSI-Normal"/>
      </w:pPr>
      <w:r w:rsidRPr="00CC4490">
        <w:t>Gestión de Riesgo</w:t>
      </w:r>
    </w:p>
    <w:p w:rsidR="00CC4490" w:rsidRDefault="00CC4490" w:rsidP="000D5EF8">
      <w:pPr>
        <w:pStyle w:val="PSI-Normal"/>
      </w:pPr>
    </w:p>
    <w:p w:rsidR="00221747" w:rsidRDefault="00CC4490" w:rsidP="000D5EF8">
      <w:pPr>
        <w:pStyle w:val="PSI-Normal"/>
      </w:pPr>
      <w:r>
        <w:tab/>
      </w:r>
      <w:r w:rsidR="00221747">
        <w:t>En la siguiente evaluación de gestión de riesgo se realizaron los siguientes pasos:</w:t>
      </w:r>
    </w:p>
    <w:p w:rsidR="00221747" w:rsidRDefault="00665630" w:rsidP="000D5EF8">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D5EF8">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D5EF8">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D5EF8">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0D5EF8">
      <w:pPr>
        <w:pStyle w:val="PSI-Normal"/>
      </w:pPr>
      <w:r>
        <w:tab/>
      </w:r>
      <w:r w:rsidR="00E159E4">
        <w:t>Por último, se cuenta con un espacio para indicar los comentarios que se crean necesarios.</w:t>
      </w:r>
    </w:p>
    <w:p w:rsidR="00E159E4" w:rsidRDefault="00E159E4" w:rsidP="000D5EF8">
      <w:pPr>
        <w:pStyle w:val="PSI-Normal"/>
      </w:pPr>
      <w:r>
        <w:lastRenderedPageBreak/>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D5EF8">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0D5EF8">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0D5EF8">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D5EF8">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D5EF8">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D5EF8">
      <w:pPr>
        <w:pStyle w:val="PSI-Normal"/>
      </w:pPr>
    </w:p>
    <w:p w:rsidR="002E649A" w:rsidRDefault="002E649A" w:rsidP="000D5EF8">
      <w:pPr>
        <w:pStyle w:val="PSI-Normal"/>
      </w:pPr>
    </w:p>
    <w:p w:rsidR="002E53F9" w:rsidRDefault="002E53F9" w:rsidP="000D5EF8">
      <w:pPr>
        <w:pStyle w:val="PSI-Normal"/>
      </w:pPr>
    </w:p>
    <w:p w:rsidR="002E53F9" w:rsidRPr="00374B2E" w:rsidRDefault="002E53F9" w:rsidP="002E53F9">
      <w:pPr>
        <w:pStyle w:val="PSI-Ttulo2"/>
      </w:pPr>
      <w:r w:rsidRPr="00374B2E">
        <w:t xml:space="preserve">Fase Elaboración </w:t>
      </w:r>
    </w:p>
    <w:p w:rsidR="002E53F9" w:rsidRDefault="002E53F9" w:rsidP="000D5EF8">
      <w:pPr>
        <w:pStyle w:val="PSI-Normal"/>
      </w:pPr>
    </w:p>
    <w:p w:rsidR="00B322D1" w:rsidRDefault="00374B2E" w:rsidP="000D5EF8">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D5EF8">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0D5EF8">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0D5EF8">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0D5EF8">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0D5EF8">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0D5EF8">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0D5EF8">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0D5EF8">
      <w:pPr>
        <w:pStyle w:val="PSI-Normal"/>
      </w:pPr>
      <w:r w:rsidRPr="000C5BA0">
        <w:t xml:space="preserve">14 Casos de Usos, </w:t>
      </w:r>
    </w:p>
    <w:p w:rsidR="000C5BA0" w:rsidRPr="000C5BA0" w:rsidRDefault="000C5BA0" w:rsidP="000D5EF8">
      <w:pPr>
        <w:pStyle w:val="PSI-Normal"/>
      </w:pPr>
      <w:r w:rsidRPr="000C5BA0">
        <w:t>3 actores (administrador, público en general y secretaria académica)</w:t>
      </w:r>
    </w:p>
    <w:p w:rsidR="000C5BA0" w:rsidRPr="001867B5" w:rsidRDefault="000C5BA0" w:rsidP="000D5EF8">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355B36" w:rsidRDefault="00BD24D5" w:rsidP="00355B36">
      <w:pPr>
        <w:pStyle w:val="Prrafodelista"/>
        <w:numPr>
          <w:ilvl w:val="0"/>
          <w:numId w:val="8"/>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55B36" w:rsidRDefault="0033141D" w:rsidP="00355B36">
      <w:pPr>
        <w:pStyle w:val="Prrafodelista"/>
        <w:numPr>
          <w:ilvl w:val="0"/>
          <w:numId w:val="9"/>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Pr="00C93149" w:rsidRDefault="00C93149" w:rsidP="00C93149">
      <w:pPr>
        <w:pStyle w:val="PSI-Ttulo2"/>
        <w:rPr>
          <w:sz w:val="32"/>
          <w:szCs w:val="32"/>
        </w:rPr>
      </w:pPr>
      <w:r w:rsidRPr="00C93149">
        <w:rPr>
          <w:sz w:val="32"/>
          <w:szCs w:val="32"/>
        </w:rPr>
        <w:t>Reuniones</w:t>
      </w: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5857FA">
            <w:pPr>
              <w:pStyle w:val="PSI-Ttulo2"/>
              <w:numPr>
                <w:ilvl w:val="0"/>
                <w:numId w:val="36"/>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F154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5857FA">
            <w:pPr>
              <w:pStyle w:val="PSI-Ttulo2"/>
              <w:numPr>
                <w:ilvl w:val="0"/>
                <w:numId w:val="37"/>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0738D8">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960117" w:rsidRDefault="00960117" w:rsidP="000D5EF8">
            <w:pPr>
              <w:pStyle w:val="PSI-Normal"/>
            </w:pPr>
            <w:r>
              <w:t>Modelo de Negocio.</w:t>
            </w:r>
          </w:p>
          <w:p w:rsidR="00B636FD" w:rsidRDefault="00B53DE0" w:rsidP="000D5EF8">
            <w:pPr>
              <w:pStyle w:val="PSI-Normal"/>
            </w:pPr>
            <w:r>
              <w:t>Glosario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5765EB" w:rsidRDefault="005765EB" w:rsidP="000D5EF8">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0D5EF8">
            <w:pPr>
              <w:pStyle w:val="PSI-Normal"/>
            </w:pPr>
            <w:r>
              <w:t xml:space="preserve">Redactar glosario, </w:t>
            </w:r>
            <w:r w:rsidR="00473BCD">
              <w:t>definimos los principales términos utilizados en el proyecto. Permitiendo establecer la terminología a usar.</w:t>
            </w:r>
          </w:p>
          <w:p w:rsidR="00B636FD" w:rsidRDefault="00B636FD" w:rsidP="000D5EF8">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Pr="00B53DE0" w:rsidRDefault="00B53DE0" w:rsidP="00937AD3">
            <w:pPr>
              <w:pStyle w:val="PSI-Ttulo2"/>
              <w:numPr>
                <w:ilvl w:val="0"/>
                <w:numId w:val="39"/>
              </w:numPr>
              <w:jc w:val="both"/>
              <w:rPr>
                <w:b w:val="0"/>
                <w:color w:val="auto"/>
                <w:sz w:val="22"/>
                <w:szCs w:val="22"/>
              </w:rPr>
            </w:pPr>
            <w:r w:rsidRPr="00B53DE0">
              <w:rPr>
                <w:b w:val="0"/>
                <w:color w:val="auto"/>
                <w:sz w:val="22"/>
                <w:szCs w:val="22"/>
              </w:rPr>
              <w:t>Plan del proyecto</w:t>
            </w:r>
          </w:p>
          <w:p w:rsidR="00763273" w:rsidRPr="00B53DE0" w:rsidRDefault="00B53DE0" w:rsidP="00B53DE0">
            <w:pPr>
              <w:pStyle w:val="PSI-Ttulo2"/>
              <w:numPr>
                <w:ilvl w:val="0"/>
                <w:numId w:val="39"/>
              </w:numPr>
              <w:jc w:val="both"/>
              <w:rPr>
                <w:b w:val="0"/>
                <w:color w:val="auto"/>
                <w:sz w:val="22"/>
                <w:szCs w:val="22"/>
              </w:rPr>
            </w:pPr>
            <w:r w:rsidRPr="00B53DE0">
              <w:rPr>
                <w:b w:val="0"/>
                <w:color w:val="auto"/>
                <w:sz w:val="22"/>
                <w:szCs w:val="22"/>
              </w:rPr>
              <w:t>Modelo de negocio</w:t>
            </w:r>
          </w:p>
          <w:p w:rsidR="00B53DE0" w:rsidRPr="00B53DE0" w:rsidRDefault="00B53DE0" w:rsidP="00B53DE0">
            <w:pPr>
              <w:pStyle w:val="PSI-Ttulo2"/>
              <w:numPr>
                <w:ilvl w:val="0"/>
                <w:numId w:val="39"/>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Pr="00B53DE0" w:rsidRDefault="00B53DE0" w:rsidP="00937AD3">
            <w:pPr>
              <w:pStyle w:val="PSI-Ttulo2"/>
              <w:numPr>
                <w:ilvl w:val="0"/>
                <w:numId w:val="39"/>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937AD3">
            <w:pPr>
              <w:pStyle w:val="PSI-Ttulo2"/>
              <w:numPr>
                <w:ilvl w:val="0"/>
                <w:numId w:val="39"/>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9201F0">
            <w:pPr>
              <w:pStyle w:val="PSI-Ttulo2"/>
              <w:numPr>
                <w:ilvl w:val="0"/>
                <w:numId w:val="39"/>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B53DE0">
            <w:pPr>
              <w:pStyle w:val="PSI-Ttulo2"/>
              <w:numPr>
                <w:ilvl w:val="0"/>
                <w:numId w:val="39"/>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B53DE0">
            <w:pPr>
              <w:pStyle w:val="PSI-Ttulo2"/>
              <w:numPr>
                <w:ilvl w:val="0"/>
                <w:numId w:val="39"/>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B53DE0">
            <w:pPr>
              <w:pStyle w:val="PSI-Ttulo2"/>
              <w:numPr>
                <w:ilvl w:val="0"/>
                <w:numId w:val="39"/>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B53DE0">
            <w:pPr>
              <w:pStyle w:val="PSI-Ttulo2"/>
              <w:numPr>
                <w:ilvl w:val="0"/>
                <w:numId w:val="39"/>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B53DE0">
            <w:pPr>
              <w:pStyle w:val="PSI-Ttulo2"/>
              <w:numPr>
                <w:ilvl w:val="0"/>
                <w:numId w:val="39"/>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0D5EF8" w:rsidRDefault="000D5EF8" w:rsidP="000D5EF8">
            <w:pPr>
              <w:pStyle w:val="PSI-Ttulo2"/>
              <w:numPr>
                <w:ilvl w:val="0"/>
                <w:numId w:val="39"/>
              </w:numPr>
              <w:jc w:val="both"/>
              <w:rPr>
                <w:b w:val="0"/>
                <w:color w:val="auto"/>
                <w:sz w:val="22"/>
                <w:szCs w:val="22"/>
              </w:rPr>
            </w:pPr>
            <w:r w:rsidRPr="009201F0">
              <w:rPr>
                <w:b w:val="0"/>
                <w:color w:val="auto"/>
                <w:sz w:val="22"/>
                <w:szCs w:val="22"/>
              </w:rPr>
              <w:t>Posibles requerimientos de usuario</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0D5EF8">
            <w:pPr>
              <w:pStyle w:val="PSI-Ttulo2"/>
              <w:numPr>
                <w:ilvl w:val="0"/>
                <w:numId w:val="40"/>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0D5EF8" w:rsidRPr="000D5EF8" w:rsidRDefault="000D5EF8" w:rsidP="000D5EF8">
            <w:pPr>
              <w:pStyle w:val="PSI-Ttulo2"/>
              <w:ind w:left="720"/>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El personal de secretaria académica, debe poder ingresar al sistema, mediante un correo institucional. Ej: nombre@unpauarg.edu.ar</w:t>
            </w:r>
          </w:p>
          <w:p w:rsidR="000D5EF8" w:rsidRPr="009201F0" w:rsidRDefault="000D5EF8" w:rsidP="000D5EF8">
            <w:pPr>
              <w:pStyle w:val="PSI-Ttulo2"/>
              <w:ind w:left="720" w:firstLine="0"/>
              <w:rPr>
                <w:b w:val="0"/>
                <w:color w:val="auto"/>
                <w:sz w:val="22"/>
                <w:szCs w:val="22"/>
              </w:rPr>
            </w:pPr>
          </w:p>
          <w:p w:rsidR="000D5EF8" w:rsidRDefault="000D5EF8" w:rsidP="000D5EF8">
            <w:pPr>
              <w:pStyle w:val="PSI-Ttulo2"/>
              <w:numPr>
                <w:ilvl w:val="0"/>
                <w:numId w:val="42"/>
              </w:numPr>
              <w:rPr>
                <w:color w:val="auto"/>
              </w:rPr>
            </w:pPr>
            <w:r w:rsidRPr="009201F0">
              <w:rPr>
                <w:b w:val="0"/>
                <w:color w:val="auto"/>
                <w:sz w:val="22"/>
                <w:szCs w:val="22"/>
              </w:rPr>
              <w:t>Posibles actores</w:t>
            </w:r>
            <w:r>
              <w:rPr>
                <w:color w:val="auto"/>
              </w:rPr>
              <w:t>:</w:t>
            </w:r>
          </w:p>
          <w:p w:rsidR="000D5EF8" w:rsidRPr="00073694" w:rsidRDefault="000D5EF8" w:rsidP="000D5EF8">
            <w:pPr>
              <w:pStyle w:val="PSI-Ttulo2"/>
              <w:numPr>
                <w:ilvl w:val="0"/>
                <w:numId w:val="39"/>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0D5EF8">
            <w:pPr>
              <w:pStyle w:val="PSI-Ttulo2"/>
              <w:numPr>
                <w:ilvl w:val="0"/>
                <w:numId w:val="39"/>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073694">
            <w:pPr>
              <w:pStyle w:val="PSI-Ttulo2"/>
              <w:numPr>
                <w:ilvl w:val="0"/>
                <w:numId w:val="39"/>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627010">
            <w:pPr>
              <w:pStyle w:val="PSI-Ttulo2"/>
              <w:numPr>
                <w:ilvl w:val="0"/>
                <w:numId w:val="42"/>
              </w:numPr>
              <w:rPr>
                <w:color w:val="auto"/>
              </w:rPr>
            </w:pPr>
            <w:r>
              <w:rPr>
                <w:b w:val="0"/>
                <w:color w:val="auto"/>
                <w:sz w:val="22"/>
                <w:szCs w:val="22"/>
              </w:rPr>
              <w:t>Posibles casos de uso</w:t>
            </w:r>
            <w:r w:rsidR="00627010">
              <w:rPr>
                <w:b w:val="0"/>
                <w:color w:val="auto"/>
                <w:sz w:val="22"/>
                <w:szCs w:val="22"/>
              </w:rPr>
              <w:t>:</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Ingresar al sistema.</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 xml:space="preserve">Cargar horarios de </w:t>
            </w:r>
            <w:r w:rsidRPr="003A77AE">
              <w:rPr>
                <w:b w:val="0"/>
                <w:color w:val="auto"/>
                <w:sz w:val="22"/>
                <w:szCs w:val="22"/>
                <w:lang w:val="es-US"/>
              </w:rPr>
              <w:t>cursada.</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Cargar mesas de examen.</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Buscar horarios de cursada.</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Buscar mesas de examen.</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Modificar horarios de cursada.</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Modificar mesas de examen.</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Crear horarios de cursada.</w:t>
            </w:r>
          </w:p>
          <w:p w:rsidR="00000000" w:rsidRPr="003A77AE" w:rsidRDefault="00244F77" w:rsidP="00627010">
            <w:pPr>
              <w:pStyle w:val="PSI-Ttulo2"/>
              <w:numPr>
                <w:ilvl w:val="0"/>
                <w:numId w:val="43"/>
              </w:numPr>
              <w:rPr>
                <w:b w:val="0"/>
                <w:color w:val="auto"/>
                <w:sz w:val="22"/>
                <w:szCs w:val="22"/>
              </w:rPr>
            </w:pPr>
            <w:r w:rsidRPr="003A77AE">
              <w:rPr>
                <w:b w:val="0"/>
                <w:color w:val="auto"/>
                <w:sz w:val="22"/>
                <w:szCs w:val="22"/>
                <w:lang w:val="es-US"/>
              </w:rPr>
              <w:t>Crear mesas de examen.</w:t>
            </w:r>
          </w:p>
          <w:p w:rsidR="00F2073C" w:rsidRDefault="00244F77" w:rsidP="00F2073C">
            <w:pPr>
              <w:pStyle w:val="PSI-Ttulo2"/>
              <w:numPr>
                <w:ilvl w:val="0"/>
                <w:numId w:val="43"/>
              </w:numPr>
              <w:rPr>
                <w:b w:val="0"/>
                <w:color w:val="auto"/>
                <w:sz w:val="22"/>
                <w:szCs w:val="22"/>
              </w:rPr>
            </w:pPr>
            <w:r w:rsidRPr="00F2073C">
              <w:rPr>
                <w:b w:val="0"/>
                <w:color w:val="auto"/>
                <w:sz w:val="22"/>
                <w:szCs w:val="22"/>
                <w:lang w:val="es-US"/>
              </w:rPr>
              <w:t>Informes  mesas de examen.</w:t>
            </w:r>
          </w:p>
          <w:p w:rsidR="00627010" w:rsidRPr="00F2073C" w:rsidRDefault="00627010" w:rsidP="00F2073C">
            <w:pPr>
              <w:pStyle w:val="PSI-Ttulo2"/>
              <w:numPr>
                <w:ilvl w:val="0"/>
                <w:numId w:val="43"/>
              </w:numPr>
              <w:rPr>
                <w:b w:val="0"/>
                <w:color w:val="auto"/>
                <w:sz w:val="22"/>
                <w:szCs w:val="22"/>
              </w:rPr>
            </w:pPr>
            <w:r w:rsidRPr="00F2073C">
              <w:rPr>
                <w:b w:val="0"/>
                <w:color w:val="auto"/>
                <w:sz w:val="22"/>
                <w:szCs w:val="22"/>
                <w:lang w:val="es-US"/>
              </w:rPr>
              <w:t>Informes  horarios de cursada</w:t>
            </w:r>
          </w:p>
          <w:p w:rsidR="00000000" w:rsidRPr="00F2073C" w:rsidRDefault="00244F77" w:rsidP="00627010">
            <w:pPr>
              <w:pStyle w:val="PSI-Ttulo2"/>
              <w:numPr>
                <w:ilvl w:val="0"/>
                <w:numId w:val="44"/>
              </w:numPr>
              <w:rPr>
                <w:b w:val="0"/>
                <w:color w:val="auto"/>
                <w:sz w:val="22"/>
                <w:szCs w:val="22"/>
              </w:rPr>
            </w:pPr>
            <w:r w:rsidRPr="00F2073C">
              <w:rPr>
                <w:b w:val="0"/>
                <w:color w:val="auto"/>
                <w:sz w:val="22"/>
                <w:szCs w:val="22"/>
                <w:lang w:val="es-US"/>
              </w:rPr>
              <w:lastRenderedPageBreak/>
              <w:t>Buscar aula</w:t>
            </w:r>
          </w:p>
          <w:p w:rsidR="00000000" w:rsidRPr="00F2073C" w:rsidRDefault="00244F77" w:rsidP="00627010">
            <w:pPr>
              <w:pStyle w:val="PSI-Ttulo2"/>
              <w:numPr>
                <w:ilvl w:val="0"/>
                <w:numId w:val="44"/>
              </w:numPr>
              <w:rPr>
                <w:b w:val="0"/>
                <w:color w:val="auto"/>
                <w:sz w:val="22"/>
                <w:szCs w:val="22"/>
              </w:rPr>
            </w:pPr>
            <w:r w:rsidRPr="00F2073C">
              <w:rPr>
                <w:b w:val="0"/>
                <w:color w:val="auto"/>
                <w:sz w:val="22"/>
                <w:szCs w:val="22"/>
                <w:lang w:val="es-US"/>
              </w:rPr>
              <w:t>Borrar aula</w:t>
            </w:r>
          </w:p>
          <w:p w:rsidR="00000000" w:rsidRPr="00F2073C" w:rsidRDefault="00244F77" w:rsidP="00627010">
            <w:pPr>
              <w:pStyle w:val="PSI-Ttulo2"/>
              <w:numPr>
                <w:ilvl w:val="0"/>
                <w:numId w:val="44"/>
              </w:numPr>
              <w:rPr>
                <w:b w:val="0"/>
                <w:color w:val="auto"/>
                <w:sz w:val="22"/>
                <w:szCs w:val="22"/>
              </w:rPr>
            </w:pPr>
            <w:r w:rsidRPr="00F2073C">
              <w:rPr>
                <w:b w:val="0"/>
                <w:color w:val="auto"/>
                <w:sz w:val="22"/>
                <w:szCs w:val="22"/>
                <w:lang w:val="es-US"/>
              </w:rPr>
              <w:t>Modificar aula</w:t>
            </w:r>
          </w:p>
          <w:p w:rsidR="00000000" w:rsidRPr="00F2073C" w:rsidRDefault="00244F77" w:rsidP="00627010">
            <w:pPr>
              <w:pStyle w:val="PSI-Ttulo2"/>
              <w:numPr>
                <w:ilvl w:val="0"/>
                <w:numId w:val="44"/>
              </w:numPr>
              <w:rPr>
                <w:b w:val="0"/>
                <w:color w:val="auto"/>
                <w:sz w:val="22"/>
                <w:szCs w:val="22"/>
              </w:rPr>
            </w:pPr>
            <w:r w:rsidRPr="00F2073C">
              <w:rPr>
                <w:b w:val="0"/>
                <w:color w:val="auto"/>
                <w:sz w:val="22"/>
                <w:szCs w:val="22"/>
                <w:lang w:val="es-US"/>
              </w:rPr>
              <w:t>Generar horarios de aula.</w:t>
            </w:r>
          </w:p>
          <w:p w:rsidR="00000000" w:rsidRPr="00F2073C" w:rsidRDefault="00244F77" w:rsidP="00627010">
            <w:pPr>
              <w:pStyle w:val="PSI-Ttulo2"/>
              <w:numPr>
                <w:ilvl w:val="0"/>
                <w:numId w:val="44"/>
              </w:numPr>
              <w:rPr>
                <w:b w:val="0"/>
                <w:color w:val="auto"/>
                <w:sz w:val="22"/>
                <w:szCs w:val="22"/>
              </w:rPr>
            </w:pPr>
            <w:r w:rsidRPr="00F2073C">
              <w:rPr>
                <w:b w:val="0"/>
                <w:color w:val="auto"/>
                <w:sz w:val="22"/>
                <w:szCs w:val="22"/>
                <w:lang w:val="es-US"/>
              </w:rPr>
              <w:t>Buscar carrera.</w:t>
            </w:r>
          </w:p>
          <w:p w:rsidR="003A77AE" w:rsidRDefault="00244F77" w:rsidP="003A77AE">
            <w:pPr>
              <w:pStyle w:val="PSI-Ttulo2"/>
              <w:numPr>
                <w:ilvl w:val="0"/>
                <w:numId w:val="44"/>
              </w:numPr>
              <w:rPr>
                <w:b w:val="0"/>
                <w:color w:val="auto"/>
                <w:sz w:val="22"/>
                <w:szCs w:val="22"/>
              </w:rPr>
            </w:pPr>
            <w:r w:rsidRPr="00F2073C">
              <w:rPr>
                <w:b w:val="0"/>
                <w:color w:val="auto"/>
                <w:sz w:val="22"/>
                <w:szCs w:val="22"/>
                <w:lang w:val="es-US"/>
              </w:rPr>
              <w:t>Borrar  carrera.</w:t>
            </w:r>
          </w:p>
          <w:p w:rsidR="00627010" w:rsidRPr="003A77AE" w:rsidRDefault="00627010" w:rsidP="003A77AE">
            <w:pPr>
              <w:pStyle w:val="PSI-Ttulo2"/>
              <w:numPr>
                <w:ilvl w:val="0"/>
                <w:numId w:val="44"/>
              </w:numPr>
              <w:rPr>
                <w:b w:val="0"/>
                <w:color w:val="auto"/>
                <w:sz w:val="22"/>
                <w:szCs w:val="22"/>
              </w:rPr>
            </w:pPr>
            <w:r w:rsidRPr="003A77AE">
              <w:rPr>
                <w:b w:val="0"/>
                <w:color w:val="auto"/>
                <w:sz w:val="22"/>
                <w:szCs w:val="22"/>
                <w:lang w:val="es-US"/>
              </w:rPr>
              <w:t>Modifica carrera</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Crear usuario.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Buscar usuario.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Borra usuario.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Modificar usuario.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Crear rol.</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Buscar rol.</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Modificar rol.</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Borrar rol.</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Crear permiso.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Buscar permiso.</w:t>
            </w:r>
          </w:p>
          <w:p w:rsidR="00000000" w:rsidRPr="00F2073C" w:rsidRDefault="00244F77" w:rsidP="00627010">
            <w:pPr>
              <w:pStyle w:val="PSI-Ttulo2"/>
              <w:numPr>
                <w:ilvl w:val="0"/>
                <w:numId w:val="45"/>
              </w:numPr>
              <w:rPr>
                <w:b w:val="0"/>
                <w:color w:val="auto"/>
                <w:sz w:val="22"/>
                <w:szCs w:val="22"/>
              </w:rPr>
            </w:pPr>
            <w:r w:rsidRPr="00F2073C">
              <w:rPr>
                <w:b w:val="0"/>
                <w:color w:val="auto"/>
                <w:sz w:val="22"/>
                <w:szCs w:val="22"/>
                <w:lang w:val="es-US"/>
              </w:rPr>
              <w:t>Borrar permiso.</w:t>
            </w:r>
          </w:p>
          <w:p w:rsidR="00627010" w:rsidRPr="00627010" w:rsidRDefault="00627010" w:rsidP="00627010">
            <w:pPr>
              <w:pStyle w:val="PSI-Ttulo2"/>
              <w:ind w:left="1440" w:firstLine="0"/>
              <w:rPr>
                <w:color w:val="auto"/>
              </w:rPr>
            </w:pPr>
          </w:p>
          <w:p w:rsidR="00B53DE0" w:rsidRPr="009201F0" w:rsidRDefault="00B53DE0" w:rsidP="00073694">
            <w:pPr>
              <w:pStyle w:val="PSI-Ttulo2"/>
              <w:ind w:left="720" w:firstLine="0"/>
              <w:jc w:val="both"/>
              <w:rPr>
                <w:color w:val="auto"/>
              </w:rPr>
            </w:pPr>
          </w:p>
        </w:tc>
      </w:tr>
    </w:tbl>
    <w:p w:rsidR="00B53DE0" w:rsidRDefault="00B53DE0" w:rsidP="00DC4081">
      <w:pPr>
        <w:pStyle w:val="PSI-Ttulo2"/>
        <w:jc w:val="both"/>
      </w:pPr>
    </w:p>
    <w:p w:rsidR="00B53DE0" w:rsidRDefault="00B53DE0" w:rsidP="00DC4081">
      <w:pPr>
        <w:pStyle w:val="PSI-Ttulo2"/>
        <w:jc w:val="both"/>
      </w:pPr>
    </w:p>
    <w:p w:rsidR="00B53DE0" w:rsidRDefault="00B53DE0" w:rsidP="00DC4081">
      <w:pPr>
        <w:pStyle w:val="PSI-Ttulo2"/>
        <w:jc w:val="both"/>
      </w:pPr>
    </w:p>
    <w:p w:rsidR="00B53DE0" w:rsidRDefault="00B53DE0"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763273" w:rsidTr="00B53DE0">
        <w:tc>
          <w:tcPr>
            <w:tcW w:w="8330" w:type="dxa"/>
            <w:gridSpan w:val="2"/>
          </w:tcPr>
          <w:p w:rsidR="00763273" w:rsidRDefault="00763273" w:rsidP="00B53DE0">
            <w:pPr>
              <w:pStyle w:val="PSI-Ttulo2"/>
              <w:ind w:left="0" w:firstLine="0"/>
              <w:jc w:val="both"/>
            </w:pPr>
            <w:r>
              <w:t>Reunión Nº 5   Fase de Inicio  Iteración 1</w:t>
            </w:r>
          </w:p>
        </w:tc>
      </w:tr>
      <w:tr w:rsidR="00763273" w:rsidTr="00B53DE0">
        <w:tc>
          <w:tcPr>
            <w:tcW w:w="8330" w:type="dxa"/>
            <w:gridSpan w:val="2"/>
          </w:tcPr>
          <w:p w:rsidR="00763273" w:rsidRDefault="00763273" w:rsidP="00B53DE0">
            <w:pPr>
              <w:pStyle w:val="PSI-Ttulo2"/>
              <w:ind w:left="0" w:firstLine="0"/>
              <w:jc w:val="both"/>
            </w:pPr>
            <w:r>
              <w:t>Fecha : 11/09/2017</w:t>
            </w:r>
          </w:p>
        </w:tc>
      </w:tr>
      <w:tr w:rsidR="00763273" w:rsidTr="00B53DE0">
        <w:tc>
          <w:tcPr>
            <w:tcW w:w="8330" w:type="dxa"/>
            <w:gridSpan w:val="2"/>
          </w:tcPr>
          <w:p w:rsidR="00763273" w:rsidRDefault="00763273" w:rsidP="00B53DE0">
            <w:pPr>
              <w:pStyle w:val="PSI-Ttulo2"/>
              <w:ind w:left="0" w:firstLine="0"/>
              <w:jc w:val="both"/>
            </w:pPr>
            <w:r>
              <w:t>Lugar: Vía Whatsapp</w:t>
            </w:r>
          </w:p>
        </w:tc>
      </w:tr>
      <w:tr w:rsidR="00763273" w:rsidTr="00B53DE0">
        <w:tc>
          <w:tcPr>
            <w:tcW w:w="3261" w:type="dxa"/>
          </w:tcPr>
          <w:p w:rsidR="00763273" w:rsidRDefault="00763273" w:rsidP="00B53DE0">
            <w:pPr>
              <w:pStyle w:val="PSI-Ttulo2"/>
              <w:ind w:left="0" w:firstLine="0"/>
              <w:jc w:val="both"/>
            </w:pPr>
            <w:r>
              <w:t>Temas</w:t>
            </w:r>
          </w:p>
        </w:tc>
        <w:tc>
          <w:tcPr>
            <w:tcW w:w="5069" w:type="dxa"/>
          </w:tcPr>
          <w:p w:rsidR="00763273" w:rsidRDefault="00763273" w:rsidP="00B53DE0">
            <w:pPr>
              <w:pStyle w:val="PSI-Ttulo2"/>
              <w:numPr>
                <w:ilvl w:val="0"/>
                <w:numId w:val="39"/>
              </w:numPr>
              <w:jc w:val="both"/>
            </w:pPr>
          </w:p>
        </w:tc>
      </w:tr>
      <w:tr w:rsidR="00763273" w:rsidTr="00B53DE0">
        <w:tc>
          <w:tcPr>
            <w:tcW w:w="3261" w:type="dxa"/>
          </w:tcPr>
          <w:p w:rsidR="00763273" w:rsidRDefault="00763273" w:rsidP="00B53DE0">
            <w:pPr>
              <w:pStyle w:val="PSI-Ttulo2"/>
              <w:ind w:left="0" w:firstLine="0"/>
              <w:jc w:val="both"/>
            </w:pPr>
            <w:r>
              <w:t>Resolución</w:t>
            </w:r>
          </w:p>
        </w:tc>
        <w:tc>
          <w:tcPr>
            <w:tcW w:w="5069" w:type="dxa"/>
          </w:tcPr>
          <w:p w:rsidR="00763273" w:rsidRDefault="00763273" w:rsidP="00B53DE0">
            <w:pPr>
              <w:pStyle w:val="PSI-Ttulo2"/>
              <w:numPr>
                <w:ilvl w:val="0"/>
                <w:numId w:val="39"/>
              </w:numPr>
              <w:jc w:val="both"/>
            </w:pPr>
          </w:p>
        </w:tc>
      </w:tr>
    </w:tbl>
    <w:p w:rsidR="00763273" w:rsidRDefault="00763273"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5B70C5"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F77" w:rsidRDefault="00244F77" w:rsidP="00C94FBE">
      <w:pPr>
        <w:spacing w:before="0" w:line="240" w:lineRule="auto"/>
      </w:pPr>
      <w:r>
        <w:separator/>
      </w:r>
    </w:p>
    <w:p w:rsidR="00244F77" w:rsidRDefault="00244F77"/>
  </w:endnote>
  <w:endnote w:type="continuationSeparator" w:id="1">
    <w:p w:rsidR="00244F77" w:rsidRDefault="00244F77" w:rsidP="00C94FBE">
      <w:pPr>
        <w:spacing w:before="0" w:line="240" w:lineRule="auto"/>
      </w:pPr>
      <w:r>
        <w:continuationSeparator/>
      </w:r>
    </w:p>
    <w:p w:rsidR="00244F77" w:rsidRDefault="00244F7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F0" w:rsidRDefault="009201F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5B70C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93473">
          <w:rPr>
            <w:rFonts w:asciiTheme="majorHAnsi" w:hAnsiTheme="majorHAnsi" w:cstheme="majorHAnsi"/>
            <w:noProof/>
          </w:rPr>
          <w:t>34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93473">
          <w:rPr>
            <w:rFonts w:asciiTheme="majorHAnsi" w:hAnsiTheme="majorHAnsi" w:cstheme="majorHAnsi"/>
            <w:noProof/>
          </w:rPr>
          <w:t>36</w:t>
        </w:r>
        <w:r w:rsidRPr="00DD5A70">
          <w:rPr>
            <w:rFonts w:asciiTheme="majorHAnsi" w:hAnsiTheme="majorHAnsi" w:cstheme="majorHAnsi"/>
          </w:rPr>
          <w:fldChar w:fldCharType="end"/>
        </w:r>
      </w:sdtContent>
    </w:sdt>
  </w:p>
  <w:p w:rsidR="009201F0" w:rsidRDefault="009201F0"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F77" w:rsidRDefault="00244F77" w:rsidP="00C94FBE">
      <w:pPr>
        <w:spacing w:before="0" w:line="240" w:lineRule="auto"/>
      </w:pPr>
      <w:r>
        <w:separator/>
      </w:r>
    </w:p>
    <w:p w:rsidR="00244F77" w:rsidRDefault="00244F77"/>
  </w:footnote>
  <w:footnote w:type="continuationSeparator" w:id="1">
    <w:p w:rsidR="00244F77" w:rsidRDefault="00244F77" w:rsidP="00C94FBE">
      <w:pPr>
        <w:spacing w:before="0" w:line="240" w:lineRule="auto"/>
      </w:pPr>
      <w:r>
        <w:continuationSeparator/>
      </w:r>
    </w:p>
    <w:p w:rsidR="00244F77" w:rsidRDefault="00244F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201F0" w:rsidRDefault="009201F0">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9201F0" w:rsidRPr="000F4F97" w:rsidRDefault="009201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B70C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A6781"/>
    <w:multiLevelType w:val="hybridMultilevel"/>
    <w:tmpl w:val="49E89C24"/>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1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3FD2587"/>
    <w:multiLevelType w:val="hybridMultilevel"/>
    <w:tmpl w:val="B3E4D1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19">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26">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39">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3"/>
  </w:num>
  <w:num w:numId="2">
    <w:abstractNumId w:val="30"/>
  </w:num>
  <w:num w:numId="3">
    <w:abstractNumId w:val="22"/>
  </w:num>
  <w:num w:numId="4">
    <w:abstractNumId w:val="29"/>
  </w:num>
  <w:num w:numId="5">
    <w:abstractNumId w:val="36"/>
  </w:num>
  <w:num w:numId="6">
    <w:abstractNumId w:val="41"/>
  </w:num>
  <w:num w:numId="7">
    <w:abstractNumId w:val="24"/>
  </w:num>
  <w:num w:numId="8">
    <w:abstractNumId w:val="31"/>
  </w:num>
  <w:num w:numId="9">
    <w:abstractNumId w:val="26"/>
  </w:num>
  <w:num w:numId="10">
    <w:abstractNumId w:val="13"/>
  </w:num>
  <w:num w:numId="11">
    <w:abstractNumId w:val="8"/>
  </w:num>
  <w:num w:numId="12">
    <w:abstractNumId w:val="7"/>
  </w:num>
  <w:num w:numId="13">
    <w:abstractNumId w:val="34"/>
  </w:num>
  <w:num w:numId="14">
    <w:abstractNumId w:val="15"/>
  </w:num>
  <w:num w:numId="15">
    <w:abstractNumId w:val="10"/>
  </w:num>
  <w:num w:numId="16">
    <w:abstractNumId w:val="32"/>
  </w:num>
  <w:num w:numId="17">
    <w:abstractNumId w:val="33"/>
  </w:num>
  <w:num w:numId="18">
    <w:abstractNumId w:val="27"/>
  </w:num>
  <w:num w:numId="19">
    <w:abstractNumId w:val="40"/>
  </w:num>
  <w:num w:numId="20">
    <w:abstractNumId w:val="6"/>
  </w:num>
  <w:num w:numId="21">
    <w:abstractNumId w:val="39"/>
  </w:num>
  <w:num w:numId="22">
    <w:abstractNumId w:val="2"/>
  </w:num>
  <w:num w:numId="23">
    <w:abstractNumId w:val="23"/>
  </w:num>
  <w:num w:numId="24">
    <w:abstractNumId w:val="4"/>
  </w:num>
  <w:num w:numId="25">
    <w:abstractNumId w:val="14"/>
  </w:num>
  <w:num w:numId="26">
    <w:abstractNumId w:val="12"/>
  </w:num>
  <w:num w:numId="27">
    <w:abstractNumId w:val="42"/>
  </w:num>
  <w:num w:numId="28">
    <w:abstractNumId w:val="44"/>
  </w:num>
  <w:num w:numId="29">
    <w:abstractNumId w:val="21"/>
  </w:num>
  <w:num w:numId="30">
    <w:abstractNumId w:val="11"/>
  </w:num>
  <w:num w:numId="31">
    <w:abstractNumId w:val="35"/>
  </w:num>
  <w:num w:numId="32">
    <w:abstractNumId w:val="3"/>
  </w:num>
  <w:num w:numId="33">
    <w:abstractNumId w:val="0"/>
  </w:num>
  <w:num w:numId="34">
    <w:abstractNumId w:val="20"/>
  </w:num>
  <w:num w:numId="35">
    <w:abstractNumId w:val="37"/>
  </w:num>
  <w:num w:numId="36">
    <w:abstractNumId w:val="5"/>
  </w:num>
  <w:num w:numId="37">
    <w:abstractNumId w:val="19"/>
  </w:num>
  <w:num w:numId="38">
    <w:abstractNumId w:val="17"/>
  </w:num>
  <w:num w:numId="39">
    <w:abstractNumId w:val="1"/>
  </w:num>
  <w:num w:numId="40">
    <w:abstractNumId w:val="9"/>
  </w:num>
  <w:num w:numId="41">
    <w:abstractNumId w:val="16"/>
  </w:num>
  <w:num w:numId="42">
    <w:abstractNumId w:val="28"/>
  </w:num>
  <w:num w:numId="43">
    <w:abstractNumId w:val="18"/>
  </w:num>
  <w:num w:numId="44">
    <w:abstractNumId w:val="25"/>
  </w:num>
  <w:num w:numId="45">
    <w:abstractNumId w:val="3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577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3349C"/>
    <w:rsid w:val="000334C9"/>
    <w:rsid w:val="00037787"/>
    <w:rsid w:val="00045F1A"/>
    <w:rsid w:val="00047BC5"/>
    <w:rsid w:val="00073694"/>
    <w:rsid w:val="000738D8"/>
    <w:rsid w:val="00083244"/>
    <w:rsid w:val="00085D4B"/>
    <w:rsid w:val="0008683B"/>
    <w:rsid w:val="00087F53"/>
    <w:rsid w:val="00092BC0"/>
    <w:rsid w:val="000A0FE7"/>
    <w:rsid w:val="000A2805"/>
    <w:rsid w:val="000A641D"/>
    <w:rsid w:val="000C23BE"/>
    <w:rsid w:val="000C4C42"/>
    <w:rsid w:val="000C4E31"/>
    <w:rsid w:val="000C5BA0"/>
    <w:rsid w:val="000D1034"/>
    <w:rsid w:val="000D2065"/>
    <w:rsid w:val="000D4C6E"/>
    <w:rsid w:val="000D5EF8"/>
    <w:rsid w:val="000E6612"/>
    <w:rsid w:val="000E7D0D"/>
    <w:rsid w:val="000F1738"/>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756DA"/>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C6BFE"/>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6468"/>
    <w:rsid w:val="00442291"/>
    <w:rsid w:val="0044230A"/>
    <w:rsid w:val="004525FF"/>
    <w:rsid w:val="00455A47"/>
    <w:rsid w:val="004622D7"/>
    <w:rsid w:val="0046727A"/>
    <w:rsid w:val="00473BCD"/>
    <w:rsid w:val="004807AF"/>
    <w:rsid w:val="00493473"/>
    <w:rsid w:val="004938E8"/>
    <w:rsid w:val="00495AF2"/>
    <w:rsid w:val="004A54C8"/>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765EB"/>
    <w:rsid w:val="00584290"/>
    <w:rsid w:val="005857BB"/>
    <w:rsid w:val="005857FA"/>
    <w:rsid w:val="005874B3"/>
    <w:rsid w:val="0059596F"/>
    <w:rsid w:val="00597A23"/>
    <w:rsid w:val="005A0664"/>
    <w:rsid w:val="005A52A2"/>
    <w:rsid w:val="005B0F9C"/>
    <w:rsid w:val="005B5AEE"/>
    <w:rsid w:val="005B6373"/>
    <w:rsid w:val="005B70C5"/>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63273"/>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01F0"/>
    <w:rsid w:val="0092468D"/>
    <w:rsid w:val="0092483A"/>
    <w:rsid w:val="009318FA"/>
    <w:rsid w:val="00932C52"/>
    <w:rsid w:val="00937AD3"/>
    <w:rsid w:val="00942049"/>
    <w:rsid w:val="009426DE"/>
    <w:rsid w:val="0094444C"/>
    <w:rsid w:val="00953647"/>
    <w:rsid w:val="00954F48"/>
    <w:rsid w:val="0095690B"/>
    <w:rsid w:val="00956C61"/>
    <w:rsid w:val="00960117"/>
    <w:rsid w:val="0096683E"/>
    <w:rsid w:val="00967541"/>
    <w:rsid w:val="009728C4"/>
    <w:rsid w:val="0097415C"/>
    <w:rsid w:val="009779D1"/>
    <w:rsid w:val="009A3173"/>
    <w:rsid w:val="009A393D"/>
    <w:rsid w:val="009B4C92"/>
    <w:rsid w:val="009C6398"/>
    <w:rsid w:val="009D36DF"/>
    <w:rsid w:val="009D5C9B"/>
    <w:rsid w:val="009D6D49"/>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DE0"/>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5B45"/>
    <w:rsid w:val="00C67EBC"/>
    <w:rsid w:val="00C7048F"/>
    <w:rsid w:val="00C70838"/>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91122"/>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05266"/>
    <w:rsid w:val="00E079BD"/>
    <w:rsid w:val="00E10E49"/>
    <w:rsid w:val="00E158DA"/>
    <w:rsid w:val="00E159E4"/>
    <w:rsid w:val="00E34178"/>
    <w:rsid w:val="00E36A01"/>
    <w:rsid w:val="00E41820"/>
    <w:rsid w:val="00E41E7A"/>
    <w:rsid w:val="00E425FB"/>
    <w:rsid w:val="00E438FE"/>
    <w:rsid w:val="00E50141"/>
    <w:rsid w:val="00E5392A"/>
    <w:rsid w:val="00E56036"/>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577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D5EF8"/>
    <w:pPr>
      <w:spacing w:before="0" w:line="240" w:lineRule="auto"/>
      <w:ind w:left="72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3262</TotalTime>
  <Pages>1</Pages>
  <Words>7689</Words>
  <Characters>42292</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132</cp:revision>
  <dcterms:created xsi:type="dcterms:W3CDTF">2017-09-02T01:35:00Z</dcterms:created>
  <dcterms:modified xsi:type="dcterms:W3CDTF">2020-09-23T19:59:00Z</dcterms:modified>
</cp:coreProperties>
</file>