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0D" w:rsidRPr="00D0720D" w:rsidRDefault="00D0720D" w:rsidP="00D0720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0720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Анализ эффективности удержания</w:t>
      </w:r>
    </w:p>
    <w:p w:rsidR="00D0720D" w:rsidRPr="00D0720D" w:rsidRDefault="00D0720D" w:rsidP="00D0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Достигаемые уровни значимости</w:t>
      </w:r>
    </w:p>
    <w:p w:rsidR="00D0720D" w:rsidRPr="00D0720D" w:rsidRDefault="00D0720D" w:rsidP="00D07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Подробный разбор техники построения таблицы сопряженности рассмотрен в видео “</w:t>
      </w: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 поправки на множественную проверку при корреляционном анализе</w:t>
      </w: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на 3 уроке 3 недели (вам нужна функция </w:t>
      </w:r>
      <w:proofErr w:type="spell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pivot_table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0720D" w:rsidRPr="00D0720D" w:rsidRDefault="00D0720D" w:rsidP="00D07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из таблицы сопряженности выделить какие-либо два штата, можете просто указать их имена в функции </w:t>
      </w:r>
      <w:proofErr w:type="spell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pt.loc</w:t>
      </w:r>
      <w:proofErr w:type="spellEnd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[["CT", "DC"],</w:t>
      </w:r>
      <w:proofErr w:type="gram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:</w:t>
      </w:r>
      <w:proofErr w:type="gramEnd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</w:p>
    <w:p w:rsidR="00D0720D" w:rsidRPr="00D0720D" w:rsidRDefault="00D0720D" w:rsidP="00D07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вам нужно взять всевозможные пары штатов. Формально говоря, это сочетания без повторений из n по 2. Количество этих сочетаний равно </w:t>
      </w:r>
      <w:r w:rsidRPr="00D0720D">
        <w:rPr>
          <w:rFonts w:ascii="Times New Roman" w:eastAsia="Times New Roman" w:hAnsi="Times New Roman" w:cs="Times New Roman"/>
          <w:sz w:val="27"/>
          <w:szCs w:val="27"/>
          <w:lang w:eastAsia="ru-RU"/>
        </w:rPr>
        <w:t>n!2!(n−2)!</w:t>
      </w: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в питоне получить сочетания из n по k можно воспользоваться </w:t>
      </w:r>
      <w:proofErr w:type="spellStart"/>
      <w:proofErr w:type="gram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функцией</w:t>
      </w:r>
      <w:proofErr w:type="gram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combinations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модуля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itertools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передав в функцию параметр k.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Уровни значимости с включенной коррекцией</w:t>
      </w:r>
    </w:p>
    <w:p w:rsidR="00D0720D" w:rsidRPr="00D0720D" w:rsidRDefault="00D0720D" w:rsidP="00D07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на этот раз функцию </w:t>
      </w: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chi2_contingency</w:t>
      </w: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вызвать с параметром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correction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</w:p>
    <w:p w:rsidR="00D0720D" w:rsidRPr="00D0720D" w:rsidRDefault="00D0720D" w:rsidP="00D0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Критерий Фишера</w:t>
      </w:r>
    </w:p>
    <w:p w:rsidR="00D0720D" w:rsidRPr="00D0720D" w:rsidRDefault="00D0720D" w:rsidP="00D07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первом и третьем заданиях, используйте всевозможные пары штатов, а также функцию </w:t>
      </w:r>
      <w:proofErr w:type="spell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fisher_exact</w:t>
      </w:r>
      <w:proofErr w:type="spellEnd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модуля </w:t>
      </w:r>
      <w:proofErr w:type="spell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scipy.stats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5, 6, 7. Разные виды корреляции и выводы</w:t>
      </w:r>
    </w:p>
    <w:p w:rsidR="00D0720D" w:rsidRPr="00D0720D" w:rsidRDefault="00D0720D" w:rsidP="00D07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 получается сдать задание, попробуйте пересмотреть видео “</w:t>
      </w: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Корреляция Пирсона</w:t>
      </w: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“</w:t>
      </w: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Корреляция </w:t>
      </w:r>
      <w:proofErr w:type="spell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Спирмена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на 2 уроке 3 недели.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Коэффициент V </w:t>
      </w:r>
      <w:proofErr w:type="spell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Крамера</w:t>
      </w:r>
      <w:proofErr w:type="spellEnd"/>
    </w:p>
    <w:p w:rsidR="00D0720D" w:rsidRPr="00D0720D" w:rsidRDefault="00D0720D" w:rsidP="00D0720D">
      <w:pPr>
        <w:numPr>
          <w:ilvl w:val="0"/>
          <w:numId w:val="6"/>
        </w:num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для подсчета коэффициента V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Крамера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использовать формулу из видео “</w:t>
      </w: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Корреляция </w:t>
      </w:r>
      <w:proofErr w:type="spell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Мэтьюса</w:t>
      </w:r>
      <w:proofErr w:type="spellEnd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коэффициент </w:t>
      </w:r>
      <w:proofErr w:type="spellStart"/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Крамера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”. Для получения значения </w:t>
      </w:r>
      <w:r w:rsidRPr="00D0720D">
        <w:rPr>
          <w:rFonts w:ascii="Times New Roman" w:eastAsia="Times New Roman" w:hAnsi="Times New Roman" w:cs="Times New Roman"/>
          <w:sz w:val="27"/>
          <w:szCs w:val="27"/>
          <w:lang w:eastAsia="ru-RU"/>
        </w:rPr>
        <w:t>χ</w:t>
      </w: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можете воспользоваться функцией </w:t>
      </w:r>
      <w:r w:rsidRPr="00D072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chi2_contingency</w:t>
      </w:r>
    </w:p>
    <w:p w:rsidR="00D0720D" w:rsidRPr="00D0720D" w:rsidRDefault="00D0720D" w:rsidP="00D0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Посчитайте значение </w:t>
      </w:r>
      <w:proofErr w:type="spellStart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коэффицента</w:t>
      </w:r>
      <w:proofErr w:type="spellEnd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корреляции </w:t>
      </w:r>
      <w:proofErr w:type="spellStart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Крамера</w:t>
      </w:r>
      <w:proofErr w:type="spellEnd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между двумя признаками: штатом (</w:t>
      </w:r>
      <w:proofErr w:type="spellStart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state</w:t>
      </w:r>
      <w:proofErr w:type="spellEnd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и оттоком пользователей (</w:t>
      </w:r>
      <w:proofErr w:type="spellStart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churn</w:t>
      </w:r>
      <w:proofErr w:type="spellEnd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для всех пользователей, которые находились в контрольной группе (</w:t>
      </w:r>
      <w:proofErr w:type="spellStart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treatment</w:t>
      </w:r>
      <w:proofErr w:type="spellEnd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=1). Что можно сказать о достигаемом уровне значимости при проверке гипотезы о равенство нулю этого коэффициента?</w:t>
      </w:r>
    </w:p>
    <w:p w:rsidR="00D0720D" w:rsidRPr="00D0720D" w:rsidRDefault="00D0720D" w:rsidP="00D0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Правильным почему-то является пункт:</w:t>
      </w:r>
    </w:p>
    <w:p w:rsidR="00D0720D" w:rsidRPr="00D0720D" w:rsidRDefault="00D0720D" w:rsidP="00D07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вычисления коэффициента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Крамера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значение статистики </w:t>
      </w:r>
      <w:proofErr w:type="spellStart"/>
      <w:proofErr w:type="gram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gram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-квадрат, на которую мы не можем положиться применительно к нашим данным.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У меня ответ по первому пункту прошёл, но вообще, меня немного смутило условие:</w:t>
      </w:r>
    </w:p>
    <w:p w:rsidR="00D0720D" w:rsidRPr="00D0720D" w:rsidRDefault="00D0720D" w:rsidP="00D072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Постройте таблицы сопряженности между каждой из всех 1275 возможных </w:t>
      </w:r>
      <w:r w:rsidRPr="00D072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неупорядоченных</w:t>
      </w:r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пар штатов и значением признака </w:t>
      </w:r>
      <w:proofErr w:type="spellStart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churn</w:t>
      </w:r>
      <w:proofErr w:type="spellEnd"/>
      <w:r w:rsidRPr="00D072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как эти пары нужно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неупорядочивать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случайно смешивать?</w:t>
      </w:r>
    </w:p>
    <w:p w:rsidR="00D0720D" w:rsidRPr="00D0720D" w:rsidRDefault="00D0720D" w:rsidP="00D072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Например, получаем список пар с помощью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itertools.combinations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2) Получаем случайные индексы.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Получаем таблицы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сопраженности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Смешиваем таблицы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сопраженности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случайным образом, говорится же, пары должны быть неупорядоченными.</w:t>
      </w:r>
    </w:p>
    <w:p w:rsidR="00D0720D" w:rsidRPr="00D0720D" w:rsidRDefault="00D0720D" w:rsidP="00D072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5) Получаем каждый раз разные ответы на 1 вопрос.</w:t>
      </w:r>
    </w:p>
    <w:p w:rsidR="00D0720D" w:rsidRDefault="00D0720D" w:rsidP="00D0720D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взять стандартный код, генерируемый </w:t>
      </w:r>
      <w:proofErr w:type="spellStart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>combinations</w:t>
      </w:r>
      <w:proofErr w:type="spellEnd"/>
      <w:r w:rsidRPr="00D07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смешивать ничего, то всё проходит нормально.</w:t>
      </w:r>
    </w:p>
    <w:p w:rsidR="00D0720D" w:rsidRPr="00D0720D" w:rsidRDefault="00D0720D" w:rsidP="00D0720D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Нужна таблица сопряженности для признаков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state</w:t>
      </w:r>
      <w:proofErr w:type="spellEnd"/>
      <w:r>
        <w:rPr>
          <w:rStyle w:val="a5"/>
        </w:rPr>
        <w:t xml:space="preserve"> </w:t>
      </w:r>
      <w:r>
        <w:t>и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churn</w:t>
      </w:r>
      <w:proofErr w:type="spellEnd"/>
      <w:r>
        <w:t xml:space="preserve">. Из нее надо последовательно брать подтаблицы сопряженности для неупорядоченных пар штатов. </w:t>
      </w:r>
      <w:proofErr w:type="gramStart"/>
      <w:r>
        <w:t>В</w:t>
      </w:r>
      <w:proofErr w:type="gramEnd"/>
      <w:r>
        <w:t xml:space="preserve"> каком порядке эти 1275 пар генерируются, не важно, результат детерминирован с точностью до перестановки пар.</w:t>
      </w:r>
    </w:p>
    <w:p w:rsidR="00D0720D" w:rsidRPr="00D0720D" w:rsidRDefault="00D0720D" w:rsidP="00D0720D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Что такое таблица сопряжённости? Это когда по строкам у нас один признак (штаты в нашем случае), по столбцам другой признак (отток в нашем случае), и на пересечении строк-столбцов стоят числа встретить первый признак при наличии второго. Т.е. в нашем случае число </w:t>
      </w:r>
      <w:proofErr w:type="spellStart"/>
      <w:r>
        <w:t>churn</w:t>
      </w:r>
      <w:proofErr w:type="spellEnd"/>
      <w:r>
        <w:t>=</w:t>
      </w:r>
      <w:proofErr w:type="spellStart"/>
      <w:r>
        <w:t>false</w:t>
      </w:r>
      <w:proofErr w:type="spellEnd"/>
      <w:r>
        <w:t xml:space="preserve"> и число </w:t>
      </w:r>
      <w:proofErr w:type="spellStart"/>
      <w:proofErr w:type="gramStart"/>
      <w:r>
        <w:t>с</w:t>
      </w:r>
      <w:proofErr w:type="gramEnd"/>
      <w:r>
        <w:t>hurn</w:t>
      </w:r>
      <w:proofErr w:type="spellEnd"/>
      <w:r>
        <w:t>=</w:t>
      </w:r>
      <w:proofErr w:type="spellStart"/>
      <w:r>
        <w:t>true</w:t>
      </w:r>
      <w:proofErr w:type="spellEnd"/>
      <w:r>
        <w:t xml:space="preserve"> для каждого штата в каждой паре.</w:t>
      </w:r>
      <w:bookmarkStart w:id="0" w:name="_GoBack"/>
      <w:bookmarkEnd w:id="0"/>
    </w:p>
    <w:p w:rsidR="00D0720D" w:rsidRDefault="00D0720D">
      <w:pPr>
        <w:rPr>
          <w:lang w:val="en-US"/>
        </w:rPr>
      </w:pPr>
      <w:r>
        <w:t xml:space="preserve">Вопрос по 9 заданию. Для сравнения эффективности методов удержания 0 и 2 я использовал Z-критерий для двух долей независимых выборок. Ответы сошлись. Я применил поправку Холма на </w:t>
      </w:r>
      <w:proofErr w:type="gramStart"/>
      <w:r>
        <w:t>множественною</w:t>
      </w:r>
      <w:proofErr w:type="gramEnd"/>
      <w:r>
        <w:t xml:space="preserve"> проверку гипотез для 3-х гипотез: 0-1, 2-1 и 0-2. Если смысл применять поправку в таком случае, когда гипотез мало? Ответы значения </w:t>
      </w:r>
      <w:proofErr w:type="spellStart"/>
      <w:r>
        <w:t>pvalue</w:t>
      </w:r>
      <w:proofErr w:type="spellEnd"/>
      <w:r>
        <w:t xml:space="preserve"> до поправки и после отличаются, но статистическая значимость отличий до поправки и после не меняется.</w:t>
      </w:r>
    </w:p>
    <w:p w:rsidR="00D0720D" w:rsidRDefault="00D0720D">
      <w:pPr>
        <w:pBdr>
          <w:bottom w:val="thinThickThinMediumGap" w:sz="18" w:space="1" w:color="auto"/>
        </w:pBdr>
        <w:rPr>
          <w:lang w:val="en-US"/>
        </w:rPr>
      </w:pPr>
      <w:r>
        <w:t>Если требуется неслучайный результат проверки нескольких гипотез, то нужна поправка на множественную проверку - всегда. Иначе значимость результатов будет преувеличена.</w:t>
      </w:r>
    </w:p>
    <w:p w:rsidR="00D0720D" w:rsidRPr="00D0720D" w:rsidRDefault="00D0720D">
      <w:pPr>
        <w:rPr>
          <w:lang w:val="en-US"/>
        </w:rPr>
      </w:pPr>
    </w:p>
    <w:sectPr w:rsidR="00D0720D" w:rsidRPr="00D0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4BFB"/>
    <w:multiLevelType w:val="multilevel"/>
    <w:tmpl w:val="2D24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1434E"/>
    <w:multiLevelType w:val="multilevel"/>
    <w:tmpl w:val="A2E6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96578"/>
    <w:multiLevelType w:val="multilevel"/>
    <w:tmpl w:val="D69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F010E"/>
    <w:multiLevelType w:val="multilevel"/>
    <w:tmpl w:val="33E4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362C9"/>
    <w:multiLevelType w:val="multilevel"/>
    <w:tmpl w:val="F90C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B364E"/>
    <w:multiLevelType w:val="multilevel"/>
    <w:tmpl w:val="370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600835"/>
    <w:multiLevelType w:val="multilevel"/>
    <w:tmpl w:val="FEBE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0D"/>
    <w:rsid w:val="00172428"/>
    <w:rsid w:val="00D0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072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D072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0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720D"/>
    <w:rPr>
      <w:b/>
      <w:bCs/>
    </w:rPr>
  </w:style>
  <w:style w:type="character" w:customStyle="1" w:styleId="mathjaxmathcontainer">
    <w:name w:val="mathjax_mathcontainer"/>
    <w:basedOn w:val="a0"/>
    <w:rsid w:val="00D0720D"/>
  </w:style>
  <w:style w:type="character" w:styleId="a5">
    <w:name w:val="Emphasis"/>
    <w:basedOn w:val="a0"/>
    <w:uiPriority w:val="20"/>
    <w:qFormat/>
    <w:rsid w:val="00D0720D"/>
    <w:rPr>
      <w:i/>
      <w:iCs/>
    </w:rPr>
  </w:style>
  <w:style w:type="paragraph" w:styleId="a6">
    <w:name w:val="List Paragraph"/>
    <w:basedOn w:val="a"/>
    <w:uiPriority w:val="34"/>
    <w:qFormat/>
    <w:rsid w:val="00D07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072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D072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0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720D"/>
    <w:rPr>
      <w:b/>
      <w:bCs/>
    </w:rPr>
  </w:style>
  <w:style w:type="character" w:customStyle="1" w:styleId="mathjaxmathcontainer">
    <w:name w:val="mathjax_mathcontainer"/>
    <w:basedOn w:val="a0"/>
    <w:rsid w:val="00D0720D"/>
  </w:style>
  <w:style w:type="character" w:styleId="a5">
    <w:name w:val="Emphasis"/>
    <w:basedOn w:val="a0"/>
    <w:uiPriority w:val="20"/>
    <w:qFormat/>
    <w:rsid w:val="00D0720D"/>
    <w:rPr>
      <w:i/>
      <w:iCs/>
    </w:rPr>
  </w:style>
  <w:style w:type="paragraph" w:styleId="a6">
    <w:name w:val="List Paragraph"/>
    <w:basedOn w:val="a"/>
    <w:uiPriority w:val="34"/>
    <w:qFormat/>
    <w:rsid w:val="00D0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1</cp:revision>
  <dcterms:created xsi:type="dcterms:W3CDTF">2017-11-17T14:30:00Z</dcterms:created>
  <dcterms:modified xsi:type="dcterms:W3CDTF">2017-11-17T14:34:00Z</dcterms:modified>
</cp:coreProperties>
</file>