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4F6F8"/>
  <w:body>
    <w:p w14:paraId="75060DD5" w14:textId="77777777" w:rsidR="00765B4E" w:rsidRPr="00A90549" w:rsidRDefault="005C7EE2" w:rsidP="00A90549">
      <w:pPr>
        <w:pStyle w:val="Title"/>
      </w:pPr>
      <w:r w:rsidRPr="00A90549">
        <w:t>Richmond Symphony Mobile Applications Privacy Policy (Draft)</w:t>
      </w:r>
    </w:p>
    <w:p w14:paraId="044D899C" w14:textId="77777777" w:rsidR="00765B4E" w:rsidRPr="00C22A08" w:rsidRDefault="00000000" w:rsidP="00C22A08">
      <w:pPr>
        <w:pStyle w:val="Subtitle"/>
      </w:pPr>
      <w:r w:rsidRPr="00C22A08">
        <w:t>A publication-ready DRAFT privacy policy the Symphony can post as-is, written to satisfy both app stores' stated requirements and to cover every mobile application the Symphony will ever ship rather than only the first one.</w:t>
      </w:r>
    </w:p>
    <w:p w14:paraId="2DA4E86F" w14:textId="77777777" w:rsidR="00BA6269" w:rsidRDefault="00000000" w:rsidP="00C22A08">
      <w:r>
        <w:t>Last Updated: September, 3, 2026 12:08</w:t>
      </w:r>
    </w:p>
    <w:p w14:paraId="2A75BE18" w14:textId="77777777" w:rsidR="00A16B1F" w:rsidRDefault="00000000">
      <w:pPr>
        <w:pStyle w:val="Heading2"/>
      </w:pPr>
      <w:r>
        <w:t>What this policy covers</w:t>
      </w:r>
    </w:p>
    <w:p w14:paraId="020A7B69" w14:textId="77777777" w:rsidR="00A16B1F" w:rsidRDefault="00000000">
      <w:r>
        <w:t>This Privacy Policy describes the Richmond Symphony's treatment of personally identifiable information in the mobile applications that the Richmond Symphony publishes for Apple iPhone and iPad through the Apple App Store, and for Android devices through the Google Play Store. Holiday Sleigh Bells is one such application.</w:t>
      </w:r>
    </w:p>
    <w:p w14:paraId="672D12B4" w14:textId="77777777" w:rsidR="00A16B1F" w:rsidRDefault="00000000">
      <w:r>
        <w:t>This policy applies to the Richmond Symphony's mobile applications only. The Richmond Symphony's website is covered by a separate privacy policy, available at [link to the existing website privacy policy]. Where a mobile application links out to the Richmond Symphony website, or to ticketing, donation, or other services, the policy governing that destination applies once you leave the application.</w:t>
      </w:r>
    </w:p>
    <w:p w14:paraId="47338000" w14:textId="77777777" w:rsidR="00A16B1F" w:rsidRDefault="00000000">
      <w:r>
        <w:t>This policy does not apply to the practices of companies that the Richmond Symphony does not own or control, including Apple and Google, whose own policies govern the app stores through which our applications are distributed and any information those companies collect when you download an application.</w:t>
      </w:r>
    </w:p>
    <w:p w14:paraId="1DC24D1B" w14:textId="77777777" w:rsidR="00A16B1F" w:rsidRDefault="00000000">
      <w:pPr>
        <w:pStyle w:val="Heading2"/>
      </w:pPr>
      <w:r>
        <w:t>Information collection and use</w:t>
      </w:r>
    </w:p>
    <w:p w14:paraId="4214B4C3" w14:textId="77777777" w:rsidR="00A16B1F" w:rsidRDefault="00000000">
      <w:r>
        <w:rPr>
          <w:b/>
        </w:rPr>
        <w:t>The Richmond Symphony's mobile applications do not collect personally identifiable information.</w:t>
      </w:r>
    </w:p>
    <w:p w14:paraId="2F678045" w14:textId="77777777" w:rsidR="00A16B1F" w:rsidRDefault="00000000">
      <w:r>
        <w:t>Our applications do not require you to create an account, sign in, or provide your name, email address, telephone number, mailing address, or payment information. They do not ask for your location. They contain no analytics, tracking, or measurement software, and they do not assign you an advertising identifier or any other persistent identifier.</w:t>
      </w:r>
    </w:p>
    <w:p w14:paraId="30B0B255" w14:textId="77777777" w:rsidR="00A16B1F" w:rsidRDefault="00000000">
      <w:r>
        <w:t>Except where an application explicitly offers a feature that connects to the internet and says so at the point of use, our applications function entirely on your device and transmit no information off it.</w:t>
      </w:r>
    </w:p>
    <w:p w14:paraId="05B62380" w14:textId="77777777" w:rsidR="00A16B1F" w:rsidRDefault="00000000">
      <w:r>
        <w:t>When you download one of our applications, Apple and Google may provide the Richmond Symphony with anonymous, aggregated reports about how that application is performing, including reports about crashes and technical errors. These reports are generated by Apple and Google rather than by our applications, do not identify you, and are used solely to find and fix problems in the application.</w:t>
      </w:r>
    </w:p>
    <w:p w14:paraId="377C96F4" w14:textId="77777777" w:rsidR="00A16B1F" w:rsidRDefault="00000000">
      <w:pPr>
        <w:pStyle w:val="Heading2"/>
      </w:pPr>
      <w:r>
        <w:t>Camera, microphone, photographs, and recordings</w:t>
      </w:r>
    </w:p>
    <w:p w14:paraId="41B7E3FC" w14:textId="77777777" w:rsidR="00A16B1F" w:rsidRDefault="00000000">
      <w:r>
        <w:t>Some Richmond Symphony applications offer features that use your device's camera or microphone. Holiday Sleigh Bells uses the camera so that you can take a festive photograph of yourself at a concert, and a future version will allow short video recordings with sound.</w:t>
      </w:r>
    </w:p>
    <w:p w14:paraId="46B2101D" w14:textId="77777777" w:rsidR="00A16B1F" w:rsidRDefault="00000000">
      <w:r>
        <w:t>Where an application uses your camera or microphone:</w:t>
      </w:r>
    </w:p>
    <w:p w14:paraId="38211302" w14:textId="77777777" w:rsidR="00A16B1F" w:rsidRDefault="00000000">
      <w:pPr>
        <w:pStyle w:val="ListParagraph"/>
        <w:numPr>
          <w:ilvl w:val="0"/>
          <w:numId w:val="2"/>
        </w:numPr>
      </w:pPr>
      <w:r>
        <w:t>Your device will ask your permission before the camera or microphone is used for the first time. The application will not access either unless you grant that permission.</w:t>
      </w:r>
    </w:p>
    <w:p w14:paraId="67E311D6" w14:textId="77777777" w:rsidR="00A16B1F" w:rsidRDefault="00000000">
      <w:pPr>
        <w:pStyle w:val="ListParagraph"/>
        <w:numPr>
          <w:ilvl w:val="0"/>
          <w:numId w:val="2"/>
        </w:numPr>
      </w:pPr>
      <w:r>
        <w:lastRenderedPageBreak/>
        <w:t>The camera preview, the photograph, and any recording are processed on your device only. They are not transmitted to the Richmond Symphony, and we never receive, store, or have access to them.</w:t>
      </w:r>
    </w:p>
    <w:p w14:paraId="0D301DFB" w14:textId="77777777" w:rsidR="00A16B1F" w:rsidRDefault="00000000">
      <w:pPr>
        <w:pStyle w:val="ListParagraph"/>
        <w:numPr>
          <w:ilvl w:val="0"/>
          <w:numId w:val="2"/>
        </w:numPr>
      </w:pPr>
      <w:r>
        <w:t>A photograph or recording you capture is saved to your own device.</w:t>
      </w:r>
    </w:p>
    <w:p w14:paraId="09FAD47E" w14:textId="77777777" w:rsidR="00A16B1F" w:rsidRDefault="00000000">
      <w:pPr>
        <w:pStyle w:val="ListParagraph"/>
        <w:numPr>
          <w:ilvl w:val="0"/>
          <w:numId w:val="2"/>
        </w:numPr>
      </w:pPr>
      <w:r>
        <w:t>A photograph or recording leaves your device only if you choose to send it, using your phone's own sharing menu, to a destination you select. What happens to it after that is governed by the policy of the application or service you chose to send it to.</w:t>
      </w:r>
    </w:p>
    <w:p w14:paraId="76B6A2FD" w14:textId="77777777" w:rsidR="00A16B1F" w:rsidRDefault="00000000">
      <w:r>
        <w:t>The Richmond Symphony does not receive a copy of anything you capture, whether or not you choose to share it.</w:t>
      </w:r>
    </w:p>
    <w:p w14:paraId="5797AD1C" w14:textId="77777777" w:rsidR="00A16B1F" w:rsidRDefault="00000000">
      <w:pPr>
        <w:pStyle w:val="Heading2"/>
      </w:pPr>
      <w:r>
        <w:t>Advertising and analytics</w:t>
      </w:r>
    </w:p>
    <w:p w14:paraId="70D8E5E8" w14:textId="77777777" w:rsidR="00A16B1F" w:rsidRDefault="00000000">
      <w:r>
        <w:t>The Richmond Symphony's mobile applications contain no advertising and no analytics software. We do not use advertising networks, measurement partners, or third-party software development kits that collect information about you.</w:t>
      </w:r>
    </w:p>
    <w:p w14:paraId="4BF8F436" w14:textId="77777777" w:rsidR="00A16B1F" w:rsidRDefault="00000000">
      <w:pPr>
        <w:pStyle w:val="Heading2"/>
      </w:pPr>
      <w:r>
        <w:t>Information sharing and disclosure</w:t>
      </w:r>
    </w:p>
    <w:p w14:paraId="28BD89EB" w14:textId="77777777" w:rsidR="00A16B1F" w:rsidRDefault="00000000">
      <w:r>
        <w:t>The Richmond Symphony does not sell or rent personally identifiable information collected through our mobile applications, and does not share it with third parties for their marketing purposes.</w:t>
      </w:r>
    </w:p>
    <w:p w14:paraId="0A60CF18" w14:textId="77777777" w:rsidR="00A16B1F" w:rsidRDefault="00000000">
      <w:r>
        <w:t>Because our applications do not collect personally identifiable information, there is none to share. No third party, including analytics providers, advertising networks, software development kit vendors, or any parent, subsidiary, or related entity, receives user data from our mobile applications. Should this ever change, this policy will be updated before the change takes effect, and any third party receiving user data would be required to provide protection for that data equal to what this policy states.</w:t>
      </w:r>
    </w:p>
    <w:p w14:paraId="3EF59393" w14:textId="77777777" w:rsidR="00A16B1F" w:rsidRDefault="00000000">
      <w:pPr>
        <w:pStyle w:val="Heading2"/>
      </w:pPr>
      <w:r>
        <w:t>Data retention and deletion</w:t>
      </w:r>
    </w:p>
    <w:p w14:paraId="6E2B4FA8" w14:textId="77777777" w:rsidR="00A16B1F" w:rsidRDefault="00000000">
      <w:r>
        <w:t>Because the Richmond Symphony does not collect or receive personally identifiable information through our mobile applications, we hold no such information about you and therefore retain none and have none to delete.</w:t>
      </w:r>
    </w:p>
    <w:p w14:paraId="0E9BD765" w14:textId="77777777" w:rsidR="00A16B1F" w:rsidRDefault="00000000">
      <w:r>
        <w:t>Photographs, recordings, and any settings an application saves are stored on your own device, under your control:</w:t>
      </w:r>
    </w:p>
    <w:p w14:paraId="0BA2FECF" w14:textId="77777777" w:rsidR="00A16B1F" w:rsidRDefault="00000000">
      <w:pPr>
        <w:pStyle w:val="ListParagraph"/>
        <w:numPr>
          <w:ilvl w:val="0"/>
          <w:numId w:val="2"/>
        </w:numPr>
      </w:pPr>
      <w:r>
        <w:t>To delete a photograph or recording, remove it using your device's Photos or Files application, or from wherever you chose to save it.</w:t>
      </w:r>
    </w:p>
    <w:p w14:paraId="0715F8C2" w14:textId="77777777" w:rsidR="00A16B1F" w:rsidRDefault="00000000">
      <w:pPr>
        <w:pStyle w:val="ListParagraph"/>
        <w:numPr>
          <w:ilvl w:val="0"/>
          <w:numId w:val="2"/>
        </w:numPr>
      </w:pPr>
      <w:r>
        <w:t>To remove everything an application has stored on your device, delete the application. Uninstalling removes the application's own stored data from your device.</w:t>
      </w:r>
    </w:p>
    <w:p w14:paraId="70F4EEBC" w14:textId="77777777" w:rsidR="00A16B1F" w:rsidRDefault="00000000">
      <w:pPr>
        <w:pStyle w:val="Heading2"/>
      </w:pPr>
      <w:r>
        <w:t>Withdrawing your permission</w:t>
      </w:r>
    </w:p>
    <w:p w14:paraId="7F778E57" w14:textId="77777777" w:rsidR="00A16B1F" w:rsidRDefault="00000000">
      <w:r>
        <w:t>You may withdraw a permission you have granted at any time, and doing so does not require you to contact us:</w:t>
      </w:r>
    </w:p>
    <w:p w14:paraId="289C9CF6" w14:textId="77777777" w:rsidR="00A16B1F" w:rsidRDefault="00000000">
      <w:pPr>
        <w:pStyle w:val="ListParagraph"/>
        <w:numPr>
          <w:ilvl w:val="0"/>
          <w:numId w:val="2"/>
        </w:numPr>
      </w:pPr>
      <w:r>
        <w:t>On iPhone or iPad, open Settings, select the application, and turn off Camera or Microphone.</w:t>
      </w:r>
    </w:p>
    <w:p w14:paraId="1B3E5EDD" w14:textId="77777777" w:rsidR="00A16B1F" w:rsidRDefault="00000000">
      <w:pPr>
        <w:pStyle w:val="ListParagraph"/>
        <w:numPr>
          <w:ilvl w:val="0"/>
          <w:numId w:val="2"/>
        </w:numPr>
      </w:pPr>
      <w:r>
        <w:t>On Android, open Settings, then Apps, select the application, then Permissions, and turn off Camera or Microphone.</w:t>
      </w:r>
    </w:p>
    <w:p w14:paraId="42CA016D" w14:textId="77777777" w:rsidR="00A16B1F" w:rsidRDefault="00000000">
      <w:r>
        <w:t>Features that depend on a withdrawn permission will stop working, but the rest of the application will continue to function.</w:t>
      </w:r>
    </w:p>
    <w:p w14:paraId="5AA594D4" w14:textId="77777777" w:rsidR="00A16B1F" w:rsidRDefault="00000000">
      <w:pPr>
        <w:pStyle w:val="Heading2"/>
      </w:pPr>
      <w:r>
        <w:lastRenderedPageBreak/>
        <w:t>Data security</w:t>
      </w:r>
    </w:p>
    <w:p w14:paraId="1D4B67E1" w14:textId="77777777" w:rsidR="00A16B1F" w:rsidRDefault="00000000">
      <w:r>
        <w:t>Because our mobile applications transmit no personally identifiable information off your device, there is no transmission of your information for us to secure and no database of application user information for us to protect.</w:t>
      </w:r>
    </w:p>
    <w:p w14:paraId="70DCD490" w14:textId="77777777" w:rsidR="00A16B1F" w:rsidRDefault="00000000">
      <w:r>
        <w:t>Information an application stores on your device, such as a photograph you have taken but not yet shared, is held in the application's own private storage area and is protected by your device's operating system and by whatever passcode, Face ID, Touch ID, or fingerprint lock you have enabled on the device.</w:t>
      </w:r>
    </w:p>
    <w:p w14:paraId="62D3907F" w14:textId="77777777" w:rsidR="00A16B1F" w:rsidRDefault="00000000">
      <w:pPr>
        <w:pStyle w:val="Heading2"/>
      </w:pPr>
      <w:r>
        <w:t>Children's privacy</w:t>
      </w:r>
    </w:p>
    <w:p w14:paraId="695B3F76" w14:textId="77777777" w:rsidR="00A16B1F" w:rsidRDefault="00000000">
      <w:r>
        <w:t>The Richmond Symphony's mobile applications are intended for a general audience, including families attending our concerts. Our applications do not collect personally identifiable information from anyone, and we therefore do not knowingly collect personally identifiable information from children.</w:t>
      </w:r>
    </w:p>
    <w:p w14:paraId="6C9E7E36" w14:textId="77777777" w:rsidR="00A16B1F" w:rsidRDefault="00000000">
      <w:pPr>
        <w:pStyle w:val="Heading2"/>
      </w:pPr>
      <w:r>
        <w:t>Changes to this privacy policy</w:t>
      </w:r>
    </w:p>
    <w:p w14:paraId="175CD07C" w14:textId="77777777" w:rsidR="00A16B1F" w:rsidRDefault="00000000">
      <w:r>
        <w:t>The Richmond Symphony may amend this policy from time to time. If we make substantial changes to how information is handled in our mobile applications, we will notify you by posting a prominent announcement on our website and by updating the last-updated date at the top of this policy. We encourage you to review this policy when you install or update one of our applications.</w:t>
      </w:r>
    </w:p>
    <w:p w14:paraId="5EB6EA0E" w14:textId="77777777" w:rsidR="00A16B1F" w:rsidRDefault="00000000">
      <w:pPr>
        <w:pStyle w:val="Heading2"/>
      </w:pPr>
      <w:r>
        <w:t>Contact us</w:t>
      </w:r>
    </w:p>
    <w:p w14:paraId="2A3E0017" w14:textId="77777777" w:rsidR="00A16B1F" w:rsidRDefault="00000000">
      <w:r>
        <w:t>If you have questions about this policy or about privacy in a Richmond Symphony mobile application, contact us at:</w:t>
      </w:r>
    </w:p>
    <w:p w14:paraId="27964680" w14:textId="77777777" w:rsidR="00A16B1F" w:rsidRDefault="00000000">
      <w:r>
        <w:t>The Richmond Symphony, 612 East Grace Street, Suite 401, Richmond, VA 23219</w:t>
      </w:r>
    </w:p>
    <w:p w14:paraId="4B1B75AA" w14:textId="77777777" w:rsidR="00A16B1F" w:rsidRDefault="00000000">
      <w:r>
        <w:t>[privacy contact email address]</w:t>
      </w:r>
    </w:p>
    <w:sectPr w:rsidR="00A16B1F">
      <w:headerReference w:type="even" r:id="rId8"/>
      <w:headerReference w:type="default" r:id="rId9"/>
      <w:footerReference w:type="even" r:id="rId10"/>
      <w:footerReference w:type="default" r:id="rId11"/>
      <w:head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9DD226" w14:textId="77777777" w:rsidR="00CA6FD4" w:rsidRDefault="00CA6FD4" w:rsidP="00C22A08">
      <w:r>
        <w:separator/>
      </w:r>
    </w:p>
  </w:endnote>
  <w:endnote w:type="continuationSeparator" w:id="0">
    <w:p w14:paraId="31BF9DDF" w14:textId="77777777" w:rsidR="00CA6FD4" w:rsidRDefault="00CA6FD4" w:rsidP="00C22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bin">
    <w:panose1 w:val="00000000000000000000"/>
    <w:charset w:val="4D"/>
    <w:family w:val="auto"/>
    <w:pitch w:val="variable"/>
    <w:sig w:usb0="A00000FF" w:usb1="0000204B" w:usb2="00000000" w:usb3="00000000" w:csb0="00000193" w:csb1="00000000"/>
  </w:font>
  <w:font w:name="Cabin SemiBold">
    <w:panose1 w:val="00000000000000000000"/>
    <w:charset w:val="4D"/>
    <w:family w:val="auto"/>
    <w:pitch w:val="variable"/>
    <w:sig w:usb0="A00000FF" w:usb1="0000204B" w:usb2="00000000" w:usb3="00000000" w:csb0="00000193" w:csb1="00000000"/>
  </w:font>
  <w:font w:name="Exo 2">
    <w:panose1 w:val="00000600000000000000"/>
    <w:charset w:val="4D"/>
    <w:family w:val="auto"/>
    <w:pitch w:val="variable"/>
    <w:sig w:usb0="A00002FF" w:usb1="4200204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abin Medium">
    <w:panose1 w:val="00000000000000000000"/>
    <w:charset w:val="4D"/>
    <w:family w:val="auto"/>
    <w:pitch w:val="variable"/>
    <w:sig w:usb0="A00000FF" w:usb1="0000204B"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4023899"/>
      <w:docPartObj>
        <w:docPartGallery w:val="Page Numbers (Bottom of Page)"/>
        <w:docPartUnique/>
      </w:docPartObj>
    </w:sdtPr>
    <w:sdtContent>
      <w:p w14:paraId="6CA52264" w14:textId="77777777" w:rsidR="00F9777A" w:rsidRDefault="00F9777A" w:rsidP="00C22A0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2548BF" w14:textId="77777777" w:rsidR="00F9777A" w:rsidRDefault="00F9777A" w:rsidP="00C22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03128029"/>
      <w:docPartObj>
        <w:docPartGallery w:val="Page Numbers (Bottom of Page)"/>
        <w:docPartUnique/>
      </w:docPartObj>
    </w:sdtPr>
    <w:sdtContent>
      <w:p w14:paraId="3EE6A9A5" w14:textId="77777777" w:rsidR="00F9777A" w:rsidRDefault="00F9777A" w:rsidP="00C22A08">
        <w:pPr>
          <w:pStyle w:val="Footer"/>
          <w:rPr>
            <w:rStyle w:val="PageNumber"/>
          </w:rPr>
        </w:pPr>
        <w:r w:rsidRPr="00F9777A">
          <w:fldChar w:fldCharType="begin"/>
        </w:r>
        <w:r w:rsidRPr="00F9777A">
          <w:instrText xml:space="preserve"> PAGE </w:instrText>
        </w:r>
        <w:r w:rsidRPr="00F9777A">
          <w:fldChar w:fldCharType="separate"/>
        </w:r>
        <w:r w:rsidRPr="00F9777A">
          <w:t>1</w:t>
        </w:r>
        <w:r w:rsidRPr="00F9777A">
          <w:fldChar w:fldCharType="end"/>
        </w:r>
      </w:p>
    </w:sdtContent>
  </w:sdt>
  <w:p w14:paraId="3206F0D7" w14:textId="77777777" w:rsidR="00F9777A" w:rsidRDefault="005C7EE2" w:rsidP="00C22A08">
    <w:pPr>
      <w:pStyle w:val="Eyebrow"/>
    </w:pPr>
    <w:r>
      <w:t>Richmond Symphony Confidential</w:t>
    </w:r>
    <w:r w:rsidR="00F9777A">
      <w:tab/>
    </w:r>
    <w:r w:rsidR="00F9777A">
      <w:tab/>
    </w:r>
    <w:r w:rsidR="00F9777A">
      <w:tab/>
    </w:r>
    <w:r w:rsidR="00F9777A">
      <w:tab/>
    </w:r>
    <w:r w:rsidR="00F9777A">
      <w:tab/>
    </w:r>
    <w:r w:rsidR="00F9777A">
      <w:tab/>
    </w:r>
    <w:r w:rsidR="00F9777A">
      <w:tab/>
    </w:r>
    <w:r w:rsidR="00F9777A">
      <w:tab/>
    </w:r>
    <w:r w:rsidR="00F9777A">
      <w:tab/>
    </w:r>
    <w:r w:rsidR="00F9777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19FBEC" w14:textId="77777777" w:rsidR="00CA6FD4" w:rsidRDefault="00CA6FD4" w:rsidP="00C22A08">
      <w:r>
        <w:separator/>
      </w:r>
    </w:p>
  </w:footnote>
  <w:footnote w:type="continuationSeparator" w:id="0">
    <w:p w14:paraId="59B5EB53" w14:textId="77777777" w:rsidR="00CA6FD4" w:rsidRDefault="00CA6FD4" w:rsidP="00C22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54877" w14:textId="77777777" w:rsidR="001101AB" w:rsidRDefault="001101AB" w:rsidP="00C22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0C9F36" w14:textId="4EFDA0FA" w:rsidR="001101AB" w:rsidRPr="00C22A08" w:rsidRDefault="00C22A08" w:rsidP="00C22A08">
    <w:pPr>
      <w:pStyle w:val="Eyebrow"/>
    </w:pPr>
    <w:r>
      <w:rPr>
        <w:noProof/>
      </w:rPr>
      <w:drawing>
        <wp:anchor distT="0" distB="0" distL="114300" distR="114300" simplePos="0" relativeHeight="251660288" behindDoc="0" locked="0" layoutInCell="1" allowOverlap="1" wp14:anchorId="1856E025" wp14:editId="1F332086">
          <wp:simplePos x="0" y="0"/>
          <wp:positionH relativeFrom="column">
            <wp:posOffset>68855</wp:posOffset>
          </wp:positionH>
          <wp:positionV relativeFrom="paragraph">
            <wp:posOffset>-240260</wp:posOffset>
          </wp:positionV>
          <wp:extent cx="1074145" cy="367821"/>
          <wp:effectExtent l="0" t="0" r="0" b="635"/>
          <wp:wrapNone/>
          <wp:docPr id="2106118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18477" name="Picture 2106118477"/>
                  <pic:cNvPicPr/>
                </pic:nvPicPr>
                <pic:blipFill>
                  <a:blip r:embed="rId1">
                    <a:extLst>
                      <a:ext uri="{28A0092B-C50C-407E-A947-70E740481C1C}">
                        <a14:useLocalDpi xmlns:a14="http://schemas.microsoft.com/office/drawing/2010/main" val="0"/>
                      </a:ext>
                    </a:extLst>
                  </a:blip>
                  <a:stretch>
                    <a:fillRect/>
                  </a:stretch>
                </pic:blipFill>
                <pic:spPr>
                  <a:xfrm>
                    <a:off x="0" y="0"/>
                    <a:ext cx="1127539" cy="386105"/>
                  </a:xfrm>
                  <a:prstGeom prst="rect">
                    <a:avLst/>
                  </a:prstGeom>
                </pic:spPr>
              </pic:pic>
            </a:graphicData>
          </a:graphic>
          <wp14:sizeRelH relativeFrom="page">
            <wp14:pctWidth>0</wp14:pctWidth>
          </wp14:sizeRelH>
          <wp14:sizeRelV relativeFrom="page">
            <wp14:pctHeight>0</wp14:pctHeight>
          </wp14:sizeRelV>
        </wp:anchor>
      </w:drawing>
    </w:r>
    <w:r w:rsidR="00F9777A" w:rsidRPr="00F9777A">
      <w:t xml:space="preserve"> </w:t>
    </w:r>
  </w:p>
  <w:p w14:paraId="4944B402" w14:textId="77777777" w:rsidR="00CD7F5D" w:rsidRDefault="00F9777A" w:rsidP="00C22A08">
    <w:r>
      <w:rPr>
        <w:noProof/>
      </w:rPr>
      <mc:AlternateContent>
        <mc:Choice Requires="wps">
          <w:drawing>
            <wp:anchor distT="0" distB="0" distL="114300" distR="114300" simplePos="0" relativeHeight="251659264" behindDoc="0" locked="0" layoutInCell="1" allowOverlap="1" wp14:anchorId="7CFA0900" wp14:editId="74A224EC">
              <wp:simplePos x="0" y="0"/>
              <wp:positionH relativeFrom="column">
                <wp:posOffset>2540</wp:posOffset>
              </wp:positionH>
              <wp:positionV relativeFrom="paragraph">
                <wp:posOffset>40464</wp:posOffset>
              </wp:positionV>
              <wp:extent cx="6472410" cy="0"/>
              <wp:effectExtent l="0" t="0" r="5080" b="12700"/>
              <wp:wrapNone/>
              <wp:docPr id="111761741" name="Straight Connector 1"/>
              <wp:cNvGraphicFramePr/>
              <a:graphic xmlns:a="http://schemas.openxmlformats.org/drawingml/2006/main">
                <a:graphicData uri="http://schemas.microsoft.com/office/word/2010/wordprocessingShape">
                  <wps:wsp>
                    <wps:cNvCnPr/>
                    <wps:spPr>
                      <a:xfrm>
                        <a:off x="0" y="0"/>
                        <a:ext cx="6472410" cy="0"/>
                      </a:xfrm>
                      <a:prstGeom prst="line">
                        <a:avLst/>
                      </a:prstGeom>
                      <a:ln>
                        <a:solidFill>
                          <a:schemeClr val="bg1">
                            <a:lumMod val="65000"/>
                          </a:schemeClr>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line w14:anchorId="6476593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pt,3.2pt" to="509.85pt,3.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" strokecolor="#a5a5a5 [2092]" strokeweight="1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09B17F" w14:textId="77777777" w:rsidR="001101AB" w:rsidRDefault="001101AB" w:rsidP="00C22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2E6D7E"/>
    <w:multiLevelType w:val="hybridMultilevel"/>
    <w:tmpl w:val="743EFD42"/>
    <w:lvl w:ilvl="0" w:tplc="66762976">
      <w:start w:val="1"/>
      <w:numFmt w:val="decimal"/>
      <w:lvlText w:val="%1."/>
      <w:lvlJc w:val="left"/>
      <w:pPr>
        <w:ind w:left="360" w:hanging="240"/>
      </w:pPr>
    </w:lvl>
    <w:lvl w:ilvl="1" w:tplc="E6C6EE6A">
      <w:numFmt w:val="decimal"/>
      <w:lvlText w:val=""/>
      <w:lvlJc w:val="left"/>
    </w:lvl>
    <w:lvl w:ilvl="2" w:tplc="E6D4F886">
      <w:numFmt w:val="decimal"/>
      <w:lvlText w:val=""/>
      <w:lvlJc w:val="left"/>
    </w:lvl>
    <w:lvl w:ilvl="3" w:tplc="F5E63D60">
      <w:numFmt w:val="decimal"/>
      <w:lvlText w:val=""/>
      <w:lvlJc w:val="left"/>
    </w:lvl>
    <w:lvl w:ilvl="4" w:tplc="09B015EC">
      <w:numFmt w:val="decimal"/>
      <w:lvlText w:val=""/>
      <w:lvlJc w:val="left"/>
    </w:lvl>
    <w:lvl w:ilvl="5" w:tplc="3E98CB8C">
      <w:numFmt w:val="decimal"/>
      <w:lvlText w:val=""/>
      <w:lvlJc w:val="left"/>
    </w:lvl>
    <w:lvl w:ilvl="6" w:tplc="73E6BD00">
      <w:numFmt w:val="decimal"/>
      <w:lvlText w:val=""/>
      <w:lvlJc w:val="left"/>
    </w:lvl>
    <w:lvl w:ilvl="7" w:tplc="5BE02074">
      <w:numFmt w:val="decimal"/>
      <w:lvlText w:val=""/>
      <w:lvlJc w:val="left"/>
    </w:lvl>
    <w:lvl w:ilvl="8" w:tplc="8AE616E8">
      <w:numFmt w:val="decimal"/>
      <w:lvlText w:val=""/>
      <w:lvlJc w:val="left"/>
    </w:lvl>
  </w:abstractNum>
  <w:abstractNum w:abstractNumId="1" w15:restartNumberingAfterBreak="0">
    <w:nsid w:val="55DD3F18"/>
    <w:multiLevelType w:val="hybridMultilevel"/>
    <w:tmpl w:val="9C0845D2"/>
    <w:lvl w:ilvl="0" w:tplc="0D1A0BDA">
      <w:start w:val="1"/>
      <w:numFmt w:val="bullet"/>
      <w:lvlText w:val="●"/>
      <w:lvlJc w:val="left"/>
      <w:pPr>
        <w:ind w:left="720" w:hanging="360"/>
      </w:pPr>
    </w:lvl>
    <w:lvl w:ilvl="1" w:tplc="24D42BEA">
      <w:start w:val="1"/>
      <w:numFmt w:val="bullet"/>
      <w:lvlText w:val="○"/>
      <w:lvlJc w:val="left"/>
      <w:pPr>
        <w:ind w:left="1440" w:hanging="360"/>
      </w:pPr>
    </w:lvl>
    <w:lvl w:ilvl="2" w:tplc="FBE64E1C">
      <w:start w:val="1"/>
      <w:numFmt w:val="bullet"/>
      <w:lvlText w:val="■"/>
      <w:lvlJc w:val="left"/>
      <w:pPr>
        <w:ind w:left="2160" w:hanging="360"/>
      </w:pPr>
    </w:lvl>
    <w:lvl w:ilvl="3" w:tplc="F88CBDCA">
      <w:start w:val="1"/>
      <w:numFmt w:val="bullet"/>
      <w:lvlText w:val="●"/>
      <w:lvlJc w:val="left"/>
      <w:pPr>
        <w:ind w:left="2880" w:hanging="360"/>
      </w:pPr>
    </w:lvl>
    <w:lvl w:ilvl="4" w:tplc="73EE0110">
      <w:start w:val="1"/>
      <w:numFmt w:val="bullet"/>
      <w:lvlText w:val="○"/>
      <w:lvlJc w:val="left"/>
      <w:pPr>
        <w:ind w:left="3600" w:hanging="360"/>
      </w:pPr>
    </w:lvl>
    <w:lvl w:ilvl="5" w:tplc="42089052">
      <w:start w:val="1"/>
      <w:numFmt w:val="bullet"/>
      <w:lvlText w:val="■"/>
      <w:lvlJc w:val="left"/>
      <w:pPr>
        <w:ind w:left="4320" w:hanging="360"/>
      </w:pPr>
    </w:lvl>
    <w:lvl w:ilvl="6" w:tplc="09AED7F2">
      <w:start w:val="1"/>
      <w:numFmt w:val="bullet"/>
      <w:lvlText w:val="●"/>
      <w:lvlJc w:val="left"/>
      <w:pPr>
        <w:ind w:left="5040" w:hanging="360"/>
      </w:pPr>
    </w:lvl>
    <w:lvl w:ilvl="7" w:tplc="0E5A15B4">
      <w:start w:val="1"/>
      <w:numFmt w:val="bullet"/>
      <w:lvlText w:val="●"/>
      <w:lvlJc w:val="left"/>
      <w:pPr>
        <w:ind w:left="5760" w:hanging="360"/>
      </w:pPr>
    </w:lvl>
    <w:lvl w:ilvl="8" w:tplc="DFD0F04C">
      <w:start w:val="1"/>
      <w:numFmt w:val="bullet"/>
      <w:lvlText w:val="●"/>
      <w:lvlJc w:val="left"/>
      <w:pPr>
        <w:ind w:left="6480" w:hanging="360"/>
      </w:pPr>
    </w:lvl>
  </w:abstractNum>
  <w:abstractNum w:abstractNumId="2" w15:restartNumberingAfterBreak="0">
    <w:nsid w:val="6B89285D"/>
    <w:multiLevelType w:val="hybridMultilevel"/>
    <w:tmpl w:val="40A42558"/>
    <w:lvl w:ilvl="0" w:tplc="2BD04080">
      <w:start w:val="1"/>
      <w:numFmt w:val="bullet"/>
      <w:lvlText w:val="•"/>
      <w:lvlJc w:val="left"/>
      <w:pPr>
        <w:ind w:left="360" w:hanging="200"/>
      </w:pPr>
    </w:lvl>
    <w:lvl w:ilvl="1" w:tplc="BC0A7CB2">
      <w:numFmt w:val="decimal"/>
      <w:lvlText w:val=""/>
      <w:lvlJc w:val="left"/>
    </w:lvl>
    <w:lvl w:ilvl="2" w:tplc="1DA0DF12">
      <w:numFmt w:val="decimal"/>
      <w:lvlText w:val=""/>
      <w:lvlJc w:val="left"/>
    </w:lvl>
    <w:lvl w:ilvl="3" w:tplc="713EDB30">
      <w:numFmt w:val="decimal"/>
      <w:lvlText w:val=""/>
      <w:lvlJc w:val="left"/>
    </w:lvl>
    <w:lvl w:ilvl="4" w:tplc="3976F42C">
      <w:numFmt w:val="decimal"/>
      <w:lvlText w:val=""/>
      <w:lvlJc w:val="left"/>
    </w:lvl>
    <w:lvl w:ilvl="5" w:tplc="C526BE20">
      <w:numFmt w:val="decimal"/>
      <w:lvlText w:val=""/>
      <w:lvlJc w:val="left"/>
    </w:lvl>
    <w:lvl w:ilvl="6" w:tplc="7302A096">
      <w:numFmt w:val="decimal"/>
      <w:lvlText w:val=""/>
      <w:lvlJc w:val="left"/>
    </w:lvl>
    <w:lvl w:ilvl="7" w:tplc="2A3C95FC">
      <w:numFmt w:val="decimal"/>
      <w:lvlText w:val=""/>
      <w:lvlJc w:val="left"/>
    </w:lvl>
    <w:lvl w:ilvl="8" w:tplc="898E9F24">
      <w:numFmt w:val="decimal"/>
      <w:lvlText w:val=""/>
      <w:lvlJc w:val="left"/>
    </w:lvl>
  </w:abstractNum>
  <w:num w:numId="1" w16cid:durableId="1472477051">
    <w:abstractNumId w:val="1"/>
    <w:lvlOverride w:ilvl="0">
      <w:startOverride w:val="1"/>
    </w:lvlOverride>
  </w:num>
  <w:num w:numId="2" w16cid:durableId="1254053430">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B4E"/>
    <w:rsid w:val="00080163"/>
    <w:rsid w:val="0010412A"/>
    <w:rsid w:val="001101AB"/>
    <w:rsid w:val="00217A67"/>
    <w:rsid w:val="0025392B"/>
    <w:rsid w:val="003C40A9"/>
    <w:rsid w:val="0046590B"/>
    <w:rsid w:val="0053018D"/>
    <w:rsid w:val="005C7EE2"/>
    <w:rsid w:val="00604BBD"/>
    <w:rsid w:val="0067661C"/>
    <w:rsid w:val="00680518"/>
    <w:rsid w:val="00711734"/>
    <w:rsid w:val="00732FC9"/>
    <w:rsid w:val="00765B4E"/>
    <w:rsid w:val="008A7E66"/>
    <w:rsid w:val="008B2138"/>
    <w:rsid w:val="00A16B1F"/>
    <w:rsid w:val="00A90549"/>
    <w:rsid w:val="00AA6910"/>
    <w:rsid w:val="00BA6269"/>
    <w:rsid w:val="00C22A08"/>
    <w:rsid w:val="00CA6FD4"/>
    <w:rsid w:val="00CD7F5D"/>
    <w:rsid w:val="00DD0FD7"/>
    <w:rsid w:val="00EA31F8"/>
    <w:rsid w:val="00F8467A"/>
    <w:rsid w:val="00F9777A"/>
    <w:rsid w:val="00FD4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AA6D"/>
  <w15:docId w15:val="{942AADC6-2E43-8743-A3E4-117762A2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6323E"/>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A08"/>
    <w:pPr>
      <w:spacing w:after="120" w:line="264" w:lineRule="auto"/>
    </w:pPr>
    <w:rPr>
      <w:rFonts w:ascii="Cabin" w:hAnsi="Cabin"/>
    </w:rPr>
  </w:style>
  <w:style w:type="paragraph" w:styleId="Heading1">
    <w:name w:val="heading 1"/>
    <w:basedOn w:val="Normal"/>
    <w:next w:val="Normal"/>
    <w:uiPriority w:val="9"/>
    <w:qFormat/>
    <w:rsid w:val="00A90549"/>
    <w:pPr>
      <w:keepNext/>
      <w:pBdr>
        <w:bottom w:val="single" w:sz="4" w:space="4" w:color="C9CDCB"/>
      </w:pBdr>
      <w:spacing w:before="360" w:after="160"/>
      <w:outlineLvl w:val="0"/>
    </w:pPr>
    <w:rPr>
      <w:rFonts w:ascii="Cabin SemiBold" w:eastAsia="Exo 2" w:hAnsi="Cabin SemiBold" w:cs="Exo 2"/>
      <w:b/>
      <w:bCs/>
      <w:color w:val="404040" w:themeColor="text1" w:themeTint="BF"/>
      <w:sz w:val="28"/>
      <w:szCs w:val="28"/>
    </w:rPr>
  </w:style>
  <w:style w:type="paragraph" w:styleId="Heading2">
    <w:name w:val="heading 2"/>
    <w:basedOn w:val="Normal"/>
    <w:next w:val="Normal"/>
    <w:uiPriority w:val="9"/>
    <w:unhideWhenUsed/>
    <w:qFormat/>
    <w:pPr>
      <w:keepNext/>
      <w:spacing w:before="280"/>
      <w:outlineLvl w:val="1"/>
    </w:pPr>
    <w:rPr>
      <w:rFonts w:ascii="Exo 2" w:eastAsia="Exo 2" w:hAnsi="Exo 2" w:cs="Exo 2"/>
      <w:b/>
      <w:bCs/>
      <w:sz w:val="26"/>
      <w:szCs w:val="26"/>
    </w:rPr>
  </w:style>
  <w:style w:type="paragraph" w:styleId="Heading3">
    <w:name w:val="heading 3"/>
    <w:basedOn w:val="Normal"/>
    <w:next w:val="Normal"/>
    <w:uiPriority w:val="9"/>
    <w:unhideWhenUsed/>
    <w:qFormat/>
    <w:pPr>
      <w:keepNext/>
      <w:spacing w:before="240" w:after="80"/>
      <w:outlineLvl w:val="2"/>
    </w:pPr>
    <w:rPr>
      <w:rFonts w:ascii="Exo 2" w:eastAsia="Exo 2" w:hAnsi="Exo 2" w:cs="Exo 2"/>
      <w:b/>
      <w:bCs/>
      <w:sz w:val="22"/>
      <w:szCs w:val="22"/>
    </w:rPr>
  </w:style>
  <w:style w:type="paragraph" w:styleId="Heading4">
    <w:name w:val="heading 4"/>
    <w:basedOn w:val="Normal"/>
    <w:next w:val="Normal"/>
    <w:uiPriority w:val="9"/>
    <w:semiHidden/>
    <w:unhideWhenUsed/>
    <w:qFormat/>
    <w:pPr>
      <w:keepNext/>
      <w:spacing w:before="200" w:after="60"/>
      <w:outlineLvl w:val="3"/>
    </w:pPr>
    <w:rPr>
      <w:rFonts w:ascii="Exo 2" w:eastAsia="Exo 2" w:hAnsi="Exo 2" w:cs="Exo 2"/>
      <w:b/>
      <w:bCs/>
      <w:caps/>
      <w:spacing w:val="20"/>
      <w:sz w:val="18"/>
      <w:szCs w:val="18"/>
    </w:r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90549"/>
    <w:pPr>
      <w:spacing w:after="60"/>
    </w:pPr>
    <w:rPr>
      <w:rFonts w:ascii="Cabin SemiBold" w:eastAsia="Exo 2" w:hAnsi="Cabin SemiBold" w:cs="Exo 2"/>
      <w:b/>
      <w:bCs/>
      <w:sz w:val="32"/>
      <w:szCs w:val="32"/>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26323E"/>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rsid w:val="00C22A08"/>
    <w:pPr>
      <w:spacing w:after="160"/>
    </w:pPr>
    <w:rPr>
      <w:rFonts w:eastAsia="Exo 2" w:cs="Exo 2"/>
      <w:color w:val="7F7F7F" w:themeColor="text1" w:themeTint="80"/>
      <w:sz w:val="23"/>
      <w:szCs w:val="23"/>
    </w:rPr>
  </w:style>
  <w:style w:type="paragraph" w:customStyle="1" w:styleId="Eyebrow">
    <w:name w:val="Eyebrow"/>
    <w:basedOn w:val="Normal"/>
    <w:next w:val="Normal"/>
    <w:qFormat/>
    <w:rsid w:val="00C22A08"/>
    <w:pPr>
      <w:spacing w:after="40"/>
      <w:jc w:val="right"/>
    </w:pPr>
    <w:rPr>
      <w:rFonts w:ascii="Cabin Medium" w:eastAsia="Exo 2" w:hAnsi="Cabin Medium" w:cs="Exo 2"/>
      <w:caps/>
      <w:color w:val="000000" w:themeColor="text1"/>
      <w:spacing w:val="30"/>
      <w:sz w:val="15"/>
      <w:szCs w:val="15"/>
    </w:rPr>
  </w:style>
  <w:style w:type="paragraph" w:styleId="Header">
    <w:name w:val="header"/>
    <w:basedOn w:val="Normal"/>
    <w:link w:val="HeaderChar"/>
    <w:uiPriority w:val="99"/>
    <w:unhideWhenUsed/>
    <w:rsid w:val="00110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1AB"/>
  </w:style>
  <w:style w:type="paragraph" w:styleId="Footer">
    <w:name w:val="footer"/>
    <w:basedOn w:val="Normal"/>
    <w:link w:val="FooterChar"/>
    <w:uiPriority w:val="99"/>
    <w:unhideWhenUsed/>
    <w:rsid w:val="00110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1AB"/>
  </w:style>
  <w:style w:type="character" w:styleId="PageNumber">
    <w:name w:val="page number"/>
    <w:basedOn w:val="DefaultParagraphFont"/>
    <w:uiPriority w:val="99"/>
    <w:semiHidden/>
    <w:unhideWhenUsed/>
    <w:rsid w:val="00F9777A"/>
  </w:style>
  <w:style w:type="table" w:customStyle="1" w:styleId="Table">
    <w:name w:val="Table"/>
    <w:basedOn w:val="TableNormal"/>
    <w:uiPriority w:val="40"/>
    <w:tblPr>
      <w:tblBorders>
        <w:top w:val="nil"/>
        <w:left w:val="nil"/>
        <w:bottom w:val="single" w:sz="4" w:space="0" w:color="26323E"/>
        <w:right w:val="nil"/>
        <w:insideH w:val="single" w:sz="4" w:space="0" w:color="26323E"/>
        <w:insideV w:val="nil"/>
      </w:tblBorders>
      <w:tblCellMar>
        <w:top w:w="60" w:type="dxa"/>
        <w:left w:w="120" w:type="dxa"/>
        <w:bottom w:w="60" w:type="dxa"/>
        <w:right w:w="120" w:type="dxa"/>
      </w:tblCellMar>
    </w:tblPr>
    <w:tblStylePr w:type="firstRow">
      <w:tblPr/>
      <w:tcPr>
        <w:tcBorders>
          <w:top w:val="single" w:sz="4" w:space="0" w:color="26323E"/>
          <w:left w:val="single" w:sz="4" w:space="0" w:color="26323E"/>
          <w:bottom w:val="single" w:sz="4" w:space="0" w:color="26323E"/>
          <w:right w:val="single" w:sz="4" w:space="0" w:color="26323E"/>
        </w:tcBorders>
        <w:shd w:val="clear" w:color="auto" w:fill="D9DFE5"/>
      </w:tcPr>
    </w:tblStylePr>
  </w:style>
  <w:style w:type="paragraph" w:styleId="BlockText">
    <w:name w:val="Block Text"/>
    <w:basedOn w:val="Normal"/>
    <w:qFormat/>
    <w:pPr>
      <w:pBdr>
        <w:left w:val="single" w:sz="24" w:space="10" w:color="26323E"/>
      </w:pBdr>
      <w:shd w:val="clear" w:color="auto" w:fill="E8ECF0"/>
      <w:spacing w:before="120"/>
      <w:ind w:left="360" w:righ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26323E"/>
      </a:accent1>
      <a:accent2>
        <a:srgbClr val="C2A15C"/>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45604-F287-A44B-87F1-3569F6E13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1115</Words>
  <Characters>6130</Characters>
  <Application>Microsoft Office Word</Application>
  <DocSecurity>0</DocSecurity>
  <Lines>89</Lines>
  <Paragraphs>46</Paragraphs>
  <ScaleCrop>false</ScaleCrop>
  <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Ruzek</cp:lastModifiedBy>
  <cp:revision>12</cp:revision>
  <dcterms:created xsi:type="dcterms:W3CDTF">2026-06-10T21:51:00Z</dcterms:created>
  <dcterms:modified xsi:type="dcterms:W3CDTF">2026-09-03T16:56:00Z</dcterms:modified>
</cp:coreProperties>
</file>