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5975" w14:textId="71D869AC" w:rsidR="00901EB6" w:rsidRDefault="00901EB6" w:rsidP="00901EB6">
      <w:pPr>
        <w:jc w:val="both"/>
        <w:rPr>
          <w:lang w:val="ca-ES"/>
        </w:rPr>
      </w:pPr>
      <w:r>
        <w:rPr>
          <w:lang w:val="ca-ES"/>
        </w:rPr>
        <w:t>Structure of program</w:t>
      </w:r>
    </w:p>
    <w:p w14:paraId="165AE792" w14:textId="387277B9" w:rsidR="00901EB6" w:rsidRDefault="00901EB6" w:rsidP="00901EB6">
      <w:pPr>
        <w:jc w:val="both"/>
        <w:rPr>
          <w:lang w:val="ca-ES"/>
        </w:rPr>
      </w:pPr>
    </w:p>
    <w:p w14:paraId="1A67CA14" w14:textId="0BC2A27F" w:rsidR="00901EB6" w:rsidRDefault="00901EB6" w:rsidP="00901EB6">
      <w:pPr>
        <w:jc w:val="both"/>
        <w:rPr>
          <w:rFonts w:ascii="Courier New" w:hAnsi="Courier New" w:cs="Courier New"/>
          <w:lang w:val="ca-ES"/>
        </w:rPr>
      </w:pPr>
      <w:r>
        <w:rPr>
          <w:rFonts w:ascii="Courier New" w:hAnsi="Courier New" w:cs="Courier New"/>
          <w:lang w:val="ca-ES"/>
        </w:rPr>
        <w:t xml:space="preserve"> </w:t>
      </w:r>
      <w:r w:rsidRPr="00901EB6">
        <w:rPr>
          <w:rFonts w:ascii="Courier New" w:hAnsi="Courier New" w:cs="Courier New"/>
          <w:lang w:val="ca-ES"/>
        </w:rPr>
        <w:t>_ cases</w:t>
      </w:r>
    </w:p>
    <w:p w14:paraId="44E089C6" w14:textId="2D7A6F00" w:rsidR="00901EB6" w:rsidRDefault="00901EB6" w:rsidP="00901EB6">
      <w:pPr>
        <w:jc w:val="both"/>
        <w:rPr>
          <w:rFonts w:ascii="Courier New" w:hAnsi="Courier New" w:cs="Courier New"/>
          <w:lang w:val="ca-ES"/>
        </w:rPr>
      </w:pPr>
      <w:r>
        <w:rPr>
          <w:rFonts w:ascii="Courier New" w:hAnsi="Courier New" w:cs="Courier New"/>
          <w:lang w:val="ca-ES"/>
        </w:rPr>
        <w:t>|  |_ *</w:t>
      </w:r>
    </w:p>
    <w:p w14:paraId="493CBA19" w14:textId="7705B2D1" w:rsidR="00901EB6" w:rsidRPr="00901EB6" w:rsidRDefault="00901EB6" w:rsidP="00901EB6">
      <w:pPr>
        <w:jc w:val="both"/>
        <w:rPr>
          <w:rFonts w:ascii="Courier New" w:hAnsi="Courier New" w:cs="Courier New"/>
          <w:lang w:val="ca-ES"/>
        </w:rPr>
      </w:pPr>
      <w:r>
        <w:rPr>
          <w:rFonts w:ascii="Courier New" w:hAnsi="Courier New" w:cs="Courier New"/>
          <w:lang w:val="ca-ES"/>
        </w:rPr>
        <w:t>|</w:t>
      </w:r>
    </w:p>
    <w:p w14:paraId="6F9BD28B" w14:textId="05397CCF" w:rsidR="00901EB6" w:rsidRDefault="00901EB6" w:rsidP="00901EB6">
      <w:pPr>
        <w:jc w:val="both"/>
        <w:rPr>
          <w:rFonts w:ascii="Courier New" w:hAnsi="Courier New" w:cs="Courier New"/>
          <w:lang w:val="ca-ES"/>
        </w:rPr>
      </w:pPr>
      <w:r w:rsidRPr="00901EB6">
        <w:rPr>
          <w:rFonts w:ascii="Courier New" w:hAnsi="Courier New" w:cs="Courier New"/>
          <w:lang w:val="ca-ES"/>
        </w:rPr>
        <w:t>|_</w:t>
      </w:r>
      <w:r>
        <w:rPr>
          <w:rFonts w:ascii="Courier New" w:hAnsi="Courier New" w:cs="Courier New"/>
          <w:lang w:val="ca-ES"/>
        </w:rPr>
        <w:t xml:space="preserve"> css</w:t>
      </w:r>
    </w:p>
    <w:p w14:paraId="0975C5E1" w14:textId="52C171DC" w:rsidR="00901EB6" w:rsidRDefault="00901EB6" w:rsidP="00901EB6">
      <w:pPr>
        <w:jc w:val="both"/>
        <w:rPr>
          <w:rFonts w:ascii="Courier New" w:hAnsi="Courier New" w:cs="Courier New"/>
          <w:lang w:val="ca-ES"/>
        </w:rPr>
      </w:pPr>
      <w:r>
        <w:rPr>
          <w:rFonts w:ascii="Courier New" w:hAnsi="Courier New" w:cs="Courier New"/>
          <w:lang w:val="ca-ES"/>
        </w:rPr>
        <w:t>|_ js</w:t>
      </w:r>
    </w:p>
    <w:p w14:paraId="60368B38" w14:textId="22BDE251" w:rsidR="00901EB6" w:rsidRDefault="00901EB6" w:rsidP="00901EB6">
      <w:pPr>
        <w:jc w:val="both"/>
        <w:rPr>
          <w:rFonts w:ascii="Courier New" w:hAnsi="Courier New" w:cs="Courier New"/>
          <w:lang w:val="ca-ES"/>
        </w:rPr>
      </w:pPr>
      <w:r>
        <w:rPr>
          <w:rFonts w:ascii="Courier New" w:hAnsi="Courier New" w:cs="Courier New"/>
          <w:lang w:val="ca-ES"/>
        </w:rPr>
        <w:t>|  |_</w:t>
      </w:r>
      <w:r>
        <w:rPr>
          <w:rFonts w:ascii="Courier New" w:hAnsi="Courier New" w:cs="Courier New"/>
          <w:lang w:val="ca-ES"/>
        </w:rPr>
        <w:t xml:space="preserve"> core</w:t>
      </w:r>
    </w:p>
    <w:p w14:paraId="2787BAF0" w14:textId="41E82760" w:rsidR="00901EB6" w:rsidRDefault="00901EB6" w:rsidP="00901EB6">
      <w:pPr>
        <w:jc w:val="both"/>
        <w:rPr>
          <w:rFonts w:ascii="Courier New" w:hAnsi="Courier New" w:cs="Courier New"/>
          <w:lang w:val="ca-ES"/>
        </w:rPr>
      </w:pPr>
      <w:r>
        <w:rPr>
          <w:rFonts w:ascii="Courier New" w:hAnsi="Courier New" w:cs="Courier New"/>
          <w:lang w:val="ca-ES"/>
        </w:rPr>
        <w:t>|  |_</w:t>
      </w:r>
      <w:r>
        <w:rPr>
          <w:rFonts w:ascii="Courier New" w:hAnsi="Courier New" w:cs="Courier New"/>
          <w:lang w:val="ca-ES"/>
        </w:rPr>
        <w:t xml:space="preserve"> misc</w:t>
      </w:r>
    </w:p>
    <w:p w14:paraId="3AE4610F" w14:textId="023B676B" w:rsidR="00901EB6" w:rsidRDefault="00901EB6" w:rsidP="00901EB6">
      <w:pPr>
        <w:jc w:val="both"/>
        <w:rPr>
          <w:rFonts w:ascii="Courier New" w:hAnsi="Courier New" w:cs="Courier New"/>
          <w:lang w:val="ca-ES"/>
        </w:rPr>
      </w:pPr>
      <w:r>
        <w:rPr>
          <w:rFonts w:ascii="Courier New" w:hAnsi="Courier New" w:cs="Courier New"/>
          <w:lang w:val="ca-ES"/>
        </w:rPr>
        <w:t xml:space="preserve">|  </w:t>
      </w:r>
    </w:p>
    <w:p w14:paraId="230BEB42" w14:textId="57E752CA" w:rsidR="00901EB6" w:rsidRDefault="00901EB6" w:rsidP="00901EB6">
      <w:pPr>
        <w:jc w:val="both"/>
        <w:rPr>
          <w:rFonts w:ascii="Courier New" w:hAnsi="Courier New" w:cs="Courier New"/>
          <w:lang w:val="ca-ES"/>
        </w:rPr>
      </w:pPr>
      <w:r>
        <w:rPr>
          <w:rFonts w:ascii="Courier New" w:hAnsi="Courier New" w:cs="Courier New"/>
          <w:lang w:val="ca-ES"/>
        </w:rPr>
        <w:t>|_ resources</w:t>
      </w:r>
    </w:p>
    <w:p w14:paraId="605FE852" w14:textId="5A6082EE" w:rsidR="00901EB6" w:rsidRDefault="00901EB6" w:rsidP="00901EB6">
      <w:pPr>
        <w:jc w:val="both"/>
        <w:rPr>
          <w:rFonts w:ascii="Courier New" w:hAnsi="Courier New" w:cs="Courier New"/>
          <w:lang w:val="ca-ES"/>
        </w:rPr>
      </w:pPr>
      <w:r>
        <w:rPr>
          <w:rFonts w:ascii="Courier New" w:hAnsi="Courier New" w:cs="Courier New"/>
          <w:lang w:val="ca-ES"/>
        </w:rPr>
        <w:t>|</w:t>
      </w:r>
    </w:p>
    <w:p w14:paraId="3CDDB6EC" w14:textId="438BC8F1" w:rsidR="00901EB6" w:rsidRDefault="00901EB6" w:rsidP="00901EB6">
      <w:pPr>
        <w:jc w:val="both"/>
        <w:rPr>
          <w:rFonts w:ascii="Courier New" w:hAnsi="Courier New" w:cs="Courier New"/>
          <w:lang w:val="ca-ES"/>
        </w:rPr>
      </w:pPr>
      <w:r>
        <w:rPr>
          <w:rFonts w:ascii="Courier New" w:hAnsi="Courier New" w:cs="Courier New"/>
          <w:lang w:val="ca-ES"/>
        </w:rPr>
        <w:t>|_ index.html</w:t>
      </w:r>
    </w:p>
    <w:p w14:paraId="64A88F47" w14:textId="318D8CCE" w:rsidR="00901EB6" w:rsidRDefault="00901EB6" w:rsidP="00901EB6">
      <w:pPr>
        <w:jc w:val="both"/>
        <w:rPr>
          <w:rFonts w:ascii="Courier New" w:hAnsi="Courier New" w:cs="Courier New"/>
          <w:lang w:val="ca-ES"/>
        </w:rPr>
      </w:pPr>
    </w:p>
    <w:p w14:paraId="1E5F97E6" w14:textId="54531CF5" w:rsidR="00901EB6" w:rsidRDefault="00901EB6" w:rsidP="00901EB6">
      <w:pPr>
        <w:jc w:val="both"/>
        <w:rPr>
          <w:rFonts w:ascii="Courier New" w:hAnsi="Courier New" w:cs="Courier New"/>
          <w:lang w:val="ca-ES"/>
        </w:rPr>
      </w:pPr>
    </w:p>
    <w:p w14:paraId="138ACB02" w14:textId="461E65A6" w:rsidR="00901EB6" w:rsidRDefault="00901EB6" w:rsidP="00901EB6">
      <w:pPr>
        <w:jc w:val="both"/>
        <w:rPr>
          <w:rFonts w:cs="Times New Roman"/>
          <w:lang w:val="ca-ES"/>
        </w:rPr>
      </w:pPr>
      <w:r>
        <w:rPr>
          <w:rFonts w:cs="Times New Roman"/>
          <w:lang w:val="ca-ES"/>
        </w:rPr>
        <w:t>index.html: main file, access to all cases included. Simple webpage with lateral panel displaying all cases implemented; and an iframe where the case is loaded.</w:t>
      </w:r>
    </w:p>
    <w:p w14:paraId="172E781C" w14:textId="75FDD7E9" w:rsidR="00901EB6" w:rsidRDefault="00901EB6" w:rsidP="00901EB6">
      <w:pPr>
        <w:jc w:val="both"/>
        <w:rPr>
          <w:rFonts w:cs="Times New Roman"/>
          <w:lang w:val="ca-ES"/>
        </w:rPr>
      </w:pPr>
    </w:p>
    <w:p w14:paraId="2650EA80" w14:textId="1C4C2F3A" w:rsidR="00901EB6" w:rsidRDefault="00901EB6" w:rsidP="00901EB6">
      <w:pPr>
        <w:jc w:val="both"/>
        <w:rPr>
          <w:rFonts w:cs="Times New Roman"/>
          <w:lang w:val="ca-ES"/>
        </w:rPr>
      </w:pPr>
      <w:r>
        <w:rPr>
          <w:rFonts w:cs="Times New Roman"/>
          <w:lang w:val="ca-ES"/>
        </w:rPr>
        <w:t>Cases: each case analyzed and implemented in the program is developed independently, so each one has a common structure in an independent subfolder. The subfolder structure is mainly</w:t>
      </w:r>
    </w:p>
    <w:p w14:paraId="31BC87BB" w14:textId="28AFEB99" w:rsidR="00901EB6" w:rsidRDefault="00901EB6" w:rsidP="00901EB6">
      <w:pPr>
        <w:jc w:val="both"/>
        <w:rPr>
          <w:rFonts w:cs="Times New Roman"/>
          <w:lang w:val="ca-ES"/>
        </w:rPr>
      </w:pPr>
    </w:p>
    <w:p w14:paraId="7FEE1E2D" w14:textId="26F04F40" w:rsidR="00901EB6" w:rsidRPr="00CD3E10" w:rsidRDefault="00CD3E10" w:rsidP="00CD3E10">
      <w:pPr>
        <w:ind w:left="567"/>
        <w:jc w:val="both"/>
        <w:rPr>
          <w:rFonts w:ascii="Courier New" w:hAnsi="Courier New" w:cs="Courier New"/>
          <w:lang w:val="ca-ES"/>
        </w:rPr>
      </w:pPr>
      <w:r>
        <w:rPr>
          <w:rFonts w:ascii="Courier New" w:hAnsi="Courier New" w:cs="Courier New"/>
          <w:lang w:val="ca-ES"/>
        </w:rPr>
        <w:t xml:space="preserve">- </w:t>
      </w:r>
      <w:r w:rsidRPr="00CD3E10">
        <w:rPr>
          <w:rFonts w:ascii="Courier New" w:hAnsi="Courier New" w:cs="Courier New"/>
          <w:lang w:val="ca-ES"/>
        </w:rPr>
        <w:t>caseName</w:t>
      </w:r>
    </w:p>
    <w:p w14:paraId="79613CEC" w14:textId="2D035C70" w:rsidR="00CD3E10" w:rsidRPr="00CD3E10" w:rsidRDefault="00CD3E10" w:rsidP="00CD3E10">
      <w:pPr>
        <w:ind w:left="567"/>
        <w:jc w:val="both"/>
        <w:rPr>
          <w:rFonts w:ascii="Courier New" w:hAnsi="Courier New" w:cs="Courier New"/>
          <w:lang w:val="ca-ES"/>
        </w:rPr>
      </w:pPr>
      <w:r w:rsidRPr="00CD3E10">
        <w:rPr>
          <w:rFonts w:ascii="Courier New" w:hAnsi="Courier New" w:cs="Courier New"/>
          <w:lang w:val="ca-ES"/>
        </w:rPr>
        <w:t xml:space="preserve"> </w:t>
      </w:r>
      <w:r>
        <w:rPr>
          <w:rFonts w:ascii="Courier New" w:hAnsi="Courier New" w:cs="Courier New"/>
          <w:lang w:val="ca-ES"/>
        </w:rPr>
        <w:t xml:space="preserve"> </w:t>
      </w:r>
      <w:r w:rsidRPr="00CD3E10">
        <w:rPr>
          <w:rFonts w:ascii="Courier New" w:hAnsi="Courier New" w:cs="Courier New"/>
          <w:lang w:val="ca-ES"/>
        </w:rPr>
        <w:t>|_ includes</w:t>
      </w:r>
    </w:p>
    <w:p w14:paraId="6A5CC38D" w14:textId="74FE0A8D" w:rsidR="00CD3E10" w:rsidRPr="00CD3E10" w:rsidRDefault="00CD3E10" w:rsidP="00CD3E10">
      <w:pPr>
        <w:ind w:left="567"/>
        <w:jc w:val="both"/>
        <w:rPr>
          <w:rFonts w:ascii="Courier New" w:hAnsi="Courier New" w:cs="Courier New"/>
          <w:lang w:val="ca-ES"/>
        </w:rPr>
      </w:pPr>
      <w:r w:rsidRPr="00CD3E10">
        <w:rPr>
          <w:rFonts w:ascii="Courier New" w:hAnsi="Courier New" w:cs="Courier New"/>
          <w:lang w:val="ca-ES"/>
        </w:rPr>
        <w:t xml:space="preserve"> </w:t>
      </w:r>
      <w:r>
        <w:rPr>
          <w:rFonts w:ascii="Courier New" w:hAnsi="Courier New" w:cs="Courier New"/>
          <w:lang w:val="ca-ES"/>
        </w:rPr>
        <w:t xml:space="preserve"> </w:t>
      </w:r>
      <w:r w:rsidRPr="00CD3E10">
        <w:rPr>
          <w:rFonts w:ascii="Courier New" w:hAnsi="Courier New" w:cs="Courier New"/>
          <w:lang w:val="ca-ES"/>
        </w:rPr>
        <w:t>|_ caseName.htm</w:t>
      </w:r>
    </w:p>
    <w:p w14:paraId="77C55D8C" w14:textId="043B58B5" w:rsidR="00901EB6" w:rsidRDefault="00901EB6" w:rsidP="00CD3E10">
      <w:pPr>
        <w:ind w:left="567"/>
        <w:jc w:val="both"/>
        <w:rPr>
          <w:rFonts w:cs="Times New Roman"/>
          <w:lang w:val="ca-ES"/>
        </w:rPr>
      </w:pPr>
    </w:p>
    <w:p w14:paraId="73C6D0C6" w14:textId="70A612E3" w:rsidR="00CD3E10" w:rsidRDefault="00CD3E10" w:rsidP="00CD3E10">
      <w:pPr>
        <w:ind w:left="567"/>
        <w:jc w:val="both"/>
        <w:rPr>
          <w:rFonts w:cs="Times New Roman"/>
          <w:lang w:val="ca-ES"/>
        </w:rPr>
      </w:pPr>
      <w:r>
        <w:rPr>
          <w:rFonts w:cs="Times New Roman"/>
          <w:lang w:val="ca-ES"/>
        </w:rPr>
        <w:t>caseName.htm corresponds to the webpage loaded into the iframe in the main html file, which include the references to the necessary javascript files.</w:t>
      </w:r>
    </w:p>
    <w:p w14:paraId="2E2F7199" w14:textId="6D25BA0B" w:rsidR="00CD3E10" w:rsidRDefault="00CD3E10" w:rsidP="00CD3E10">
      <w:pPr>
        <w:ind w:left="567"/>
        <w:jc w:val="both"/>
        <w:rPr>
          <w:rFonts w:cs="Times New Roman"/>
          <w:lang w:val="ca-ES"/>
        </w:rPr>
      </w:pPr>
    </w:p>
    <w:p w14:paraId="5B5F326D" w14:textId="7F6CE5C8" w:rsidR="00CD3E10" w:rsidRDefault="00CD3E10" w:rsidP="00CD3E10">
      <w:pPr>
        <w:ind w:left="567"/>
        <w:jc w:val="both"/>
        <w:rPr>
          <w:rFonts w:cs="Times New Roman"/>
          <w:lang w:val="ca-ES"/>
        </w:rPr>
      </w:pPr>
      <w:r>
        <w:rPr>
          <w:rFonts w:cs="Times New Roman"/>
          <w:lang w:val="ca-ES"/>
        </w:rPr>
        <w:t>Includes contains all the javascript files relevant to the particular case, such as results, nodal positions and other functions that are used only locally.</w:t>
      </w:r>
    </w:p>
    <w:p w14:paraId="2954491C" w14:textId="77777777" w:rsidR="00CD3E10" w:rsidRDefault="00CD3E10" w:rsidP="00901EB6">
      <w:pPr>
        <w:jc w:val="both"/>
        <w:rPr>
          <w:rFonts w:cs="Times New Roman"/>
          <w:lang w:val="ca-ES"/>
        </w:rPr>
      </w:pPr>
    </w:p>
    <w:p w14:paraId="56F71145" w14:textId="42643A4D" w:rsidR="00901EB6" w:rsidRDefault="00901EB6" w:rsidP="00901EB6">
      <w:pPr>
        <w:jc w:val="both"/>
        <w:rPr>
          <w:rFonts w:cs="Times New Roman"/>
          <w:lang w:val="ca-ES"/>
        </w:rPr>
      </w:pPr>
      <w:r>
        <w:rPr>
          <w:rFonts w:cs="Times New Roman"/>
          <w:lang w:val="ca-ES"/>
        </w:rPr>
        <w:t>Css: folder containing css style files used in the webpages.</w:t>
      </w:r>
    </w:p>
    <w:p w14:paraId="01FF3EB5" w14:textId="77777777" w:rsidR="00901EB6" w:rsidRDefault="00901EB6" w:rsidP="00901EB6">
      <w:pPr>
        <w:jc w:val="both"/>
        <w:rPr>
          <w:rFonts w:cs="Times New Roman"/>
          <w:lang w:val="ca-ES"/>
        </w:rPr>
      </w:pPr>
    </w:p>
    <w:p w14:paraId="2276C083" w14:textId="0F14A5EA" w:rsidR="00901EB6" w:rsidRDefault="00901EB6" w:rsidP="00901EB6">
      <w:pPr>
        <w:jc w:val="both"/>
        <w:rPr>
          <w:rFonts w:cs="Times New Roman"/>
          <w:lang w:val="ca-ES"/>
        </w:rPr>
      </w:pPr>
      <w:r>
        <w:rPr>
          <w:rFonts w:cs="Times New Roman"/>
          <w:lang w:val="ca-ES"/>
        </w:rPr>
        <w:t>Js: folder containing common javascript files to all pages and cases. Divided into two subfolders:</w:t>
      </w:r>
    </w:p>
    <w:p w14:paraId="262DBABB" w14:textId="3DE4401E" w:rsidR="00901EB6" w:rsidRDefault="00901EB6" w:rsidP="00901EB6">
      <w:pPr>
        <w:pStyle w:val="ListParagraph"/>
        <w:numPr>
          <w:ilvl w:val="0"/>
          <w:numId w:val="1"/>
        </w:numPr>
        <w:jc w:val="both"/>
        <w:rPr>
          <w:rFonts w:cs="Times New Roman"/>
          <w:lang w:val="ca-ES"/>
        </w:rPr>
      </w:pPr>
      <w:r>
        <w:rPr>
          <w:rFonts w:cs="Times New Roman"/>
          <w:lang w:val="ca-ES"/>
        </w:rPr>
        <w:t>Core: include the core libraries needed for the program to run (i.e., THREE library, jQuery, dat.GUI).</w:t>
      </w:r>
    </w:p>
    <w:p w14:paraId="232784D0" w14:textId="1F096687" w:rsidR="00901EB6" w:rsidRPr="00901EB6" w:rsidRDefault="00901EB6" w:rsidP="00901EB6">
      <w:pPr>
        <w:pStyle w:val="ListParagraph"/>
        <w:numPr>
          <w:ilvl w:val="0"/>
          <w:numId w:val="1"/>
        </w:numPr>
        <w:jc w:val="both"/>
        <w:rPr>
          <w:rFonts w:cs="Times New Roman"/>
          <w:lang w:val="ca-ES"/>
        </w:rPr>
      </w:pPr>
      <w:r>
        <w:rPr>
          <w:rFonts w:cs="Times New Roman"/>
          <w:lang w:val="ca-ES"/>
        </w:rPr>
        <w:t>Misc: includes common functions to be used in different cases, such as linear algebra, common animation functions and others.</w:t>
      </w:r>
    </w:p>
    <w:p w14:paraId="61BBA034" w14:textId="77777777" w:rsidR="00901EB6" w:rsidRDefault="00901EB6" w:rsidP="00901EB6">
      <w:pPr>
        <w:jc w:val="both"/>
        <w:rPr>
          <w:rFonts w:cs="Times New Roman"/>
          <w:lang w:val="ca-ES"/>
        </w:rPr>
      </w:pPr>
    </w:p>
    <w:p w14:paraId="7D918D02" w14:textId="0D21B3EF" w:rsidR="00BF72F6" w:rsidRDefault="00901EB6" w:rsidP="00901EB6">
      <w:pPr>
        <w:jc w:val="both"/>
        <w:rPr>
          <w:rFonts w:cs="Times New Roman"/>
          <w:lang w:val="ca-ES"/>
        </w:rPr>
      </w:pPr>
      <w:r>
        <w:rPr>
          <w:rFonts w:cs="Times New Roman"/>
          <w:lang w:val="ca-ES"/>
        </w:rPr>
        <w:t>Resources: folder with extra resources for the webpage such as icons, images and fonts.</w:t>
      </w:r>
    </w:p>
    <w:p w14:paraId="6100A0BA" w14:textId="77777777" w:rsidR="00BF72F6" w:rsidRDefault="00BF72F6">
      <w:pPr>
        <w:rPr>
          <w:rFonts w:cs="Times New Roman"/>
          <w:lang w:val="ca-ES"/>
        </w:rPr>
      </w:pPr>
      <w:r>
        <w:rPr>
          <w:rFonts w:cs="Times New Roman"/>
          <w:lang w:val="ca-ES"/>
        </w:rPr>
        <w:br w:type="page"/>
      </w:r>
    </w:p>
    <w:p w14:paraId="132853C0" w14:textId="6DF726E3" w:rsidR="00901EB6" w:rsidRDefault="00BF72F6" w:rsidP="00901EB6">
      <w:pPr>
        <w:jc w:val="both"/>
        <w:rPr>
          <w:rFonts w:cs="Times New Roman"/>
          <w:lang w:val="ca-ES"/>
        </w:rPr>
      </w:pPr>
      <w:r>
        <w:rPr>
          <w:rFonts w:cs="Times New Roman"/>
          <w:lang w:val="ca-ES"/>
        </w:rPr>
        <w:lastRenderedPageBreak/>
        <w:t>Common structure of caseNames</w:t>
      </w:r>
    </w:p>
    <w:p w14:paraId="3D9BCBB3" w14:textId="1CE267F9" w:rsidR="00BF72F6" w:rsidRDefault="00BF72F6" w:rsidP="00901EB6">
      <w:pPr>
        <w:jc w:val="both"/>
        <w:rPr>
          <w:rFonts w:cs="Times New Roman"/>
          <w:lang w:val="ca-ES"/>
        </w:rPr>
      </w:pPr>
    </w:p>
    <w:p w14:paraId="50EBCBD8"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&lt;!DOCTYPE html&gt;</w:t>
      </w:r>
    </w:p>
    <w:p w14:paraId="00F80972"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&lt;html lang="en"&gt;</w:t>
      </w:r>
    </w:p>
    <w:p w14:paraId="468F0413" w14:textId="77777777" w:rsidR="00BF72F6" w:rsidRPr="00BF72F6" w:rsidRDefault="00BF72F6" w:rsidP="00BF72F6">
      <w:pPr>
        <w:jc w:val="both"/>
        <w:rPr>
          <w:rFonts w:ascii="Courier New" w:hAnsi="Courier New" w:cs="Courier New"/>
          <w:sz w:val="16"/>
          <w:lang w:val="ca-ES"/>
        </w:rPr>
      </w:pPr>
    </w:p>
    <w:p w14:paraId="779C2671"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&lt;head&gt;</w:t>
      </w:r>
    </w:p>
    <w:p w14:paraId="3C7BA4AD"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&lt;title&gt;Static problem PGD output&lt;/title&gt;</w:t>
      </w:r>
    </w:p>
    <w:p w14:paraId="6E6962C7"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&lt;meta charset="utf-8"&gt;</w:t>
      </w:r>
    </w:p>
    <w:p w14:paraId="5BFF55A4"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&lt;meta name="viewport" content="width=device-width, user-scalable=no, minimum-scale=1.0, maximum-scale=1.0"&gt;</w:t>
      </w:r>
    </w:p>
    <w:p w14:paraId="6D855D66"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&lt;link rel="stylesheet" href="../../css/typicalStyle.css"&gt;</w:t>
      </w:r>
    </w:p>
    <w:p w14:paraId="305D16AE"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&lt;/head&gt;</w:t>
      </w:r>
    </w:p>
    <w:p w14:paraId="7E3BD82A" w14:textId="77777777" w:rsidR="00BF72F6" w:rsidRPr="00BF72F6" w:rsidRDefault="00BF72F6" w:rsidP="00BF72F6">
      <w:pPr>
        <w:jc w:val="both"/>
        <w:rPr>
          <w:rFonts w:ascii="Courier New" w:hAnsi="Courier New" w:cs="Courier New"/>
          <w:sz w:val="16"/>
          <w:lang w:val="ca-ES"/>
        </w:rPr>
      </w:pPr>
    </w:p>
    <w:p w14:paraId="58E0C3FC"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&lt;body&gt;</w:t>
      </w:r>
    </w:p>
    <w:p w14:paraId="41CB76C9"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&lt;div id="render"&gt;&lt;/div&gt;</w:t>
      </w:r>
    </w:p>
    <w:p w14:paraId="3598C780"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r>
    </w:p>
    <w:p w14:paraId="412A421B"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src="../../js/core/three.js"&gt;         &lt;/script&gt;</w:t>
      </w:r>
    </w:p>
    <w:p w14:paraId="0D36E007"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src="../../js/core/CanvasRenderer.js"&gt;&lt;/script&gt;</w:t>
      </w:r>
    </w:p>
    <w:p w14:paraId="0D3D1455"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src="../../js/core/OrbitControls.js"&gt; &lt;/script&gt;</w:t>
      </w:r>
    </w:p>
    <w:p w14:paraId="7B41C5A9"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src="../../js/core/Projector.js"&gt;     &lt;/script&gt;</w:t>
      </w:r>
    </w:p>
    <w:p w14:paraId="2548DADC"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src="../../js/core/dat.gui.min.js"&gt;   &lt;/script&gt;</w:t>
      </w:r>
    </w:p>
    <w:p w14:paraId="7700E423"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r>
    </w:p>
    <w:p w14:paraId="783D1816"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src="../../js/misc/events.js"&gt;&lt;/script&gt;</w:t>
      </w:r>
    </w:p>
    <w:p w14:paraId="5AD1EA1E"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src="../../js/misc/utils.js"&gt; &lt;/script&gt;</w:t>
      </w:r>
    </w:p>
    <w:p w14:paraId="420F70EB"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src="../../js/misc/anim.js"&gt;  &lt;/script&gt;</w:t>
      </w:r>
    </w:p>
    <w:p w14:paraId="656BB00D"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r>
    </w:p>
    <w:p w14:paraId="6F4DC3E7"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src="includes/malla.js"&gt; &lt;/script&gt;</w:t>
      </w:r>
    </w:p>
    <w:p w14:paraId="15616550"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ab/>
        <w:t>&lt;script type="text/javascript" src="includes/stats.js"&gt; &lt;/script&gt;</w:t>
      </w:r>
    </w:p>
    <w:p w14:paraId="54787338" w14:textId="77777777" w:rsidR="00BF72F6" w:rsidRPr="007B22D6" w:rsidRDefault="00BF72F6" w:rsidP="00BF72F6">
      <w:pPr>
        <w:jc w:val="both"/>
        <w:rPr>
          <w:rFonts w:ascii="Courier New" w:hAnsi="Courier New" w:cs="Courier New"/>
          <w:color w:val="FF0000"/>
          <w:sz w:val="16"/>
          <w:lang w:val="ca-ES"/>
        </w:rPr>
      </w:pPr>
      <w:r w:rsidRPr="007B22D6">
        <w:rPr>
          <w:rFonts w:ascii="Courier New" w:hAnsi="Courier New" w:cs="Courier New"/>
          <w:color w:val="FF0000"/>
          <w:sz w:val="16"/>
          <w:lang w:val="ca-ES"/>
        </w:rPr>
        <w:tab/>
        <w:t>&lt;script type="text/javascript" src="includes/2ddefs.js"&gt;&lt;/script&gt;</w:t>
      </w:r>
    </w:p>
    <w:p w14:paraId="2BE91E49" w14:textId="77777777" w:rsidR="00BF72F6" w:rsidRP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&lt;/body&gt;</w:t>
      </w:r>
    </w:p>
    <w:p w14:paraId="293BA26C" w14:textId="77777777" w:rsidR="00BF72F6" w:rsidRPr="00BF72F6" w:rsidRDefault="00BF72F6" w:rsidP="00BF72F6">
      <w:pPr>
        <w:jc w:val="both"/>
        <w:rPr>
          <w:rFonts w:ascii="Courier New" w:hAnsi="Courier New" w:cs="Courier New"/>
          <w:sz w:val="16"/>
          <w:lang w:val="ca-ES"/>
        </w:rPr>
      </w:pPr>
    </w:p>
    <w:p w14:paraId="6DA39777" w14:textId="03504154" w:rsidR="00BF72F6" w:rsidRDefault="00BF72F6" w:rsidP="00BF72F6">
      <w:pPr>
        <w:jc w:val="both"/>
        <w:rPr>
          <w:rFonts w:ascii="Courier New" w:hAnsi="Courier New" w:cs="Courier New"/>
          <w:sz w:val="16"/>
          <w:lang w:val="ca-ES"/>
        </w:rPr>
      </w:pPr>
      <w:r w:rsidRPr="00BF72F6">
        <w:rPr>
          <w:rFonts w:ascii="Courier New" w:hAnsi="Courier New" w:cs="Courier New"/>
          <w:sz w:val="16"/>
          <w:lang w:val="ca-ES"/>
        </w:rPr>
        <w:t>&lt;/html&gt;</w:t>
      </w:r>
    </w:p>
    <w:p w14:paraId="38E6F65A" w14:textId="0F85B570" w:rsidR="00BF72F6" w:rsidRDefault="00BF72F6" w:rsidP="00BF72F6">
      <w:pPr>
        <w:jc w:val="both"/>
        <w:rPr>
          <w:rFonts w:ascii="Courier New" w:hAnsi="Courier New" w:cs="Courier New"/>
          <w:lang w:val="ca-ES"/>
        </w:rPr>
      </w:pPr>
    </w:p>
    <w:p w14:paraId="178E52E5" w14:textId="3532F5B3" w:rsidR="00BF72F6" w:rsidRDefault="00BF72F6" w:rsidP="00BF72F6">
      <w:pPr>
        <w:jc w:val="both"/>
        <w:rPr>
          <w:rFonts w:cs="Times New Roman"/>
          <w:lang w:val="ca-ES"/>
        </w:rPr>
      </w:pPr>
      <w:r>
        <w:rPr>
          <w:rFonts w:cs="Times New Roman"/>
          <w:lang w:val="ca-ES"/>
        </w:rPr>
        <w:t>In the header the title, charset and CSS style are added following the folder structure.</w:t>
      </w:r>
    </w:p>
    <w:p w14:paraId="7F089B0E" w14:textId="08316FC9" w:rsidR="00BF72F6" w:rsidRDefault="00BF72F6" w:rsidP="00BF72F6">
      <w:pPr>
        <w:jc w:val="both"/>
        <w:rPr>
          <w:rFonts w:cs="Times New Roman"/>
          <w:lang w:val="ca-ES"/>
        </w:rPr>
      </w:pPr>
    </w:p>
    <w:p w14:paraId="772A045D" w14:textId="4AA6F3DE" w:rsidR="00BF72F6" w:rsidRDefault="00BF72F6" w:rsidP="00BF72F6">
      <w:pPr>
        <w:jc w:val="both"/>
        <w:rPr>
          <w:rFonts w:cs="Times New Roman"/>
          <w:lang w:val="ca-ES"/>
        </w:rPr>
      </w:pPr>
      <w:r>
        <w:rPr>
          <w:rFonts w:cs="Times New Roman"/>
          <w:lang w:val="ca-ES"/>
        </w:rPr>
        <w:t>In the body of the file, a div is added with the render name, which is the space that will hold the graphical part computed later. Id must be “render”, since the javascript file is coded using that id. Following the div, all the javascript files needed for the rendering to work are added. Even though is not necessary, they are added with a certain hierarchy:</w:t>
      </w:r>
    </w:p>
    <w:p w14:paraId="01E66112" w14:textId="497F8F53" w:rsidR="00BF72F6" w:rsidRDefault="00BF72F6" w:rsidP="00BF72F6">
      <w:pPr>
        <w:pStyle w:val="ListParagraph"/>
        <w:numPr>
          <w:ilvl w:val="0"/>
          <w:numId w:val="2"/>
        </w:numPr>
        <w:jc w:val="both"/>
        <w:rPr>
          <w:rFonts w:cs="Times New Roman"/>
          <w:lang w:val="ca-ES"/>
        </w:rPr>
      </w:pPr>
      <w:r>
        <w:rPr>
          <w:rFonts w:cs="Times New Roman"/>
          <w:lang w:val="ca-ES"/>
        </w:rPr>
        <w:t>First, core files are added since they load the main libraries to use.</w:t>
      </w:r>
    </w:p>
    <w:p w14:paraId="3DAA4D7A" w14:textId="0E38B6A3" w:rsidR="00BF72F6" w:rsidRDefault="00BF72F6" w:rsidP="00BF72F6">
      <w:pPr>
        <w:pStyle w:val="ListParagraph"/>
        <w:numPr>
          <w:ilvl w:val="0"/>
          <w:numId w:val="2"/>
        </w:numPr>
        <w:jc w:val="both"/>
        <w:rPr>
          <w:rFonts w:cs="Times New Roman"/>
          <w:lang w:val="ca-ES"/>
        </w:rPr>
      </w:pPr>
      <w:r>
        <w:rPr>
          <w:rFonts w:cs="Times New Roman"/>
          <w:lang w:val="ca-ES"/>
        </w:rPr>
        <w:t>Second, misc files are added since this are common files that are ommited locally.</w:t>
      </w:r>
    </w:p>
    <w:p w14:paraId="30C33A92" w14:textId="287D50EF" w:rsidR="00BF72F6" w:rsidRDefault="00BF72F6" w:rsidP="00BF72F6">
      <w:pPr>
        <w:pStyle w:val="ListParagraph"/>
        <w:numPr>
          <w:ilvl w:val="0"/>
          <w:numId w:val="2"/>
        </w:numPr>
        <w:jc w:val="both"/>
        <w:rPr>
          <w:rFonts w:cs="Times New Roman"/>
          <w:lang w:val="ca-ES"/>
        </w:rPr>
      </w:pPr>
      <w:r>
        <w:rPr>
          <w:rFonts w:cs="Times New Roman"/>
          <w:lang w:val="ca-ES"/>
        </w:rPr>
        <w:t>Lastly, local files are added. The last one to be added should be the caseName.js file, which is the main function to be executed.</w:t>
      </w:r>
    </w:p>
    <w:p w14:paraId="6A96A1B6" w14:textId="52CFD94E" w:rsidR="007B22D6" w:rsidRDefault="007B22D6" w:rsidP="007B22D6">
      <w:pPr>
        <w:jc w:val="both"/>
        <w:rPr>
          <w:rFonts w:cs="Times New Roman"/>
          <w:lang w:val="ca-ES"/>
        </w:rPr>
      </w:pPr>
    </w:p>
    <w:p w14:paraId="0AD0542A" w14:textId="6E276E9C" w:rsidR="007B22D6" w:rsidRPr="007B22D6" w:rsidRDefault="007B22D6" w:rsidP="007B22D6">
      <w:pPr>
        <w:jc w:val="both"/>
        <w:rPr>
          <w:rFonts w:cs="Times New Roman"/>
          <w:lang w:val="ca-ES"/>
        </w:rPr>
      </w:pPr>
      <w:r>
        <w:rPr>
          <w:rFonts w:cs="Times New Roman"/>
          <w:lang w:val="ca-ES"/>
        </w:rPr>
        <w:t>All htm files (with the exception of index.html) follow this particular structure</w:t>
      </w:r>
      <w:r w:rsidR="000B03FC">
        <w:rPr>
          <w:rFonts w:cs="Times New Roman"/>
          <w:lang w:val="ca-ES"/>
        </w:rPr>
        <w:t>. Files can be written by hand or can be generated automatically using json files and php or node.js (to be implemented).</w:t>
      </w:r>
      <w:bookmarkStart w:id="0" w:name="_GoBack"/>
      <w:bookmarkEnd w:id="0"/>
    </w:p>
    <w:sectPr w:rsidR="007B22D6" w:rsidRPr="007B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00979"/>
    <w:multiLevelType w:val="hybridMultilevel"/>
    <w:tmpl w:val="2DD81A4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E252BAF"/>
    <w:multiLevelType w:val="hybridMultilevel"/>
    <w:tmpl w:val="3CCE058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6"/>
    <w:rsid w:val="000B03FC"/>
    <w:rsid w:val="007B22D6"/>
    <w:rsid w:val="008442F6"/>
    <w:rsid w:val="00901EB6"/>
    <w:rsid w:val="00BF72F6"/>
    <w:rsid w:val="00C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BA2A"/>
  <w15:chartTrackingRefBased/>
  <w15:docId w15:val="{B2177A81-86D2-4C02-BBAC-307A2B2A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Valdés Alonzo</dc:creator>
  <cp:keywords/>
  <dc:description/>
  <cp:lastModifiedBy>Gabriel Valdés Alonzo</cp:lastModifiedBy>
  <cp:revision>3</cp:revision>
  <dcterms:created xsi:type="dcterms:W3CDTF">2018-03-29T23:36:00Z</dcterms:created>
  <dcterms:modified xsi:type="dcterms:W3CDTF">2018-03-30T00:02:00Z</dcterms:modified>
</cp:coreProperties>
</file>