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2D2C" w14:textId="73B5BB5E" w:rsidR="00DC64D5" w:rsidRDefault="001D0DEE">
      <w:pPr>
        <w:rPr>
          <w:b/>
          <w:bCs/>
        </w:rPr>
      </w:pPr>
      <w:r w:rsidRPr="001D0DEE">
        <w:rPr>
          <w:b/>
          <w:bCs/>
        </w:rPr>
        <w:t>1</w:t>
      </w:r>
      <w:r w:rsidRPr="001D0DEE">
        <w:rPr>
          <w:b/>
          <w:bCs/>
          <w:vertAlign w:val="superscript"/>
        </w:rPr>
        <w:t>st</w:t>
      </w:r>
      <w:r w:rsidRPr="001D0DEE">
        <w:rPr>
          <w:b/>
          <w:bCs/>
        </w:rPr>
        <w:t xml:space="preserve"> conclusion </w:t>
      </w:r>
      <w:r w:rsidR="00AA6785" w:rsidRPr="001D0DEE">
        <w:rPr>
          <w:b/>
          <w:bCs/>
        </w:rPr>
        <w:t>–</w:t>
      </w:r>
      <w:r w:rsidR="00AA6785">
        <w:rPr>
          <w:b/>
          <w:bCs/>
        </w:rPr>
        <w:t xml:space="preserve"> </w:t>
      </w:r>
      <w:r w:rsidR="00007E21">
        <w:rPr>
          <w:b/>
          <w:bCs/>
        </w:rPr>
        <w:t xml:space="preserve">Within the dataset given in crowdfunding, we can see that the highest successful outcome rates come from the categories Technology (at a 67% successful rate), Photography (at a 62% successful rate) and Publishing (at a 60% successful rate). </w:t>
      </w:r>
    </w:p>
    <w:p w14:paraId="02F13FA6" w14:textId="652E962B" w:rsidR="00007E21" w:rsidRDefault="00007E21">
      <w:pPr>
        <w:rPr>
          <w:b/>
          <w:bCs/>
        </w:rPr>
      </w:pPr>
      <w:r>
        <w:rPr>
          <w:b/>
          <w:bCs/>
        </w:rPr>
        <w:tab/>
        <w:t>We also have Journalism with the overall highest successful rate, coming in at a 100%. The reason I won’t count this is due to the extremely low number of crowdfunds requested (4), I will considerate this as an outlier and until we have more crowdfunds regarding Journalism, I will gladly reconsider their capabilities.</w:t>
      </w:r>
    </w:p>
    <w:p w14:paraId="13D5C904" w14:textId="11F118C9" w:rsidR="00007E21" w:rsidRPr="008F7D59" w:rsidRDefault="00007E21" w:rsidP="008F7D59">
      <w:pPr>
        <w:ind w:left="720" w:firstLine="720"/>
        <w:rPr>
          <w:b/>
          <w:bCs/>
        </w:rPr>
      </w:pPr>
      <w:r w:rsidRPr="008F7D59">
        <w:rPr>
          <w:b/>
          <w:bCs/>
        </w:rPr>
        <w:t>REF: Pivot Table 1</w:t>
      </w:r>
    </w:p>
    <w:p w14:paraId="0AC4918F" w14:textId="77777777" w:rsidR="0015644E" w:rsidRPr="00007E21" w:rsidRDefault="0015644E" w:rsidP="00007E21">
      <w:pPr>
        <w:pStyle w:val="ListParagraph"/>
        <w:ind w:left="413"/>
        <w:rPr>
          <w:b/>
          <w:bCs/>
        </w:rPr>
      </w:pPr>
    </w:p>
    <w:p w14:paraId="7B1E191B" w14:textId="2F29F486" w:rsidR="001D0DEE" w:rsidRDefault="001D0DEE">
      <w:pPr>
        <w:rPr>
          <w:b/>
          <w:bCs/>
        </w:rPr>
      </w:pPr>
      <w:r w:rsidRPr="001D0DEE">
        <w:rPr>
          <w:b/>
          <w:bCs/>
        </w:rPr>
        <w:t>2</w:t>
      </w:r>
      <w:r w:rsidRPr="001D0DEE">
        <w:rPr>
          <w:b/>
          <w:bCs/>
          <w:vertAlign w:val="superscript"/>
        </w:rPr>
        <w:t>nd</w:t>
      </w:r>
      <w:r w:rsidRPr="001D0DEE">
        <w:rPr>
          <w:b/>
          <w:bCs/>
        </w:rPr>
        <w:t xml:space="preserve"> conclusion – </w:t>
      </w:r>
      <w:r w:rsidR="007D0EA6">
        <w:rPr>
          <w:b/>
          <w:bCs/>
        </w:rPr>
        <w:t xml:space="preserve">Within the dataset given in crowdfunding, we can determine that the best month to open a crowdfund for category “Technology” is during OCT and NOV. On the pivot chart, we see that April has the highest </w:t>
      </w:r>
      <w:r w:rsidR="007D0EA6" w:rsidRPr="004E48B6">
        <w:rPr>
          <w:i/>
          <w:iCs/>
        </w:rPr>
        <w:t>count</w:t>
      </w:r>
      <w:r w:rsidR="007D0EA6">
        <w:rPr>
          <w:b/>
          <w:bCs/>
        </w:rPr>
        <w:t xml:space="preserve"> of successful rates for our category</w:t>
      </w:r>
      <w:r w:rsidR="004E48B6">
        <w:rPr>
          <w:b/>
          <w:bCs/>
        </w:rPr>
        <w:t>, b</w:t>
      </w:r>
      <w:r w:rsidR="007D0EA6">
        <w:rPr>
          <w:b/>
          <w:bCs/>
        </w:rPr>
        <w:t xml:space="preserve">ut we </w:t>
      </w:r>
      <w:r w:rsidR="0015644E">
        <w:rPr>
          <w:b/>
          <w:bCs/>
        </w:rPr>
        <w:t>must</w:t>
      </w:r>
      <w:r w:rsidR="007D0EA6">
        <w:rPr>
          <w:b/>
          <w:bCs/>
        </w:rPr>
        <w:t xml:space="preserve"> take into consideration </w:t>
      </w:r>
      <w:r w:rsidR="0015644E">
        <w:rPr>
          <w:b/>
          <w:bCs/>
        </w:rPr>
        <w:t>the</w:t>
      </w:r>
      <w:r w:rsidR="007D0EA6">
        <w:rPr>
          <w:b/>
          <w:bCs/>
        </w:rPr>
        <w:t xml:space="preserve"> amount of funds that </w:t>
      </w:r>
      <w:r w:rsidR="0015644E">
        <w:rPr>
          <w:b/>
          <w:bCs/>
        </w:rPr>
        <w:t>were</w:t>
      </w:r>
      <w:r w:rsidR="007D0EA6">
        <w:rPr>
          <w:b/>
          <w:bCs/>
        </w:rPr>
        <w:t xml:space="preserve"> opened and compare these rates to the </w:t>
      </w:r>
      <w:r w:rsidR="0015644E">
        <w:rPr>
          <w:b/>
          <w:bCs/>
        </w:rPr>
        <w:t xml:space="preserve">successful outcome. OCT and NOV had an outcome success </w:t>
      </w:r>
      <w:r w:rsidR="0015644E" w:rsidRPr="004E48B6">
        <w:rPr>
          <w:i/>
          <w:iCs/>
        </w:rPr>
        <w:t>rate</w:t>
      </w:r>
      <w:r w:rsidR="0015644E">
        <w:rPr>
          <w:b/>
          <w:bCs/>
        </w:rPr>
        <w:t xml:space="preserve"> of </w:t>
      </w:r>
      <w:r w:rsidR="007D0EA6">
        <w:rPr>
          <w:b/>
          <w:bCs/>
        </w:rPr>
        <w:t xml:space="preserve"> </w:t>
      </w:r>
      <w:r w:rsidR="0015644E">
        <w:rPr>
          <w:b/>
          <w:bCs/>
        </w:rPr>
        <w:t>83% while April had a 67%.</w:t>
      </w:r>
    </w:p>
    <w:p w14:paraId="78615653" w14:textId="36B25014" w:rsidR="0015644E" w:rsidRDefault="0015644E">
      <w:pPr>
        <w:rPr>
          <w:b/>
          <w:bCs/>
        </w:rPr>
      </w:pPr>
      <w:r>
        <w:rPr>
          <w:b/>
          <w:bCs/>
        </w:rPr>
        <w:t xml:space="preserve"> </w:t>
      </w:r>
      <w:r w:rsidR="008F7D59">
        <w:rPr>
          <w:b/>
          <w:bCs/>
        </w:rPr>
        <w:tab/>
      </w:r>
      <w:r w:rsidR="008F7D59">
        <w:rPr>
          <w:b/>
          <w:bCs/>
        </w:rPr>
        <w:tab/>
      </w:r>
      <w:r>
        <w:rPr>
          <w:b/>
          <w:bCs/>
        </w:rPr>
        <w:t>REF: Pivot Table 3</w:t>
      </w:r>
    </w:p>
    <w:p w14:paraId="4CF0D90F" w14:textId="77777777" w:rsidR="0015644E" w:rsidRPr="001D0DEE" w:rsidRDefault="0015644E">
      <w:pPr>
        <w:rPr>
          <w:b/>
          <w:bCs/>
        </w:rPr>
      </w:pPr>
    </w:p>
    <w:p w14:paraId="5D29EEC1" w14:textId="1A135DCD" w:rsidR="001D0DEE" w:rsidRDefault="001D0DEE">
      <w:pPr>
        <w:rPr>
          <w:b/>
          <w:bCs/>
        </w:rPr>
      </w:pPr>
      <w:r w:rsidRPr="001D0DEE">
        <w:rPr>
          <w:b/>
          <w:bCs/>
        </w:rPr>
        <w:t>3</w:t>
      </w:r>
      <w:r w:rsidRPr="001D0DEE">
        <w:rPr>
          <w:b/>
          <w:bCs/>
          <w:vertAlign w:val="superscript"/>
        </w:rPr>
        <w:t>rd</w:t>
      </w:r>
      <w:r w:rsidRPr="001D0DEE">
        <w:rPr>
          <w:b/>
          <w:bCs/>
        </w:rPr>
        <w:t xml:space="preserve"> conclusion – </w:t>
      </w:r>
      <w:r w:rsidR="0015644E">
        <w:rPr>
          <w:b/>
          <w:bCs/>
        </w:rPr>
        <w:t>In general, the most successful outcomes have a goal fund of over $1,000 but less than $5,000 at a rate of 83% being a success.</w:t>
      </w:r>
      <w:r w:rsidR="00BE0566">
        <w:rPr>
          <w:b/>
          <w:bCs/>
        </w:rPr>
        <w:t xml:space="preserve"> This amount does fluctuate per parent category and can be taken a closer look at if wanted specified. </w:t>
      </w:r>
    </w:p>
    <w:p w14:paraId="3A9777F3" w14:textId="0F8A801F" w:rsidR="00BE0566" w:rsidRDefault="00BE0566">
      <w:pPr>
        <w:rPr>
          <w:b/>
          <w:bCs/>
        </w:rPr>
      </w:pPr>
      <w:r>
        <w:rPr>
          <w:b/>
          <w:bCs/>
        </w:rPr>
        <w:tab/>
        <w:t xml:space="preserve">Goal funds from </w:t>
      </w:r>
      <w:r w:rsidR="008F7D59">
        <w:rPr>
          <w:b/>
          <w:bCs/>
        </w:rPr>
        <w:t>$</w:t>
      </w:r>
      <w:r>
        <w:rPr>
          <w:b/>
          <w:bCs/>
        </w:rPr>
        <w:t>15,000-</w:t>
      </w:r>
      <w:r w:rsidR="008F7D59">
        <w:rPr>
          <w:b/>
          <w:bCs/>
        </w:rPr>
        <w:t>$</w:t>
      </w:r>
      <w:r>
        <w:rPr>
          <w:b/>
          <w:bCs/>
        </w:rPr>
        <w:t>24</w:t>
      </w:r>
      <w:r w:rsidR="008F7D59">
        <w:rPr>
          <w:b/>
          <w:bCs/>
        </w:rPr>
        <w:t>,</w:t>
      </w:r>
      <w:r>
        <w:rPr>
          <w:b/>
          <w:bCs/>
        </w:rPr>
        <w:t xml:space="preserve">999 and </w:t>
      </w:r>
      <w:r w:rsidR="008F7D59">
        <w:rPr>
          <w:b/>
          <w:bCs/>
        </w:rPr>
        <w:t>$</w:t>
      </w:r>
      <w:r>
        <w:rPr>
          <w:b/>
          <w:bCs/>
        </w:rPr>
        <w:t>30</w:t>
      </w:r>
      <w:r w:rsidR="008F7D59">
        <w:rPr>
          <w:b/>
          <w:bCs/>
        </w:rPr>
        <w:t>,</w:t>
      </w:r>
      <w:r>
        <w:rPr>
          <w:b/>
          <w:bCs/>
        </w:rPr>
        <w:t>000-</w:t>
      </w:r>
      <w:r w:rsidR="008F7D59">
        <w:rPr>
          <w:b/>
          <w:bCs/>
        </w:rPr>
        <w:t>$</w:t>
      </w:r>
      <w:r>
        <w:rPr>
          <w:b/>
          <w:bCs/>
        </w:rPr>
        <w:t>34</w:t>
      </w:r>
      <w:r w:rsidR="008F7D59">
        <w:rPr>
          <w:b/>
          <w:bCs/>
        </w:rPr>
        <w:t>,</w:t>
      </w:r>
      <w:r>
        <w:rPr>
          <w:b/>
          <w:bCs/>
        </w:rPr>
        <w:t>999 have a 100% success rate but when looking at the number of funds opened, we can see a drastic decrease when compared to the</w:t>
      </w:r>
      <w:r w:rsidR="004E48B6">
        <w:rPr>
          <w:b/>
          <w:bCs/>
        </w:rPr>
        <w:t xml:space="preserve"> number of funds opened with the</w:t>
      </w:r>
      <w:r>
        <w:rPr>
          <w:b/>
          <w:bCs/>
        </w:rPr>
        <w:t xml:space="preserve"> goal of </w:t>
      </w:r>
      <w:r w:rsidR="008F7D59">
        <w:rPr>
          <w:b/>
          <w:bCs/>
        </w:rPr>
        <w:t>$</w:t>
      </w:r>
      <w:r>
        <w:rPr>
          <w:b/>
          <w:bCs/>
        </w:rPr>
        <w:t>1</w:t>
      </w:r>
      <w:r w:rsidR="008F7D59">
        <w:rPr>
          <w:b/>
          <w:bCs/>
        </w:rPr>
        <w:t>,</w:t>
      </w:r>
      <w:r>
        <w:rPr>
          <w:b/>
          <w:bCs/>
        </w:rPr>
        <w:t>000</w:t>
      </w:r>
      <w:r w:rsidR="008F7D59">
        <w:rPr>
          <w:b/>
          <w:bCs/>
        </w:rPr>
        <w:t>-$4,999. From the looks of it, the range from $15,000-$34,999 has gotten lucky because they include a high success rate, but when wanting something more secure and reachable, aim for $1,000-$4,999.</w:t>
      </w:r>
    </w:p>
    <w:p w14:paraId="057328D8" w14:textId="432FE342" w:rsidR="008F7D59" w:rsidRDefault="008F7D5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REF: Crowdfunding Goal Analysis</w:t>
      </w:r>
    </w:p>
    <w:p w14:paraId="173CB758" w14:textId="0F526857" w:rsidR="00BE0566" w:rsidRPr="001D0DEE" w:rsidRDefault="00BE0566">
      <w:pPr>
        <w:rPr>
          <w:b/>
          <w:bCs/>
        </w:rPr>
      </w:pPr>
      <w:r>
        <w:rPr>
          <w:b/>
          <w:bCs/>
        </w:rPr>
        <w:tab/>
      </w:r>
    </w:p>
    <w:p w14:paraId="4F6D9F1D" w14:textId="62055977" w:rsidR="001D0DEE" w:rsidRDefault="001D0DEE">
      <w:pPr>
        <w:rPr>
          <w:b/>
          <w:bCs/>
        </w:rPr>
      </w:pPr>
      <w:r w:rsidRPr="001D0DEE">
        <w:rPr>
          <w:b/>
          <w:bCs/>
        </w:rPr>
        <w:t xml:space="preserve">Limitations within the Dataset. </w:t>
      </w:r>
    </w:p>
    <w:p w14:paraId="78A8B644" w14:textId="2C390726" w:rsidR="008C5A37" w:rsidRDefault="008C5A37">
      <w:pPr>
        <w:rPr>
          <w:b/>
          <w:bCs/>
        </w:rPr>
      </w:pPr>
      <w:r>
        <w:rPr>
          <w:b/>
          <w:bCs/>
        </w:rPr>
        <w:tab/>
        <w:t>I believe it would be nice to get some personal information over the backers. We could get a Lastname, Firstname or/and have the backers age so we could see what age group is investing the most. We could also figure out a way to do a 5 year-post-dat</w:t>
      </w:r>
      <w:r w:rsidR="00D011CD">
        <w:rPr>
          <w:b/>
          <w:bCs/>
        </w:rPr>
        <w:t xml:space="preserve">e </w:t>
      </w:r>
      <w:r>
        <w:rPr>
          <w:b/>
          <w:bCs/>
        </w:rPr>
        <w:t>created and see how this money resulted, either a loss or win (meaning if they closed or grew as a business/ brought plenty of revenue).</w:t>
      </w:r>
    </w:p>
    <w:p w14:paraId="78CFFE78" w14:textId="77777777" w:rsidR="008C5A37" w:rsidRPr="001D0DEE" w:rsidRDefault="008C5A37">
      <w:pPr>
        <w:rPr>
          <w:b/>
          <w:bCs/>
        </w:rPr>
      </w:pPr>
    </w:p>
    <w:p w14:paraId="545609DB" w14:textId="6604A9D0" w:rsidR="001D0DEE" w:rsidRDefault="001D0DEE" w:rsidP="001D0DEE">
      <w:pPr>
        <w:rPr>
          <w:b/>
          <w:bCs/>
        </w:rPr>
      </w:pPr>
      <w:r w:rsidRPr="001D0DEE">
        <w:rPr>
          <w:b/>
          <w:bCs/>
        </w:rPr>
        <w:t>Other possible tables and/or graphs that we could create, and what additional value would they provide?</w:t>
      </w:r>
    </w:p>
    <w:p w14:paraId="4F02FA4F" w14:textId="55F0D2C8" w:rsidR="008C5A37" w:rsidRPr="001D0DEE" w:rsidRDefault="008C5A37" w:rsidP="001D0DEE">
      <w:pPr>
        <w:rPr>
          <w:b/>
          <w:bCs/>
        </w:rPr>
      </w:pPr>
      <w:r>
        <w:rPr>
          <w:b/>
          <w:bCs/>
        </w:rPr>
        <w:lastRenderedPageBreak/>
        <w:tab/>
        <w:t>Regarding reliability, we could create a table that shows us what goal amount had the highest success for a certain category</w:t>
      </w:r>
      <w:r w:rsidR="004E48B6">
        <w:rPr>
          <w:b/>
          <w:bCs/>
        </w:rPr>
        <w:t xml:space="preserve"> and show us this for each month. This table would also have the abilities to filter through years and we could catch on to any trends</w:t>
      </w:r>
      <w:r w:rsidR="00D011CD">
        <w:rPr>
          <w:b/>
          <w:bCs/>
        </w:rPr>
        <w:t>. F</w:t>
      </w:r>
      <w:r w:rsidR="004E48B6">
        <w:rPr>
          <w:b/>
          <w:bCs/>
        </w:rPr>
        <w:t xml:space="preserve">or </w:t>
      </w:r>
      <w:r w:rsidR="00D011CD">
        <w:rPr>
          <w:b/>
          <w:bCs/>
        </w:rPr>
        <w:t>example,</w:t>
      </w:r>
      <w:r w:rsidR="004E48B6">
        <w:rPr>
          <w:b/>
          <w:bCs/>
        </w:rPr>
        <w:t xml:space="preserve"> </w:t>
      </w:r>
      <w:r w:rsidR="00D011CD">
        <w:rPr>
          <w:b/>
          <w:bCs/>
        </w:rPr>
        <w:t>if</w:t>
      </w:r>
      <w:r w:rsidR="004E48B6">
        <w:rPr>
          <w:b/>
          <w:bCs/>
        </w:rPr>
        <w:t xml:space="preserve"> we saw a high correlation between January and $5,000-$9,999 for Photography throughout the years, we could create the statement that the best time </w:t>
      </w:r>
      <w:r w:rsidR="00D011CD">
        <w:rPr>
          <w:b/>
          <w:bCs/>
        </w:rPr>
        <w:t>during</w:t>
      </w:r>
      <w:r w:rsidR="004E48B6">
        <w:rPr>
          <w:b/>
          <w:bCs/>
        </w:rPr>
        <w:t xml:space="preserve"> the year to seek crowdfunding for Photography is January and $5,000-$9,999 will bring the most reliable success.</w:t>
      </w:r>
    </w:p>
    <w:sectPr w:rsidR="008C5A37" w:rsidRPr="001D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14E38"/>
    <w:multiLevelType w:val="hybridMultilevel"/>
    <w:tmpl w:val="0478B11C"/>
    <w:lvl w:ilvl="0" w:tplc="0FDEF3E4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 w16cid:durableId="34212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EE"/>
    <w:rsid w:val="00007E21"/>
    <w:rsid w:val="0015644E"/>
    <w:rsid w:val="001D0DEE"/>
    <w:rsid w:val="004E48B6"/>
    <w:rsid w:val="00710055"/>
    <w:rsid w:val="007D0EA6"/>
    <w:rsid w:val="008C5A37"/>
    <w:rsid w:val="008F7D59"/>
    <w:rsid w:val="00AA6785"/>
    <w:rsid w:val="00AC298C"/>
    <w:rsid w:val="00BE0566"/>
    <w:rsid w:val="00D011CD"/>
    <w:rsid w:val="00D70BDB"/>
    <w:rsid w:val="00DC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2448"/>
  <w15:chartTrackingRefBased/>
  <w15:docId w15:val="{5E9CC3C1-FFF7-4869-B395-D0A8F4CD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Aguayo Uribe</dc:creator>
  <cp:keywords/>
  <dc:description/>
  <cp:lastModifiedBy>Graciela Aguayo Uribe</cp:lastModifiedBy>
  <cp:revision>1</cp:revision>
  <dcterms:created xsi:type="dcterms:W3CDTF">2023-10-13T22:15:00Z</dcterms:created>
  <dcterms:modified xsi:type="dcterms:W3CDTF">2023-10-15T06:45:00Z</dcterms:modified>
</cp:coreProperties>
</file>